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699" w:rsidRPr="0051443A" w:rsidRDefault="00076699" w:rsidP="00076699">
      <w:pPr>
        <w:shd w:val="clear" w:color="auto" w:fill="FFFFFF" w:themeFill="background1"/>
        <w:spacing w:after="0" w:line="240" w:lineRule="auto"/>
        <w:jc w:val="center"/>
        <w:rPr>
          <w:rFonts w:ascii="Times New Roman" w:hAnsi="Times New Roman"/>
          <w:b/>
          <w:sz w:val="24"/>
          <w:szCs w:val="24"/>
        </w:rPr>
      </w:pPr>
    </w:p>
    <w:p w:rsidR="00B57382" w:rsidRPr="0051443A" w:rsidRDefault="00B57382" w:rsidP="00076699">
      <w:pPr>
        <w:shd w:val="clear" w:color="auto" w:fill="D9D9D9"/>
        <w:spacing w:after="0" w:line="240" w:lineRule="auto"/>
        <w:jc w:val="center"/>
        <w:rPr>
          <w:rFonts w:ascii="Times New Roman" w:hAnsi="Times New Roman"/>
          <w:b/>
          <w:noProof/>
          <w:sz w:val="24"/>
          <w:szCs w:val="24"/>
        </w:rPr>
      </w:pPr>
      <w:r w:rsidRPr="0051443A">
        <w:rPr>
          <w:rFonts w:ascii="Times New Roman" w:hAnsi="Times New Roman"/>
          <w:b/>
          <w:sz w:val="24"/>
          <w:szCs w:val="24"/>
        </w:rPr>
        <w:t>E</w:t>
      </w:r>
      <w:r w:rsidR="009F5107" w:rsidRPr="0051443A">
        <w:rPr>
          <w:rFonts w:ascii="Times New Roman" w:hAnsi="Times New Roman"/>
          <w:b/>
          <w:sz w:val="24"/>
          <w:szCs w:val="24"/>
        </w:rPr>
        <w:t>DITAL DE PREGÃO ELETRÔNICO Nº 01</w:t>
      </w:r>
      <w:r w:rsidR="009F5107" w:rsidRPr="0051443A">
        <w:rPr>
          <w:rFonts w:ascii="Times New Roman" w:hAnsi="Times New Roman"/>
          <w:b/>
          <w:noProof/>
          <w:sz w:val="24"/>
          <w:szCs w:val="24"/>
        </w:rPr>
        <w:t>/201</w:t>
      </w:r>
      <w:r w:rsidR="00F45121">
        <w:rPr>
          <w:rFonts w:ascii="Times New Roman" w:hAnsi="Times New Roman"/>
          <w:b/>
          <w:noProof/>
          <w:sz w:val="24"/>
          <w:szCs w:val="24"/>
        </w:rPr>
        <w:t>9</w:t>
      </w:r>
      <w:r w:rsidR="009F5107" w:rsidRPr="0051443A">
        <w:rPr>
          <w:rFonts w:ascii="Times New Roman" w:hAnsi="Times New Roman"/>
          <w:b/>
          <w:noProof/>
          <w:sz w:val="24"/>
          <w:szCs w:val="24"/>
        </w:rPr>
        <w:t>/CMPB</w:t>
      </w:r>
    </w:p>
    <w:p w:rsidR="00B57382" w:rsidRPr="0051443A" w:rsidRDefault="00B57382" w:rsidP="00076699">
      <w:pPr>
        <w:shd w:val="clear" w:color="auto" w:fill="D9D9D9"/>
        <w:spacing w:after="0" w:line="240" w:lineRule="auto"/>
        <w:jc w:val="center"/>
        <w:rPr>
          <w:rFonts w:ascii="Times New Roman" w:hAnsi="Times New Roman"/>
          <w:b/>
          <w:noProof/>
          <w:sz w:val="24"/>
          <w:szCs w:val="24"/>
        </w:rPr>
      </w:pPr>
      <w:r w:rsidRPr="0051443A">
        <w:rPr>
          <w:rFonts w:ascii="Times New Roman" w:hAnsi="Times New Roman"/>
          <w:b/>
          <w:noProof/>
          <w:sz w:val="24"/>
          <w:szCs w:val="24"/>
        </w:rPr>
        <w:t xml:space="preserve">PROCESSO ADMINISTRATIVO Nº </w:t>
      </w:r>
      <w:r w:rsidR="009F5107" w:rsidRPr="0051443A">
        <w:rPr>
          <w:rFonts w:ascii="Times New Roman" w:hAnsi="Times New Roman"/>
          <w:b/>
          <w:sz w:val="24"/>
          <w:szCs w:val="24"/>
        </w:rPr>
        <w:t>218/2018/CMPB</w:t>
      </w:r>
    </w:p>
    <w:p w:rsidR="00B57382" w:rsidRPr="0051443A" w:rsidRDefault="00B57382" w:rsidP="00076699">
      <w:pPr>
        <w:spacing w:after="0" w:line="240" w:lineRule="auto"/>
        <w:rPr>
          <w:rFonts w:ascii="Times New Roman" w:hAnsi="Times New Roman"/>
          <w:sz w:val="24"/>
          <w:szCs w:val="24"/>
        </w:rPr>
      </w:pPr>
    </w:p>
    <w:p w:rsidR="009F5107" w:rsidRPr="0051443A" w:rsidRDefault="009F5107" w:rsidP="009F5107">
      <w:pPr>
        <w:numPr>
          <w:ilvl w:val="0"/>
          <w:numId w:val="33"/>
        </w:numPr>
        <w:shd w:val="clear" w:color="auto" w:fill="D9D9D9"/>
        <w:spacing w:after="0" w:line="240" w:lineRule="auto"/>
        <w:rPr>
          <w:rFonts w:ascii="Times New Roman" w:hAnsi="Times New Roman"/>
          <w:b/>
          <w:color w:val="000000"/>
          <w:sz w:val="24"/>
          <w:szCs w:val="24"/>
        </w:rPr>
      </w:pPr>
      <w:r w:rsidRPr="0051443A">
        <w:rPr>
          <w:rFonts w:ascii="Times New Roman" w:hAnsi="Times New Roman"/>
          <w:b/>
          <w:color w:val="000000"/>
          <w:sz w:val="24"/>
          <w:szCs w:val="24"/>
        </w:rPr>
        <w:t xml:space="preserve"> PREAMBULO </w:t>
      </w:r>
    </w:p>
    <w:p w:rsidR="009F5107" w:rsidRPr="0051443A" w:rsidRDefault="009F5107" w:rsidP="009F5107">
      <w:pPr>
        <w:jc w:val="both"/>
        <w:rPr>
          <w:rFonts w:ascii="Times New Roman" w:hAnsi="Times New Roman"/>
          <w:sz w:val="24"/>
          <w:szCs w:val="24"/>
        </w:rPr>
      </w:pPr>
    </w:p>
    <w:p w:rsidR="009F5107" w:rsidRPr="0051443A" w:rsidRDefault="009F5107" w:rsidP="009F5107">
      <w:pPr>
        <w:jc w:val="both"/>
        <w:rPr>
          <w:rFonts w:ascii="Times New Roman" w:hAnsi="Times New Roman"/>
          <w:sz w:val="24"/>
          <w:szCs w:val="24"/>
        </w:rPr>
      </w:pPr>
      <w:r w:rsidRPr="0051443A">
        <w:rPr>
          <w:rFonts w:ascii="Times New Roman" w:hAnsi="Times New Roman"/>
          <w:sz w:val="24"/>
          <w:szCs w:val="24"/>
        </w:rPr>
        <w:t xml:space="preserve">A Câmara Municipal de Pimenta Bueno, através do seu Pregoeiro, designado por força das disposições contidas na </w:t>
      </w:r>
      <w:r w:rsidR="00F45121" w:rsidRPr="00F45121">
        <w:rPr>
          <w:rFonts w:ascii="Times New Roman" w:hAnsi="Times New Roman"/>
          <w:sz w:val="24"/>
          <w:szCs w:val="24"/>
        </w:rPr>
        <w:t>PORTARIA Nº 001/SADM/CMPB/2019</w:t>
      </w:r>
      <w:r w:rsidRPr="0051443A">
        <w:rPr>
          <w:rFonts w:ascii="Times New Roman" w:hAnsi="Times New Roman"/>
          <w:sz w:val="24"/>
          <w:szCs w:val="24"/>
        </w:rPr>
        <w:t xml:space="preserve">, torna público que encontra-se instaurada a licitação, sob a modalidade de Pregão Eletrônico sob o Nº 01/2018/CMPB, do tipo MENOR PREÇO TOTAL POR LOTE, conforme descrito neste edital e seus anexos, em conformidade com a Lei 10.520, de 17 de julho de 2002, e subsidiariamente, com a Lei Federal nº 8.666, de 21 de junho de 1993, e ainda, o que determina a Lei complementar n°123/06 e ainda suas alterações na Lei Complementar 147/14, suas alterações, e demais exigências deste Edital, tendo como interessada a CMPB – Câmara Municipal de Pimenta Bueno/RO. </w:t>
      </w:r>
    </w:p>
    <w:p w:rsidR="009F5107" w:rsidRPr="0051443A" w:rsidRDefault="009F5107" w:rsidP="009F5107">
      <w:pPr>
        <w:pStyle w:val="Corpodetexto22"/>
        <w:tabs>
          <w:tab w:val="left" w:pos="0"/>
        </w:tabs>
        <w:ind w:left="567"/>
        <w:jc w:val="both"/>
        <w:rPr>
          <w:szCs w:val="24"/>
        </w:rPr>
      </w:pPr>
    </w:p>
    <w:p w:rsidR="009F5107" w:rsidRPr="00F45121" w:rsidRDefault="009F5107" w:rsidP="009F5107">
      <w:pPr>
        <w:jc w:val="both"/>
        <w:rPr>
          <w:rFonts w:ascii="Times New Roman" w:hAnsi="Times New Roman"/>
          <w:b/>
          <w:sz w:val="24"/>
          <w:szCs w:val="24"/>
          <w:highlight w:val="yellow"/>
        </w:rPr>
      </w:pPr>
      <w:r w:rsidRPr="00F45121">
        <w:rPr>
          <w:rFonts w:ascii="Times New Roman" w:hAnsi="Times New Roman"/>
          <w:b/>
          <w:sz w:val="24"/>
          <w:szCs w:val="24"/>
          <w:highlight w:val="yellow"/>
        </w:rPr>
        <w:t>SESSÃO PÚBLICA DO PREGÃO ELETRÔNICO</w:t>
      </w:r>
    </w:p>
    <w:p w:rsidR="009F5107" w:rsidRPr="00F45121" w:rsidRDefault="009F5107" w:rsidP="009F5107">
      <w:pPr>
        <w:rPr>
          <w:rFonts w:ascii="Times New Roman" w:hAnsi="Times New Roman"/>
          <w:b/>
          <w:noProof/>
          <w:sz w:val="24"/>
          <w:szCs w:val="24"/>
          <w:highlight w:val="yellow"/>
        </w:rPr>
      </w:pPr>
      <w:r w:rsidRPr="00F45121">
        <w:rPr>
          <w:rFonts w:ascii="Times New Roman" w:hAnsi="Times New Roman"/>
          <w:noProof/>
          <w:sz w:val="24"/>
          <w:szCs w:val="24"/>
          <w:highlight w:val="yellow"/>
        </w:rPr>
        <w:t xml:space="preserve">DO ENCERRAMENTO DAS PROPOSTAS: </w:t>
      </w:r>
      <w:r w:rsidR="00B23420" w:rsidRPr="00F45121">
        <w:rPr>
          <w:rFonts w:ascii="Times New Roman" w:hAnsi="Times New Roman"/>
          <w:b/>
          <w:noProof/>
          <w:sz w:val="24"/>
          <w:szCs w:val="24"/>
          <w:highlight w:val="yellow"/>
        </w:rPr>
        <w:t xml:space="preserve">Á partir do dia </w:t>
      </w:r>
      <w:r w:rsidR="00B573F2">
        <w:rPr>
          <w:rFonts w:ascii="Times New Roman" w:hAnsi="Times New Roman"/>
          <w:sz w:val="24"/>
          <w:szCs w:val="24"/>
          <w:highlight w:val="yellow"/>
        </w:rPr>
        <w:t>19</w:t>
      </w:r>
      <w:r w:rsidR="008501C8" w:rsidRPr="00F45121">
        <w:rPr>
          <w:rFonts w:ascii="Times New Roman" w:hAnsi="Times New Roman"/>
          <w:sz w:val="24"/>
          <w:szCs w:val="24"/>
          <w:highlight w:val="yellow"/>
        </w:rPr>
        <w:t xml:space="preserve"> de </w:t>
      </w:r>
      <w:r w:rsidR="00F45121">
        <w:rPr>
          <w:rFonts w:ascii="Times New Roman" w:hAnsi="Times New Roman"/>
          <w:sz w:val="24"/>
          <w:szCs w:val="24"/>
          <w:highlight w:val="yellow"/>
        </w:rPr>
        <w:t>março</w:t>
      </w:r>
      <w:r w:rsidR="008501C8" w:rsidRPr="00F45121">
        <w:rPr>
          <w:rFonts w:ascii="Times New Roman" w:hAnsi="Times New Roman"/>
          <w:sz w:val="24"/>
          <w:szCs w:val="24"/>
          <w:highlight w:val="yellow"/>
        </w:rPr>
        <w:t xml:space="preserve"> de 2019 </w:t>
      </w:r>
      <w:r w:rsidRPr="00F45121">
        <w:rPr>
          <w:rFonts w:ascii="Times New Roman" w:hAnsi="Times New Roman"/>
          <w:b/>
          <w:noProof/>
          <w:sz w:val="24"/>
          <w:szCs w:val="24"/>
          <w:highlight w:val="yellow"/>
        </w:rPr>
        <w:t>às 8:59 (Horário de Brasilia-DF).</w:t>
      </w:r>
    </w:p>
    <w:p w:rsidR="009F5107" w:rsidRPr="00F45121" w:rsidRDefault="009F5107" w:rsidP="009F5107">
      <w:pPr>
        <w:rPr>
          <w:rFonts w:ascii="Times New Roman" w:hAnsi="Times New Roman"/>
          <w:noProof/>
          <w:sz w:val="24"/>
          <w:szCs w:val="24"/>
          <w:highlight w:val="yellow"/>
        </w:rPr>
      </w:pPr>
      <w:r w:rsidRPr="00F45121">
        <w:rPr>
          <w:rFonts w:ascii="Times New Roman" w:hAnsi="Times New Roman"/>
          <w:noProof/>
          <w:sz w:val="24"/>
          <w:szCs w:val="24"/>
          <w:highlight w:val="yellow"/>
        </w:rPr>
        <w:t xml:space="preserve">DATA DE ABERTURA DAS PROPOSTAS: </w:t>
      </w:r>
      <w:r w:rsidR="00B23420" w:rsidRPr="00F45121">
        <w:rPr>
          <w:rFonts w:ascii="Times New Roman" w:hAnsi="Times New Roman"/>
          <w:b/>
          <w:noProof/>
          <w:sz w:val="24"/>
          <w:szCs w:val="24"/>
          <w:highlight w:val="yellow"/>
        </w:rPr>
        <w:t xml:space="preserve">Dia </w:t>
      </w:r>
      <w:r w:rsidR="00B573F2">
        <w:rPr>
          <w:rFonts w:ascii="Times New Roman" w:hAnsi="Times New Roman"/>
          <w:sz w:val="24"/>
          <w:szCs w:val="24"/>
          <w:highlight w:val="yellow"/>
        </w:rPr>
        <w:t>19</w:t>
      </w:r>
      <w:r w:rsidR="00F45121" w:rsidRPr="00F45121">
        <w:rPr>
          <w:rFonts w:ascii="Times New Roman" w:hAnsi="Times New Roman"/>
          <w:sz w:val="24"/>
          <w:szCs w:val="24"/>
          <w:highlight w:val="yellow"/>
        </w:rPr>
        <w:t xml:space="preserve"> de </w:t>
      </w:r>
      <w:r w:rsidR="00F45121">
        <w:rPr>
          <w:rFonts w:ascii="Times New Roman" w:hAnsi="Times New Roman"/>
          <w:sz w:val="24"/>
          <w:szCs w:val="24"/>
          <w:highlight w:val="yellow"/>
        </w:rPr>
        <w:t>março</w:t>
      </w:r>
      <w:r w:rsidR="00F45121" w:rsidRPr="00F45121">
        <w:rPr>
          <w:rFonts w:ascii="Times New Roman" w:hAnsi="Times New Roman"/>
          <w:sz w:val="24"/>
          <w:szCs w:val="24"/>
          <w:highlight w:val="yellow"/>
        </w:rPr>
        <w:t xml:space="preserve"> de 2019</w:t>
      </w:r>
      <w:r w:rsidRPr="00F45121">
        <w:rPr>
          <w:rFonts w:ascii="Times New Roman" w:hAnsi="Times New Roman"/>
          <w:b/>
          <w:noProof/>
          <w:sz w:val="24"/>
          <w:szCs w:val="24"/>
          <w:highlight w:val="yellow"/>
        </w:rPr>
        <w:t>, às 9:00 (Horário de Brasilia-DF).</w:t>
      </w:r>
    </w:p>
    <w:p w:rsidR="009F5107" w:rsidRPr="00F45121" w:rsidRDefault="009F5107" w:rsidP="009F5107">
      <w:pPr>
        <w:rPr>
          <w:rFonts w:ascii="Times New Roman" w:hAnsi="Times New Roman"/>
          <w:noProof/>
          <w:sz w:val="24"/>
          <w:szCs w:val="24"/>
          <w:highlight w:val="yellow"/>
        </w:rPr>
      </w:pPr>
      <w:r w:rsidRPr="00F45121">
        <w:rPr>
          <w:rFonts w:ascii="Times New Roman" w:hAnsi="Times New Roman"/>
          <w:noProof/>
          <w:sz w:val="24"/>
          <w:szCs w:val="24"/>
          <w:highlight w:val="yellow"/>
        </w:rPr>
        <w:t xml:space="preserve">FIM DA ABERTURA DAS PROPOSTAS: </w:t>
      </w:r>
      <w:r w:rsidR="008C309F" w:rsidRPr="00F45121">
        <w:rPr>
          <w:rFonts w:ascii="Times New Roman" w:hAnsi="Times New Roman"/>
          <w:b/>
          <w:noProof/>
          <w:sz w:val="24"/>
          <w:szCs w:val="24"/>
          <w:highlight w:val="yellow"/>
        </w:rPr>
        <w:t xml:space="preserve">Dia </w:t>
      </w:r>
      <w:r w:rsidR="00B573F2">
        <w:rPr>
          <w:rFonts w:ascii="Times New Roman" w:hAnsi="Times New Roman"/>
          <w:sz w:val="24"/>
          <w:szCs w:val="24"/>
          <w:highlight w:val="yellow"/>
        </w:rPr>
        <w:t>19</w:t>
      </w:r>
      <w:r w:rsidR="00F45121" w:rsidRPr="00F45121">
        <w:rPr>
          <w:rFonts w:ascii="Times New Roman" w:hAnsi="Times New Roman"/>
          <w:sz w:val="24"/>
          <w:szCs w:val="24"/>
          <w:highlight w:val="yellow"/>
        </w:rPr>
        <w:t xml:space="preserve"> de </w:t>
      </w:r>
      <w:r w:rsidR="00F45121">
        <w:rPr>
          <w:rFonts w:ascii="Times New Roman" w:hAnsi="Times New Roman"/>
          <w:sz w:val="24"/>
          <w:szCs w:val="24"/>
          <w:highlight w:val="yellow"/>
        </w:rPr>
        <w:t>março</w:t>
      </w:r>
      <w:r w:rsidR="00F45121" w:rsidRPr="00F45121">
        <w:rPr>
          <w:rFonts w:ascii="Times New Roman" w:hAnsi="Times New Roman"/>
          <w:sz w:val="24"/>
          <w:szCs w:val="24"/>
          <w:highlight w:val="yellow"/>
        </w:rPr>
        <w:t xml:space="preserve"> de 2019</w:t>
      </w:r>
      <w:r w:rsidRPr="00F45121">
        <w:rPr>
          <w:rFonts w:ascii="Times New Roman" w:hAnsi="Times New Roman"/>
          <w:b/>
          <w:noProof/>
          <w:sz w:val="24"/>
          <w:szCs w:val="24"/>
          <w:highlight w:val="yellow"/>
        </w:rPr>
        <w:t>, às 9:19 (Horário de Brasilia-DF).</w:t>
      </w:r>
    </w:p>
    <w:p w:rsidR="009F5107" w:rsidRPr="0051443A" w:rsidRDefault="009F5107" w:rsidP="009F5107">
      <w:pPr>
        <w:rPr>
          <w:rFonts w:ascii="Times New Roman" w:hAnsi="Times New Roman"/>
          <w:noProof/>
          <w:sz w:val="24"/>
          <w:szCs w:val="24"/>
        </w:rPr>
      </w:pPr>
      <w:r w:rsidRPr="00F45121">
        <w:rPr>
          <w:rFonts w:ascii="Times New Roman" w:hAnsi="Times New Roman"/>
          <w:noProof/>
          <w:sz w:val="24"/>
          <w:szCs w:val="24"/>
          <w:highlight w:val="yellow"/>
        </w:rPr>
        <w:t xml:space="preserve">INÍCIO DA SESSÃO DE DISPUTA DE PREÇOS: </w:t>
      </w:r>
      <w:r w:rsidR="00B23420" w:rsidRPr="00F45121">
        <w:rPr>
          <w:rFonts w:ascii="Times New Roman" w:hAnsi="Times New Roman"/>
          <w:b/>
          <w:noProof/>
          <w:sz w:val="24"/>
          <w:szCs w:val="24"/>
          <w:highlight w:val="yellow"/>
        </w:rPr>
        <w:t>D</w:t>
      </w:r>
      <w:r w:rsidR="008C309F" w:rsidRPr="00F45121">
        <w:rPr>
          <w:rFonts w:ascii="Times New Roman" w:hAnsi="Times New Roman"/>
          <w:b/>
          <w:noProof/>
          <w:sz w:val="24"/>
          <w:szCs w:val="24"/>
          <w:highlight w:val="yellow"/>
        </w:rPr>
        <w:t xml:space="preserve">ia </w:t>
      </w:r>
      <w:r w:rsidR="00B573F2">
        <w:rPr>
          <w:rFonts w:ascii="Times New Roman" w:hAnsi="Times New Roman"/>
          <w:sz w:val="24"/>
          <w:szCs w:val="24"/>
          <w:highlight w:val="yellow"/>
        </w:rPr>
        <w:t>19</w:t>
      </w:r>
      <w:r w:rsidR="00F45121" w:rsidRPr="00F45121">
        <w:rPr>
          <w:rFonts w:ascii="Times New Roman" w:hAnsi="Times New Roman"/>
          <w:sz w:val="24"/>
          <w:szCs w:val="24"/>
          <w:highlight w:val="yellow"/>
        </w:rPr>
        <w:t xml:space="preserve"> de </w:t>
      </w:r>
      <w:r w:rsidR="00F45121">
        <w:rPr>
          <w:rFonts w:ascii="Times New Roman" w:hAnsi="Times New Roman"/>
          <w:sz w:val="24"/>
          <w:szCs w:val="24"/>
          <w:highlight w:val="yellow"/>
        </w:rPr>
        <w:t>março</w:t>
      </w:r>
      <w:r w:rsidR="00F45121" w:rsidRPr="00F45121">
        <w:rPr>
          <w:rFonts w:ascii="Times New Roman" w:hAnsi="Times New Roman"/>
          <w:sz w:val="24"/>
          <w:szCs w:val="24"/>
          <w:highlight w:val="yellow"/>
        </w:rPr>
        <w:t xml:space="preserve"> de 2019</w:t>
      </w:r>
      <w:r w:rsidRPr="00F45121">
        <w:rPr>
          <w:rFonts w:ascii="Times New Roman" w:hAnsi="Times New Roman"/>
          <w:b/>
          <w:noProof/>
          <w:sz w:val="24"/>
          <w:szCs w:val="24"/>
          <w:highlight w:val="yellow"/>
        </w:rPr>
        <w:t>, às 09:20 (Horário de Brasilia-DF).</w:t>
      </w:r>
    </w:p>
    <w:p w:rsidR="00B25389" w:rsidRPr="0051443A" w:rsidRDefault="00B25389" w:rsidP="00076699">
      <w:pPr>
        <w:widowControl w:val="0"/>
        <w:autoSpaceDE w:val="0"/>
        <w:autoSpaceDN w:val="0"/>
        <w:adjustRightInd w:val="0"/>
        <w:spacing w:after="0" w:line="240" w:lineRule="auto"/>
        <w:ind w:right="-1"/>
        <w:jc w:val="both"/>
        <w:rPr>
          <w:rFonts w:ascii="Times New Roman" w:hAnsi="Times New Roman"/>
          <w:b/>
          <w:sz w:val="24"/>
          <w:szCs w:val="24"/>
        </w:rPr>
      </w:pPr>
    </w:p>
    <w:p w:rsidR="00E53E9D" w:rsidRPr="0051443A" w:rsidRDefault="00E53E9D" w:rsidP="00076699">
      <w:pPr>
        <w:widowControl w:val="0"/>
        <w:autoSpaceDE w:val="0"/>
        <w:autoSpaceDN w:val="0"/>
        <w:adjustRightInd w:val="0"/>
        <w:spacing w:after="0" w:line="240" w:lineRule="auto"/>
        <w:ind w:right="-1"/>
        <w:jc w:val="both"/>
        <w:rPr>
          <w:rFonts w:ascii="Times New Roman" w:hAnsi="Times New Roman"/>
          <w:sz w:val="24"/>
          <w:szCs w:val="24"/>
        </w:rPr>
      </w:pPr>
      <w:r w:rsidRPr="0051443A">
        <w:rPr>
          <w:rFonts w:ascii="Times New Roman" w:hAnsi="Times New Roman"/>
          <w:b/>
          <w:sz w:val="24"/>
          <w:szCs w:val="24"/>
        </w:rPr>
        <w:t>OBJETO:</w:t>
      </w:r>
      <w:r w:rsidRPr="0051443A">
        <w:rPr>
          <w:rFonts w:ascii="Times New Roman" w:hAnsi="Times New Roman"/>
          <w:sz w:val="24"/>
          <w:szCs w:val="24"/>
        </w:rPr>
        <w:t xml:space="preserve"> </w:t>
      </w:r>
      <w:r w:rsidR="00311AD4" w:rsidRPr="0051443A">
        <w:rPr>
          <w:rFonts w:ascii="Times New Roman" w:hAnsi="Times New Roman"/>
          <w:sz w:val="24"/>
          <w:szCs w:val="24"/>
        </w:rPr>
        <w:t xml:space="preserve">CONTRATAÇÃO DE EMPRESA ESPECIALIZADA EM TECNOLOGIA DA INFORMAÇÃO PARA A AQUISIÇÃO DA LICENÇA DE USO MENSAL DE UM SISTEMA DE GESTÃO PÚBLICA MUNICIPAL (SOFTWARE) </w:t>
      </w:r>
      <w:r w:rsidRPr="0051443A">
        <w:rPr>
          <w:rFonts w:ascii="Times New Roman" w:hAnsi="Times New Roman"/>
          <w:sz w:val="24"/>
          <w:szCs w:val="24"/>
        </w:rPr>
        <w:t xml:space="preserve">composto dos seguintes módulos: Orçamento e Programa, Contabilidade </w:t>
      </w:r>
      <w:r w:rsidR="00B969C1" w:rsidRPr="0051443A">
        <w:rPr>
          <w:rFonts w:ascii="Times New Roman" w:hAnsi="Times New Roman"/>
          <w:sz w:val="24"/>
          <w:szCs w:val="24"/>
        </w:rPr>
        <w:t>Pública</w:t>
      </w:r>
      <w:r w:rsidRPr="0051443A">
        <w:rPr>
          <w:rFonts w:ascii="Times New Roman" w:hAnsi="Times New Roman"/>
          <w:sz w:val="24"/>
          <w:szCs w:val="24"/>
        </w:rPr>
        <w:t>, Controle Patrimonial, Folha de Pagamento, Sistema de Protocolo, Portal da Transparência, Holerite Web, Compras e Licitação, Controle de Estoque (Almoxarifado),</w:t>
      </w:r>
      <w:r w:rsidRPr="0051443A">
        <w:rPr>
          <w:rFonts w:ascii="Times New Roman" w:hAnsi="Times New Roman"/>
          <w:color w:val="000000"/>
          <w:sz w:val="24"/>
          <w:szCs w:val="24"/>
        </w:rPr>
        <w:t xml:space="preserve"> </w:t>
      </w:r>
      <w:r w:rsidR="009C58BB" w:rsidRPr="0051443A">
        <w:rPr>
          <w:rFonts w:ascii="Times New Roman" w:hAnsi="Times New Roman"/>
          <w:color w:val="000000"/>
          <w:sz w:val="24"/>
          <w:szCs w:val="24"/>
        </w:rPr>
        <w:t xml:space="preserve">Sistema de Controle de Frotas, </w:t>
      </w:r>
      <w:r w:rsidRPr="0051443A">
        <w:rPr>
          <w:rFonts w:ascii="Times New Roman" w:hAnsi="Times New Roman"/>
          <w:sz w:val="24"/>
          <w:szCs w:val="24"/>
        </w:rPr>
        <w:t xml:space="preserve">softwares complementares (banco de dados, geradores de relatórios e demais softwares necessários ao funcionamento do sistema), incluídos os serviços de implantação, manutenção (atualização, suporte técnico e acompanhamento do TCE-RO) e documentação, os quais serão descritos detalhadamente a seguir. </w:t>
      </w:r>
    </w:p>
    <w:p w:rsidR="00E53E9D" w:rsidRPr="0051443A" w:rsidRDefault="00E53E9D" w:rsidP="00076699">
      <w:pPr>
        <w:widowControl w:val="0"/>
        <w:autoSpaceDE w:val="0"/>
        <w:autoSpaceDN w:val="0"/>
        <w:adjustRightInd w:val="0"/>
        <w:spacing w:after="0" w:line="240" w:lineRule="auto"/>
        <w:ind w:right="-1"/>
        <w:jc w:val="both"/>
        <w:rPr>
          <w:rFonts w:ascii="Times New Roman" w:hAnsi="Times New Roman"/>
          <w:sz w:val="24"/>
          <w:szCs w:val="24"/>
        </w:rPr>
      </w:pPr>
      <w:r w:rsidRPr="0051443A">
        <w:rPr>
          <w:rFonts w:ascii="Times New Roman" w:hAnsi="Times New Roman"/>
          <w:sz w:val="24"/>
          <w:szCs w:val="24"/>
        </w:rPr>
        <w:t xml:space="preserve">Fornecimento do sistema: a entrega do sistema em mídia e formato eletrônico (CDs ou DVDs); Serviços de implantação do sistema no ambiente operacional da Câmara de Vereadores do Município de </w:t>
      </w:r>
      <w:r w:rsidR="009F5107" w:rsidRPr="0051443A">
        <w:rPr>
          <w:rFonts w:ascii="Times New Roman" w:hAnsi="Times New Roman"/>
          <w:sz w:val="24"/>
          <w:szCs w:val="24"/>
        </w:rPr>
        <w:t>Pimenta Bueno</w:t>
      </w:r>
      <w:r w:rsidRPr="0051443A">
        <w:rPr>
          <w:rFonts w:ascii="Times New Roman" w:hAnsi="Times New Roman"/>
          <w:sz w:val="24"/>
          <w:szCs w:val="24"/>
        </w:rPr>
        <w:t xml:space="preserve">, e passível de integração com a Contabilidade Geral da </w:t>
      </w:r>
      <w:r w:rsidR="009F5107" w:rsidRPr="0051443A">
        <w:rPr>
          <w:rFonts w:ascii="Times New Roman" w:hAnsi="Times New Roman"/>
          <w:sz w:val="24"/>
          <w:szCs w:val="24"/>
        </w:rPr>
        <w:t xml:space="preserve">CMPB - Câmara Municipal </w:t>
      </w:r>
      <w:r w:rsidRPr="0051443A">
        <w:rPr>
          <w:rFonts w:ascii="Times New Roman" w:hAnsi="Times New Roman"/>
          <w:sz w:val="24"/>
          <w:szCs w:val="24"/>
        </w:rPr>
        <w:t xml:space="preserve"> de </w:t>
      </w:r>
      <w:r w:rsidR="009F5107" w:rsidRPr="0051443A">
        <w:rPr>
          <w:rFonts w:ascii="Times New Roman" w:hAnsi="Times New Roman"/>
          <w:sz w:val="24"/>
          <w:szCs w:val="24"/>
        </w:rPr>
        <w:t>Pimenta Bueno</w:t>
      </w:r>
      <w:r w:rsidRPr="0051443A">
        <w:rPr>
          <w:rFonts w:ascii="Times New Roman" w:hAnsi="Times New Roman"/>
          <w:sz w:val="24"/>
          <w:szCs w:val="24"/>
        </w:rPr>
        <w:t>/RO, incluídos diversos serviços complementares (análise do ambiente operacional, métodos e legislação</w:t>
      </w:r>
      <w:r w:rsidR="0051443A" w:rsidRPr="0051443A">
        <w:rPr>
          <w:rFonts w:ascii="Times New Roman" w:hAnsi="Times New Roman"/>
          <w:sz w:val="24"/>
          <w:szCs w:val="24"/>
        </w:rPr>
        <w:t xml:space="preserve">, conversão das informações </w:t>
      </w:r>
      <w:r w:rsidRPr="0051443A">
        <w:rPr>
          <w:rFonts w:ascii="Times New Roman" w:hAnsi="Times New Roman"/>
          <w:sz w:val="24"/>
          <w:szCs w:val="24"/>
        </w:rPr>
        <w:t xml:space="preserve">existentes, instalação, customização e configuração do sistema, treinamento de usuários); </w:t>
      </w:r>
    </w:p>
    <w:p w:rsidR="00E53E9D" w:rsidRPr="0051443A" w:rsidRDefault="00E53E9D" w:rsidP="00076699">
      <w:pPr>
        <w:widowControl w:val="0"/>
        <w:autoSpaceDE w:val="0"/>
        <w:autoSpaceDN w:val="0"/>
        <w:adjustRightInd w:val="0"/>
        <w:spacing w:after="0" w:line="240" w:lineRule="auto"/>
        <w:rPr>
          <w:rFonts w:ascii="Times New Roman" w:hAnsi="Times New Roman"/>
          <w:color w:val="000000"/>
          <w:sz w:val="24"/>
          <w:szCs w:val="24"/>
        </w:rPr>
      </w:pPr>
    </w:p>
    <w:p w:rsidR="00E53E9D" w:rsidRPr="0051443A" w:rsidRDefault="00E53E9D" w:rsidP="00076699">
      <w:pPr>
        <w:widowControl w:val="0"/>
        <w:autoSpaceDE w:val="0"/>
        <w:autoSpaceDN w:val="0"/>
        <w:adjustRightInd w:val="0"/>
        <w:spacing w:after="0" w:line="240" w:lineRule="auto"/>
        <w:rPr>
          <w:rFonts w:ascii="Times New Roman" w:hAnsi="Times New Roman"/>
          <w:color w:val="000000"/>
          <w:sz w:val="24"/>
          <w:szCs w:val="24"/>
        </w:rPr>
      </w:pPr>
      <w:r w:rsidRPr="0051443A">
        <w:rPr>
          <w:rFonts w:ascii="Times New Roman" w:hAnsi="Times New Roman"/>
          <w:color w:val="000000"/>
          <w:sz w:val="24"/>
          <w:szCs w:val="24"/>
        </w:rPr>
        <w:lastRenderedPageBreak/>
        <w:t xml:space="preserve">ENDEREÇO ELETRÔNICO: </w:t>
      </w:r>
      <w:hyperlink r:id="rId8" w:history="1">
        <w:r w:rsidRPr="0051443A">
          <w:rPr>
            <w:rFonts w:ascii="Times New Roman" w:hAnsi="Times New Roman"/>
            <w:color w:val="FF0000"/>
            <w:sz w:val="24"/>
            <w:szCs w:val="24"/>
            <w:u w:val="single"/>
          </w:rPr>
          <w:t>www.licitanet.com.br</w:t>
        </w:r>
      </w:hyperlink>
      <w:r w:rsidRPr="0051443A">
        <w:rPr>
          <w:rFonts w:ascii="Times New Roman" w:hAnsi="Times New Roman"/>
          <w:color w:val="000000"/>
          <w:sz w:val="24"/>
          <w:szCs w:val="24"/>
        </w:rPr>
        <w:t xml:space="preserve"> </w:t>
      </w:r>
    </w:p>
    <w:p w:rsidR="00E53E9D" w:rsidRPr="0051443A" w:rsidRDefault="00E53E9D" w:rsidP="00076699">
      <w:pPr>
        <w:widowControl w:val="0"/>
        <w:autoSpaceDE w:val="0"/>
        <w:autoSpaceDN w:val="0"/>
        <w:adjustRightInd w:val="0"/>
        <w:spacing w:after="0" w:line="240" w:lineRule="auto"/>
        <w:rPr>
          <w:rFonts w:ascii="Times New Roman" w:hAnsi="Times New Roman"/>
          <w:sz w:val="24"/>
          <w:szCs w:val="24"/>
        </w:rPr>
      </w:pPr>
    </w:p>
    <w:p w:rsidR="00E53E9D" w:rsidRPr="0051443A" w:rsidRDefault="00E53E9D" w:rsidP="009F5107">
      <w:pPr>
        <w:widowControl w:val="0"/>
        <w:autoSpaceDE w:val="0"/>
        <w:autoSpaceDN w:val="0"/>
        <w:adjustRightInd w:val="0"/>
        <w:spacing w:after="0" w:line="240" w:lineRule="auto"/>
        <w:jc w:val="both"/>
        <w:rPr>
          <w:rFonts w:ascii="Times New Roman" w:hAnsi="Times New Roman"/>
          <w:color w:val="000000"/>
          <w:spacing w:val="-2"/>
          <w:sz w:val="24"/>
          <w:szCs w:val="24"/>
        </w:rPr>
      </w:pPr>
      <w:r w:rsidRPr="0051443A">
        <w:rPr>
          <w:rFonts w:ascii="Times New Roman" w:hAnsi="Times New Roman"/>
          <w:sz w:val="24"/>
          <w:szCs w:val="24"/>
        </w:rPr>
        <w:t>LOCAL: O</w:t>
      </w:r>
      <w:r w:rsidRPr="0051443A">
        <w:rPr>
          <w:rFonts w:ascii="Times New Roman" w:hAnsi="Times New Roman"/>
          <w:color w:val="000000"/>
          <w:sz w:val="24"/>
          <w:szCs w:val="24"/>
        </w:rPr>
        <w:t xml:space="preserve"> Pregão Eletrônico será realizado por meio do endereço eletrônico acima mencionado,</w:t>
      </w:r>
      <w:r w:rsidR="009F5107" w:rsidRPr="0051443A">
        <w:rPr>
          <w:rFonts w:ascii="Times New Roman" w:hAnsi="Times New Roman"/>
          <w:color w:val="000000"/>
          <w:sz w:val="24"/>
          <w:szCs w:val="24"/>
        </w:rPr>
        <w:t xml:space="preserve"> </w:t>
      </w:r>
      <w:r w:rsidRPr="0051443A">
        <w:rPr>
          <w:rFonts w:ascii="Times New Roman" w:hAnsi="Times New Roman"/>
          <w:color w:val="000000"/>
          <w:spacing w:val="-1"/>
          <w:sz w:val="24"/>
          <w:szCs w:val="24"/>
        </w:rPr>
        <w:t xml:space="preserve">através do Pregoeiro (a) e equipe de apoio. Para todas as referências de tempo será observado o </w:t>
      </w:r>
      <w:r w:rsidRPr="0051443A">
        <w:rPr>
          <w:rFonts w:ascii="Times New Roman" w:hAnsi="Times New Roman"/>
          <w:b/>
          <w:color w:val="000000"/>
          <w:spacing w:val="-2"/>
          <w:sz w:val="24"/>
          <w:szCs w:val="24"/>
          <w:highlight w:val="yellow"/>
        </w:rPr>
        <w:t>horário de Brasília (DF).</w:t>
      </w:r>
      <w:r w:rsidRPr="0051443A">
        <w:rPr>
          <w:rFonts w:ascii="Times New Roman" w:hAnsi="Times New Roman"/>
          <w:color w:val="000000"/>
          <w:spacing w:val="-2"/>
          <w:sz w:val="24"/>
          <w:szCs w:val="24"/>
        </w:rPr>
        <w:t xml:space="preserve"> </w:t>
      </w:r>
    </w:p>
    <w:p w:rsidR="00E53E9D" w:rsidRPr="0051443A" w:rsidRDefault="00E53E9D" w:rsidP="009F5107">
      <w:pPr>
        <w:widowControl w:val="0"/>
        <w:autoSpaceDE w:val="0"/>
        <w:autoSpaceDN w:val="0"/>
        <w:adjustRightInd w:val="0"/>
        <w:spacing w:after="0" w:line="240" w:lineRule="auto"/>
        <w:jc w:val="both"/>
        <w:rPr>
          <w:rFonts w:ascii="Times New Roman" w:hAnsi="Times New Roman"/>
          <w:color w:val="000000"/>
          <w:spacing w:val="-2"/>
          <w:sz w:val="24"/>
          <w:szCs w:val="24"/>
        </w:rPr>
      </w:pPr>
    </w:p>
    <w:p w:rsidR="00E53E9D" w:rsidRPr="0051443A" w:rsidRDefault="00E53E9D" w:rsidP="0051443A">
      <w:pPr>
        <w:widowControl w:val="0"/>
        <w:autoSpaceDE w:val="0"/>
        <w:autoSpaceDN w:val="0"/>
        <w:adjustRightInd w:val="0"/>
        <w:spacing w:after="0" w:line="240" w:lineRule="auto"/>
        <w:jc w:val="both"/>
        <w:rPr>
          <w:rFonts w:ascii="Times New Roman" w:hAnsi="Times New Roman"/>
          <w:color w:val="000000"/>
          <w:spacing w:val="-2"/>
          <w:sz w:val="24"/>
          <w:szCs w:val="24"/>
        </w:rPr>
      </w:pPr>
      <w:r w:rsidRPr="0051443A">
        <w:rPr>
          <w:rFonts w:ascii="Times New Roman" w:hAnsi="Times New Roman"/>
          <w:color w:val="000000"/>
          <w:spacing w:val="-1"/>
          <w:sz w:val="24"/>
          <w:szCs w:val="24"/>
        </w:rPr>
        <w:t xml:space="preserve">EDITAL: O Instrumento Convocatório e todos os elementos integrantes encontram-se disponíveis </w:t>
      </w:r>
      <w:r w:rsidRPr="0051443A">
        <w:rPr>
          <w:rFonts w:ascii="Times New Roman" w:hAnsi="Times New Roman"/>
          <w:color w:val="000000"/>
          <w:spacing w:val="-1"/>
          <w:sz w:val="24"/>
          <w:szCs w:val="24"/>
        </w:rPr>
        <w:br/>
      </w:r>
      <w:r w:rsidRPr="0051443A">
        <w:rPr>
          <w:rFonts w:ascii="Times New Roman" w:hAnsi="Times New Roman"/>
          <w:color w:val="000000"/>
          <w:w w:val="106"/>
          <w:sz w:val="24"/>
          <w:szCs w:val="24"/>
        </w:rPr>
        <w:t xml:space="preserve">para consulta e retirada no endereço eletrônico acima mencionado. Maiores informações e </w:t>
      </w:r>
      <w:r w:rsidRPr="0051443A">
        <w:rPr>
          <w:rFonts w:ascii="Times New Roman" w:hAnsi="Times New Roman"/>
          <w:color w:val="000000"/>
          <w:w w:val="106"/>
          <w:sz w:val="24"/>
          <w:szCs w:val="24"/>
        </w:rPr>
        <w:br/>
      </w:r>
      <w:r w:rsidRPr="0051443A">
        <w:rPr>
          <w:rFonts w:ascii="Times New Roman" w:hAnsi="Times New Roman"/>
          <w:color w:val="000000"/>
          <w:w w:val="107"/>
          <w:sz w:val="24"/>
          <w:szCs w:val="24"/>
        </w:rPr>
        <w:t>esclarecimentos sobre o certame se</w:t>
      </w:r>
      <w:r w:rsidR="0051443A" w:rsidRPr="0051443A">
        <w:rPr>
          <w:rFonts w:ascii="Times New Roman" w:hAnsi="Times New Roman"/>
          <w:color w:val="000000"/>
          <w:w w:val="107"/>
          <w:sz w:val="24"/>
          <w:szCs w:val="24"/>
        </w:rPr>
        <w:t xml:space="preserve">rão prestados pelo Pregoeiro </w:t>
      </w:r>
      <w:r w:rsidRPr="0051443A">
        <w:rPr>
          <w:rFonts w:ascii="Times New Roman" w:hAnsi="Times New Roman"/>
          <w:color w:val="000000"/>
          <w:w w:val="107"/>
          <w:sz w:val="24"/>
          <w:szCs w:val="24"/>
        </w:rPr>
        <w:t xml:space="preserve"> e Equipe de Apoio, à </w:t>
      </w:r>
      <w:r w:rsidRPr="0051443A">
        <w:rPr>
          <w:rFonts w:ascii="Times New Roman" w:hAnsi="Times New Roman"/>
          <w:color w:val="000000"/>
          <w:w w:val="107"/>
          <w:sz w:val="24"/>
          <w:szCs w:val="24"/>
        </w:rPr>
        <w:br/>
      </w:r>
      <w:r w:rsidRPr="0051443A">
        <w:rPr>
          <w:rFonts w:ascii="Times New Roman" w:hAnsi="Times New Roman"/>
          <w:color w:val="000000"/>
          <w:w w:val="102"/>
          <w:sz w:val="24"/>
          <w:szCs w:val="24"/>
        </w:rPr>
        <w:t xml:space="preserve">Comissão Permanente de Licitação - CPL, cito </w:t>
      </w:r>
      <w:r w:rsidR="00FD2BFC" w:rsidRPr="0051443A">
        <w:rPr>
          <w:rFonts w:ascii="Times New Roman" w:hAnsi="Times New Roman"/>
          <w:color w:val="000000"/>
          <w:w w:val="102"/>
          <w:sz w:val="24"/>
          <w:szCs w:val="24"/>
        </w:rPr>
        <w:t xml:space="preserve">a </w:t>
      </w:r>
      <w:r w:rsidR="0059214B" w:rsidRPr="0051443A">
        <w:rPr>
          <w:rFonts w:ascii="Times New Roman" w:hAnsi="Times New Roman"/>
          <w:color w:val="000000"/>
          <w:w w:val="102"/>
          <w:sz w:val="24"/>
          <w:szCs w:val="24"/>
        </w:rPr>
        <w:t xml:space="preserve">Av. </w:t>
      </w:r>
      <w:r w:rsidR="0051443A" w:rsidRPr="0051443A">
        <w:rPr>
          <w:rFonts w:ascii="Times New Roman" w:hAnsi="Times New Roman"/>
          <w:color w:val="000000"/>
          <w:w w:val="102"/>
          <w:sz w:val="24"/>
          <w:szCs w:val="24"/>
        </w:rPr>
        <w:t>Castelo Branco</w:t>
      </w:r>
      <w:r w:rsidRPr="0051443A">
        <w:rPr>
          <w:rFonts w:ascii="Times New Roman" w:hAnsi="Times New Roman"/>
          <w:color w:val="000000"/>
          <w:sz w:val="24"/>
          <w:szCs w:val="24"/>
        </w:rPr>
        <w:t xml:space="preserve">, </w:t>
      </w:r>
      <w:r w:rsidR="0051443A" w:rsidRPr="0051443A">
        <w:rPr>
          <w:rFonts w:ascii="Times New Roman" w:hAnsi="Times New Roman"/>
          <w:color w:val="000000"/>
          <w:sz w:val="24"/>
          <w:szCs w:val="24"/>
        </w:rPr>
        <w:t>930 - Bairro Pioneiros</w:t>
      </w:r>
      <w:r w:rsidRPr="0051443A">
        <w:rPr>
          <w:rFonts w:ascii="Times New Roman" w:hAnsi="Times New Roman"/>
          <w:color w:val="000000"/>
          <w:sz w:val="24"/>
          <w:szCs w:val="24"/>
        </w:rPr>
        <w:t xml:space="preserve">, </w:t>
      </w:r>
      <w:r w:rsidR="0059214B" w:rsidRPr="0051443A">
        <w:rPr>
          <w:rFonts w:ascii="Times New Roman" w:hAnsi="Times New Roman"/>
          <w:color w:val="000000"/>
          <w:sz w:val="24"/>
          <w:szCs w:val="24"/>
        </w:rPr>
        <w:t xml:space="preserve">CEP: </w:t>
      </w:r>
      <w:r w:rsidR="0051443A" w:rsidRPr="0051443A">
        <w:rPr>
          <w:rFonts w:ascii="Times New Roman" w:hAnsi="Times New Roman"/>
          <w:color w:val="000000"/>
          <w:sz w:val="24"/>
          <w:szCs w:val="24"/>
        </w:rPr>
        <w:t>76970-000</w:t>
      </w:r>
      <w:r w:rsidR="0059214B" w:rsidRPr="0051443A">
        <w:rPr>
          <w:rFonts w:ascii="Times New Roman" w:hAnsi="Times New Roman"/>
          <w:color w:val="000000"/>
          <w:sz w:val="24"/>
          <w:szCs w:val="24"/>
        </w:rPr>
        <w:t xml:space="preserve"> – </w:t>
      </w:r>
      <w:r w:rsidR="009F5107" w:rsidRPr="0051443A">
        <w:rPr>
          <w:rFonts w:ascii="Times New Roman" w:hAnsi="Times New Roman"/>
          <w:color w:val="000000"/>
          <w:w w:val="104"/>
          <w:sz w:val="24"/>
          <w:szCs w:val="24"/>
        </w:rPr>
        <w:t>Pimenta Bueno</w:t>
      </w:r>
      <w:r w:rsidR="0059214B" w:rsidRPr="0051443A">
        <w:rPr>
          <w:rFonts w:ascii="Times New Roman" w:hAnsi="Times New Roman"/>
          <w:color w:val="000000"/>
          <w:w w:val="104"/>
          <w:sz w:val="24"/>
          <w:szCs w:val="24"/>
        </w:rPr>
        <w:t>/RO,</w:t>
      </w:r>
      <w:r w:rsidRPr="0051443A">
        <w:rPr>
          <w:rFonts w:ascii="Times New Roman" w:hAnsi="Times New Roman"/>
          <w:color w:val="000000"/>
          <w:w w:val="104"/>
          <w:sz w:val="24"/>
          <w:szCs w:val="24"/>
        </w:rPr>
        <w:t xml:space="preserve"> de segunda a sexta-feira, das 0</w:t>
      </w:r>
      <w:r w:rsidR="0051443A" w:rsidRPr="0051443A">
        <w:rPr>
          <w:rFonts w:ascii="Times New Roman" w:hAnsi="Times New Roman"/>
          <w:color w:val="000000"/>
          <w:w w:val="104"/>
          <w:sz w:val="24"/>
          <w:szCs w:val="24"/>
        </w:rPr>
        <w:t>8h00min às 12h00min. Fone:  (69)3451-2015.</w:t>
      </w:r>
      <w:r w:rsidRPr="0051443A">
        <w:rPr>
          <w:rFonts w:ascii="Times New Roman" w:hAnsi="Times New Roman"/>
          <w:color w:val="000000"/>
          <w:w w:val="104"/>
          <w:sz w:val="24"/>
          <w:szCs w:val="24"/>
        </w:rPr>
        <w:br/>
        <w:t xml:space="preserve">DA RETIRADA: O Instrumento Convocatório e seus anexos poderão ser retirados, </w:t>
      </w:r>
      <w:r w:rsidRPr="0051443A">
        <w:rPr>
          <w:rFonts w:ascii="Times New Roman" w:hAnsi="Times New Roman"/>
          <w:color w:val="000000"/>
          <w:w w:val="104"/>
          <w:sz w:val="24"/>
          <w:szCs w:val="24"/>
          <w:u w:val="single"/>
        </w:rPr>
        <w:t xml:space="preserve">até a hora </w:t>
      </w:r>
      <w:r w:rsidRPr="0051443A">
        <w:rPr>
          <w:rFonts w:ascii="Times New Roman" w:hAnsi="Times New Roman"/>
          <w:color w:val="000000"/>
          <w:spacing w:val="-2"/>
          <w:sz w:val="24"/>
          <w:szCs w:val="24"/>
          <w:u w:val="single"/>
        </w:rPr>
        <w:t>marcada para a abertura da sessão</w:t>
      </w:r>
      <w:r w:rsidRPr="0051443A">
        <w:rPr>
          <w:rFonts w:ascii="Times New Roman" w:hAnsi="Times New Roman"/>
          <w:color w:val="000000"/>
          <w:spacing w:val="-2"/>
          <w:sz w:val="24"/>
          <w:szCs w:val="24"/>
        </w:rPr>
        <w:t xml:space="preserve"> no endereço eletrônico acima mencionado.</w:t>
      </w:r>
    </w:p>
    <w:p w:rsidR="00E53E9D" w:rsidRPr="0051443A" w:rsidRDefault="00E53E9D" w:rsidP="00076699">
      <w:pPr>
        <w:pStyle w:val="Corpodetexto21"/>
        <w:jc w:val="both"/>
        <w:rPr>
          <w:szCs w:val="24"/>
        </w:rPr>
      </w:pPr>
    </w:p>
    <w:p w:rsidR="00692988" w:rsidRPr="0051443A" w:rsidRDefault="00692988" w:rsidP="003678A1">
      <w:pPr>
        <w:pStyle w:val="Corpodetexto21"/>
        <w:numPr>
          <w:ilvl w:val="0"/>
          <w:numId w:val="2"/>
        </w:numPr>
        <w:shd w:val="clear" w:color="auto" w:fill="BFBFBF" w:themeFill="background1" w:themeFillShade="BF"/>
        <w:tabs>
          <w:tab w:val="left" w:pos="426"/>
        </w:tabs>
        <w:ind w:left="0" w:firstLine="0"/>
        <w:jc w:val="both"/>
        <w:rPr>
          <w:b/>
          <w:szCs w:val="24"/>
        </w:rPr>
      </w:pPr>
      <w:r w:rsidRPr="0051443A">
        <w:rPr>
          <w:b/>
          <w:szCs w:val="24"/>
        </w:rPr>
        <w:t xml:space="preserve">DAS DISPOSIÇÕES GERAIS </w:t>
      </w:r>
    </w:p>
    <w:p w:rsidR="00E53E9D" w:rsidRPr="0051443A" w:rsidRDefault="00E53E9D" w:rsidP="00076699">
      <w:pPr>
        <w:shd w:val="clear" w:color="auto" w:fill="FFFFFF" w:themeFill="background1"/>
        <w:tabs>
          <w:tab w:val="left" w:pos="426"/>
        </w:tabs>
        <w:spacing w:after="0" w:line="240" w:lineRule="auto"/>
        <w:rPr>
          <w:rFonts w:ascii="Times New Roman" w:hAnsi="Times New Roman"/>
          <w:b/>
          <w:color w:val="000000"/>
          <w:sz w:val="24"/>
          <w:szCs w:val="24"/>
        </w:rPr>
      </w:pPr>
    </w:p>
    <w:p w:rsidR="00692988" w:rsidRPr="0051443A" w:rsidRDefault="00692988" w:rsidP="003678A1">
      <w:pPr>
        <w:pStyle w:val="PargrafodaLista"/>
        <w:numPr>
          <w:ilvl w:val="1"/>
          <w:numId w:val="2"/>
        </w:numPr>
        <w:shd w:val="clear" w:color="auto" w:fill="FFFFFF" w:themeFill="background1"/>
        <w:spacing w:after="0" w:line="240" w:lineRule="auto"/>
        <w:ind w:left="0" w:firstLine="0"/>
        <w:rPr>
          <w:rFonts w:ascii="Times New Roman" w:hAnsi="Times New Roman"/>
          <w:b/>
          <w:color w:val="000000"/>
          <w:sz w:val="24"/>
          <w:szCs w:val="24"/>
        </w:rPr>
      </w:pPr>
      <w:r w:rsidRPr="0051443A">
        <w:rPr>
          <w:rFonts w:ascii="Times New Roman" w:hAnsi="Times New Roman"/>
          <w:b/>
          <w:color w:val="000000"/>
          <w:sz w:val="24"/>
          <w:szCs w:val="24"/>
        </w:rPr>
        <w:t>PREAMBULO</w:t>
      </w:r>
    </w:p>
    <w:p w:rsidR="00692988" w:rsidRPr="0051443A" w:rsidRDefault="00692988" w:rsidP="00076699">
      <w:pPr>
        <w:pStyle w:val="PargrafodaLista"/>
        <w:shd w:val="clear" w:color="auto" w:fill="FFFFFF" w:themeFill="background1"/>
        <w:spacing w:after="0" w:line="240" w:lineRule="auto"/>
        <w:ind w:left="0"/>
        <w:rPr>
          <w:rFonts w:ascii="Times New Roman" w:hAnsi="Times New Roman"/>
          <w:b/>
          <w:color w:val="000000"/>
          <w:sz w:val="24"/>
          <w:szCs w:val="24"/>
        </w:rPr>
      </w:pPr>
    </w:p>
    <w:p w:rsidR="00692988" w:rsidRPr="0051443A" w:rsidRDefault="00692988" w:rsidP="003678A1">
      <w:pPr>
        <w:pStyle w:val="PargrafodaLista"/>
        <w:widowControl w:val="0"/>
        <w:numPr>
          <w:ilvl w:val="2"/>
          <w:numId w:val="3"/>
        </w:numPr>
        <w:autoSpaceDE w:val="0"/>
        <w:autoSpaceDN w:val="0"/>
        <w:adjustRightInd w:val="0"/>
        <w:spacing w:after="0" w:line="240" w:lineRule="auto"/>
        <w:ind w:left="0" w:right="-1" w:firstLine="0"/>
        <w:jc w:val="both"/>
        <w:rPr>
          <w:rFonts w:ascii="Times New Roman" w:hAnsi="Times New Roman"/>
          <w:color w:val="000000"/>
          <w:spacing w:val="-2"/>
          <w:sz w:val="24"/>
          <w:szCs w:val="24"/>
        </w:rPr>
      </w:pPr>
      <w:r w:rsidRPr="0051443A">
        <w:rPr>
          <w:rFonts w:ascii="Times New Roman" w:hAnsi="Times New Roman"/>
          <w:color w:val="000000"/>
          <w:w w:val="104"/>
          <w:sz w:val="24"/>
          <w:szCs w:val="24"/>
        </w:rPr>
        <w:t xml:space="preserve">Sempre será admitido que o presente Edital de Licitação, na modalidade PREGÃO, na </w:t>
      </w:r>
      <w:r w:rsidRPr="0051443A">
        <w:rPr>
          <w:rFonts w:ascii="Times New Roman" w:hAnsi="Times New Roman"/>
          <w:color w:val="000000"/>
          <w:w w:val="104"/>
          <w:sz w:val="24"/>
          <w:szCs w:val="24"/>
        </w:rPr>
        <w:br/>
      </w:r>
      <w:r w:rsidRPr="0051443A">
        <w:rPr>
          <w:rFonts w:ascii="Times New Roman" w:hAnsi="Times New Roman"/>
          <w:color w:val="000000"/>
          <w:w w:val="102"/>
          <w:sz w:val="24"/>
          <w:szCs w:val="24"/>
        </w:rPr>
        <w:t xml:space="preserve">forma ELETRÔNICA, foi cuidadosamente examinado pelas LICITANTES, sendo assim, não se </w:t>
      </w:r>
      <w:r w:rsidRPr="0051443A">
        <w:rPr>
          <w:rFonts w:ascii="Times New Roman" w:hAnsi="Times New Roman"/>
          <w:color w:val="000000"/>
          <w:w w:val="104"/>
          <w:sz w:val="24"/>
          <w:szCs w:val="24"/>
        </w:rPr>
        <w:t xml:space="preserve">isentarão do fiel cumprimento dos dispostos neste edital e seus anexos, devido à omissão ou </w:t>
      </w:r>
      <w:r w:rsidRPr="0051443A">
        <w:rPr>
          <w:rFonts w:ascii="Times New Roman" w:hAnsi="Times New Roman"/>
          <w:color w:val="000000"/>
          <w:spacing w:val="-2"/>
          <w:sz w:val="24"/>
          <w:szCs w:val="24"/>
        </w:rPr>
        <w:t xml:space="preserve">negligência oriunda do desconhecimento ou falsa interpretação de quaisquer de seus itens; </w:t>
      </w:r>
    </w:p>
    <w:p w:rsidR="00692988" w:rsidRPr="0051443A" w:rsidRDefault="00692988" w:rsidP="003678A1">
      <w:pPr>
        <w:pStyle w:val="PargrafodaLista"/>
        <w:widowControl w:val="0"/>
        <w:numPr>
          <w:ilvl w:val="2"/>
          <w:numId w:val="3"/>
        </w:numPr>
        <w:autoSpaceDE w:val="0"/>
        <w:autoSpaceDN w:val="0"/>
        <w:adjustRightInd w:val="0"/>
        <w:spacing w:after="0" w:line="240" w:lineRule="auto"/>
        <w:ind w:left="0" w:right="-1" w:firstLine="0"/>
        <w:jc w:val="both"/>
        <w:rPr>
          <w:rFonts w:ascii="Times New Roman" w:hAnsi="Times New Roman"/>
          <w:color w:val="000000"/>
          <w:sz w:val="24"/>
          <w:szCs w:val="24"/>
        </w:rPr>
      </w:pPr>
      <w:r w:rsidRPr="0051443A">
        <w:rPr>
          <w:rFonts w:ascii="Times New Roman" w:hAnsi="Times New Roman"/>
          <w:color w:val="000000"/>
          <w:w w:val="102"/>
          <w:sz w:val="24"/>
          <w:szCs w:val="24"/>
        </w:rPr>
        <w:t xml:space="preserve">O instrumento convocatório e todos os elementos integrantes encontram-se disponíveis, </w:t>
      </w:r>
      <w:r w:rsidRPr="0051443A">
        <w:rPr>
          <w:rFonts w:ascii="Times New Roman" w:hAnsi="Times New Roman"/>
          <w:color w:val="000000"/>
          <w:w w:val="102"/>
          <w:sz w:val="24"/>
          <w:szCs w:val="24"/>
        </w:rPr>
        <w:br/>
      </w:r>
      <w:r w:rsidRPr="0051443A">
        <w:rPr>
          <w:rFonts w:ascii="Times New Roman" w:hAnsi="Times New Roman"/>
          <w:color w:val="000000"/>
          <w:sz w:val="24"/>
          <w:szCs w:val="24"/>
        </w:rPr>
        <w:t xml:space="preserve">para conhecimento e retirada, no endereço eletrônico; </w:t>
      </w:r>
      <w:hyperlink r:id="rId9" w:history="1">
        <w:r w:rsidRPr="0051443A">
          <w:rPr>
            <w:rFonts w:ascii="Times New Roman" w:hAnsi="Times New Roman"/>
            <w:color w:val="FF0000"/>
            <w:sz w:val="24"/>
            <w:szCs w:val="24"/>
            <w:u w:val="single"/>
          </w:rPr>
          <w:t>www.licitanet.com.br</w:t>
        </w:r>
        <w:r w:rsidRPr="0051443A">
          <w:rPr>
            <w:rFonts w:ascii="Times New Roman" w:hAnsi="Times New Roman"/>
            <w:color w:val="0000FF"/>
            <w:sz w:val="24"/>
            <w:szCs w:val="24"/>
          </w:rPr>
          <w:t>;</w:t>
        </w:r>
      </w:hyperlink>
      <w:r w:rsidRPr="0051443A">
        <w:rPr>
          <w:rFonts w:ascii="Times New Roman" w:hAnsi="Times New Roman"/>
          <w:color w:val="000000"/>
          <w:sz w:val="24"/>
          <w:szCs w:val="24"/>
        </w:rPr>
        <w:t xml:space="preserve"> </w:t>
      </w:r>
    </w:p>
    <w:p w:rsidR="00692988" w:rsidRPr="0051443A" w:rsidRDefault="00692988" w:rsidP="003678A1">
      <w:pPr>
        <w:pStyle w:val="PargrafodaLista"/>
        <w:widowControl w:val="0"/>
        <w:numPr>
          <w:ilvl w:val="2"/>
          <w:numId w:val="3"/>
        </w:numPr>
        <w:autoSpaceDE w:val="0"/>
        <w:autoSpaceDN w:val="0"/>
        <w:adjustRightInd w:val="0"/>
        <w:spacing w:after="0" w:line="240" w:lineRule="auto"/>
        <w:ind w:left="0" w:right="-1" w:firstLine="0"/>
        <w:jc w:val="both"/>
        <w:rPr>
          <w:rFonts w:ascii="Times New Roman" w:hAnsi="Times New Roman"/>
          <w:color w:val="000000"/>
          <w:sz w:val="24"/>
          <w:szCs w:val="24"/>
        </w:rPr>
      </w:pPr>
      <w:r w:rsidRPr="0051443A">
        <w:rPr>
          <w:rFonts w:ascii="Times New Roman" w:hAnsi="Times New Roman"/>
          <w:color w:val="000000"/>
          <w:w w:val="107"/>
          <w:sz w:val="24"/>
          <w:szCs w:val="24"/>
        </w:rPr>
        <w:t xml:space="preserve">Não havendo expediente, ou ocorrendo qualquer fato superveniente que impeça a </w:t>
      </w:r>
      <w:r w:rsidRPr="0051443A">
        <w:rPr>
          <w:rFonts w:ascii="Times New Roman" w:hAnsi="Times New Roman"/>
          <w:color w:val="000000"/>
          <w:spacing w:val="-1"/>
          <w:sz w:val="24"/>
          <w:szCs w:val="24"/>
        </w:rPr>
        <w:t xml:space="preserve">abertura do certame na data marcada, a sessão pública será transferida para uma data posterior, </w:t>
      </w:r>
      <w:r w:rsidRPr="0051443A">
        <w:rPr>
          <w:rFonts w:ascii="Times New Roman" w:hAnsi="Times New Roman"/>
          <w:color w:val="000000"/>
          <w:spacing w:val="-3"/>
          <w:sz w:val="24"/>
          <w:szCs w:val="24"/>
        </w:rPr>
        <w:t>media</w:t>
      </w:r>
      <w:r w:rsidR="0051443A">
        <w:rPr>
          <w:rFonts w:ascii="Times New Roman" w:hAnsi="Times New Roman"/>
          <w:color w:val="000000"/>
          <w:spacing w:val="-3"/>
          <w:sz w:val="24"/>
          <w:szCs w:val="24"/>
        </w:rPr>
        <w:t xml:space="preserve">nte comunicação do </w:t>
      </w:r>
      <w:proofErr w:type="gramStart"/>
      <w:r w:rsidR="0051443A">
        <w:rPr>
          <w:rFonts w:ascii="Times New Roman" w:hAnsi="Times New Roman"/>
          <w:color w:val="000000"/>
          <w:spacing w:val="-3"/>
          <w:sz w:val="24"/>
          <w:szCs w:val="24"/>
        </w:rPr>
        <w:t xml:space="preserve">Pregoeiro </w:t>
      </w:r>
      <w:r w:rsidRPr="0051443A">
        <w:rPr>
          <w:rFonts w:ascii="Times New Roman" w:hAnsi="Times New Roman"/>
          <w:color w:val="000000"/>
          <w:spacing w:val="-3"/>
          <w:sz w:val="24"/>
          <w:szCs w:val="24"/>
        </w:rPr>
        <w:t xml:space="preserve"> aos</w:t>
      </w:r>
      <w:proofErr w:type="gramEnd"/>
      <w:r w:rsidRPr="0051443A">
        <w:rPr>
          <w:rFonts w:ascii="Times New Roman" w:hAnsi="Times New Roman"/>
          <w:color w:val="000000"/>
          <w:spacing w:val="-3"/>
          <w:sz w:val="24"/>
          <w:szCs w:val="24"/>
        </w:rPr>
        <w:t xml:space="preserve"> licitantes;</w:t>
      </w:r>
    </w:p>
    <w:p w:rsidR="00692988" w:rsidRPr="0051443A" w:rsidRDefault="00692988" w:rsidP="00076699">
      <w:pPr>
        <w:shd w:val="clear" w:color="auto" w:fill="FFFFFF" w:themeFill="background1"/>
        <w:spacing w:after="0" w:line="240" w:lineRule="auto"/>
        <w:ind w:right="-1"/>
        <w:jc w:val="both"/>
        <w:rPr>
          <w:rFonts w:ascii="Times New Roman" w:hAnsi="Times New Roman"/>
          <w:b/>
          <w:color w:val="000000"/>
          <w:sz w:val="24"/>
          <w:szCs w:val="24"/>
        </w:rPr>
      </w:pPr>
    </w:p>
    <w:p w:rsidR="00692988" w:rsidRPr="0051443A" w:rsidRDefault="00692988" w:rsidP="003678A1">
      <w:pPr>
        <w:pStyle w:val="PargrafodaLista"/>
        <w:numPr>
          <w:ilvl w:val="1"/>
          <w:numId w:val="3"/>
        </w:numPr>
        <w:shd w:val="clear" w:color="auto" w:fill="FFFFFF" w:themeFill="background1"/>
        <w:spacing w:after="0" w:line="240" w:lineRule="auto"/>
        <w:ind w:left="0" w:right="-1" w:firstLine="0"/>
        <w:jc w:val="both"/>
        <w:rPr>
          <w:rFonts w:ascii="Times New Roman" w:hAnsi="Times New Roman"/>
          <w:b/>
          <w:color w:val="000000"/>
          <w:sz w:val="24"/>
          <w:szCs w:val="24"/>
        </w:rPr>
      </w:pPr>
      <w:r w:rsidRPr="0051443A">
        <w:rPr>
          <w:rFonts w:ascii="Times New Roman" w:hAnsi="Times New Roman"/>
          <w:b/>
          <w:color w:val="000000"/>
          <w:sz w:val="24"/>
          <w:szCs w:val="24"/>
        </w:rPr>
        <w:t>DA FORMALIZAÇÃO E AUTORIZAÇÃO</w:t>
      </w:r>
    </w:p>
    <w:p w:rsidR="00692988" w:rsidRPr="0051443A" w:rsidRDefault="00692988" w:rsidP="00076699">
      <w:pPr>
        <w:shd w:val="clear" w:color="auto" w:fill="FFFFFF" w:themeFill="background1"/>
        <w:spacing w:after="0" w:line="240" w:lineRule="auto"/>
        <w:ind w:right="-1"/>
        <w:jc w:val="both"/>
        <w:rPr>
          <w:rFonts w:ascii="Times New Roman" w:hAnsi="Times New Roman"/>
          <w:b/>
          <w:color w:val="000000"/>
          <w:sz w:val="24"/>
          <w:szCs w:val="24"/>
        </w:rPr>
      </w:pPr>
    </w:p>
    <w:p w:rsidR="00E53E9D" w:rsidRPr="0051443A" w:rsidRDefault="00692988" w:rsidP="003678A1">
      <w:pPr>
        <w:pStyle w:val="PargrafodaLista"/>
        <w:numPr>
          <w:ilvl w:val="2"/>
          <w:numId w:val="3"/>
        </w:numPr>
        <w:spacing w:after="0" w:line="240" w:lineRule="auto"/>
        <w:ind w:left="0" w:right="-1" w:firstLine="0"/>
        <w:jc w:val="both"/>
        <w:rPr>
          <w:rFonts w:ascii="Times New Roman" w:hAnsi="Times New Roman"/>
          <w:color w:val="000000"/>
          <w:spacing w:val="-3"/>
          <w:sz w:val="24"/>
          <w:szCs w:val="24"/>
        </w:rPr>
      </w:pPr>
      <w:r w:rsidRPr="0051443A">
        <w:rPr>
          <w:rFonts w:ascii="Times New Roman" w:hAnsi="Times New Roman"/>
          <w:color w:val="000000"/>
          <w:sz w:val="24"/>
          <w:szCs w:val="24"/>
        </w:rPr>
        <w:t xml:space="preserve"> </w:t>
      </w:r>
      <w:r w:rsidR="00E53E9D" w:rsidRPr="0051443A">
        <w:rPr>
          <w:rFonts w:ascii="Times New Roman" w:hAnsi="Times New Roman"/>
          <w:color w:val="000000"/>
          <w:sz w:val="24"/>
          <w:szCs w:val="24"/>
        </w:rPr>
        <w:t xml:space="preserve">Esta Licitação encontra-se formalizada e autorizada através do </w:t>
      </w:r>
      <w:r w:rsidR="00E53E9D" w:rsidRPr="0051443A">
        <w:rPr>
          <w:rFonts w:ascii="Times New Roman" w:hAnsi="Times New Roman"/>
          <w:b/>
          <w:sz w:val="24"/>
          <w:szCs w:val="24"/>
        </w:rPr>
        <w:t>P</w:t>
      </w:r>
      <w:r w:rsidR="0051443A">
        <w:rPr>
          <w:rFonts w:ascii="Times New Roman" w:hAnsi="Times New Roman"/>
          <w:b/>
          <w:sz w:val="24"/>
          <w:szCs w:val="24"/>
        </w:rPr>
        <w:t>rocesso Administrativo N° 218/2018</w:t>
      </w:r>
      <w:r w:rsidR="00E53E9D" w:rsidRPr="0051443A">
        <w:rPr>
          <w:rFonts w:ascii="Times New Roman" w:hAnsi="Times New Roman"/>
          <w:b/>
          <w:sz w:val="24"/>
          <w:szCs w:val="24"/>
        </w:rPr>
        <w:t>,</w:t>
      </w:r>
      <w:r w:rsidR="00E53E9D" w:rsidRPr="0051443A">
        <w:rPr>
          <w:rFonts w:ascii="Times New Roman" w:hAnsi="Times New Roman"/>
          <w:color w:val="000000"/>
          <w:sz w:val="24"/>
          <w:szCs w:val="24"/>
        </w:rPr>
        <w:t xml:space="preserve"> e destina-se a garantir a observância do princípio constitucional da isonomia e a selecionar a proposta mais vantajosa para a Administração Pública e será processada e julgada em estrita conformidade com os princípios básicos da legalidade, da impessoalidade, da moralidade, da igualdade, da publicidade, da probidade administrativa, da vinculação ao instrumento convocatório, do julgamento objetivo de que lhe são correlatos.</w:t>
      </w:r>
    </w:p>
    <w:p w:rsidR="00692988" w:rsidRPr="0051443A" w:rsidRDefault="00692988" w:rsidP="00076699">
      <w:pPr>
        <w:pStyle w:val="PargrafodaLista"/>
        <w:spacing w:after="0" w:line="240" w:lineRule="auto"/>
        <w:ind w:left="0" w:right="-1"/>
        <w:jc w:val="both"/>
        <w:rPr>
          <w:rFonts w:ascii="Times New Roman" w:hAnsi="Times New Roman"/>
          <w:color w:val="000000"/>
          <w:sz w:val="24"/>
          <w:szCs w:val="24"/>
        </w:rPr>
      </w:pPr>
    </w:p>
    <w:p w:rsidR="00692988" w:rsidRPr="0051443A" w:rsidRDefault="00692988" w:rsidP="003678A1">
      <w:pPr>
        <w:pStyle w:val="Corpodetexto21"/>
        <w:numPr>
          <w:ilvl w:val="0"/>
          <w:numId w:val="2"/>
        </w:numPr>
        <w:shd w:val="clear" w:color="auto" w:fill="BFBFBF" w:themeFill="background1" w:themeFillShade="BF"/>
        <w:tabs>
          <w:tab w:val="left" w:pos="426"/>
        </w:tabs>
        <w:ind w:left="0" w:firstLine="0"/>
        <w:jc w:val="both"/>
        <w:rPr>
          <w:b/>
          <w:szCs w:val="24"/>
        </w:rPr>
      </w:pPr>
      <w:r w:rsidRPr="0051443A">
        <w:rPr>
          <w:b/>
          <w:szCs w:val="24"/>
        </w:rPr>
        <w:t xml:space="preserve">DO OBJETO </w:t>
      </w:r>
    </w:p>
    <w:p w:rsidR="00E53E9D" w:rsidRPr="0051443A" w:rsidRDefault="00E53E9D" w:rsidP="00076699">
      <w:pPr>
        <w:spacing w:after="0" w:line="240" w:lineRule="auto"/>
        <w:ind w:right="-1"/>
        <w:jc w:val="both"/>
        <w:rPr>
          <w:rFonts w:ascii="Times New Roman" w:hAnsi="Times New Roman"/>
          <w:sz w:val="24"/>
          <w:szCs w:val="24"/>
        </w:rPr>
      </w:pPr>
    </w:p>
    <w:p w:rsidR="00692988" w:rsidRPr="0051443A" w:rsidRDefault="00692988" w:rsidP="003678A1">
      <w:pPr>
        <w:pStyle w:val="PargrafodaLista"/>
        <w:widowControl w:val="0"/>
        <w:numPr>
          <w:ilvl w:val="1"/>
          <w:numId w:val="2"/>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51443A">
        <w:rPr>
          <w:rFonts w:ascii="Times New Roman" w:hAnsi="Times New Roman"/>
          <w:sz w:val="24"/>
          <w:szCs w:val="24"/>
        </w:rPr>
        <w:t>Contratação de empresa especializada em Tecnologia da Informação para a aquisição da licença de uso mensal de um Sistema de Gestão Pública Municipal (software) composto dos seguintes módulos: Orçame</w:t>
      </w:r>
      <w:r w:rsidR="0051443A">
        <w:rPr>
          <w:rFonts w:ascii="Times New Roman" w:hAnsi="Times New Roman"/>
          <w:sz w:val="24"/>
          <w:szCs w:val="24"/>
        </w:rPr>
        <w:t>nto e Programa, Contabilidade Pú</w:t>
      </w:r>
      <w:r w:rsidRPr="0051443A">
        <w:rPr>
          <w:rFonts w:ascii="Times New Roman" w:hAnsi="Times New Roman"/>
          <w:sz w:val="24"/>
          <w:szCs w:val="24"/>
        </w:rPr>
        <w:t>blica, Controle Patrimonial, Folha de Pagamento, Sistema de Protocolo, Portal da Transparência, Holerite Web, Compras e Licitação, Controle de Estoque (Almoxarifado),</w:t>
      </w:r>
      <w:r w:rsidRPr="0051443A">
        <w:rPr>
          <w:rFonts w:ascii="Times New Roman" w:hAnsi="Times New Roman"/>
          <w:color w:val="000000"/>
          <w:sz w:val="24"/>
          <w:szCs w:val="24"/>
        </w:rPr>
        <w:t xml:space="preserve"> </w:t>
      </w:r>
      <w:r w:rsidR="009C58BB" w:rsidRPr="0051443A">
        <w:rPr>
          <w:rFonts w:ascii="Times New Roman" w:hAnsi="Times New Roman"/>
          <w:color w:val="000000"/>
          <w:sz w:val="24"/>
          <w:szCs w:val="24"/>
        </w:rPr>
        <w:t xml:space="preserve">Sistema de Controle de Frotas, </w:t>
      </w:r>
      <w:r w:rsidRPr="0051443A">
        <w:rPr>
          <w:rFonts w:ascii="Times New Roman" w:hAnsi="Times New Roman"/>
          <w:sz w:val="24"/>
          <w:szCs w:val="24"/>
        </w:rPr>
        <w:t xml:space="preserve">softwares complementares (banco de dados, geradores de relatórios e demais softwares necessários ao funcionamento do sistema), incluídos os serviços de implantação, manutenção (atualização, suporte técnico e acompanhamento do TCE-RO) e documentação, os quais serão descritos detalhadamente a seguir. </w:t>
      </w:r>
    </w:p>
    <w:p w:rsidR="00692988" w:rsidRPr="0051443A" w:rsidRDefault="00692988" w:rsidP="00076699">
      <w:pPr>
        <w:widowControl w:val="0"/>
        <w:tabs>
          <w:tab w:val="left" w:pos="426"/>
        </w:tabs>
        <w:autoSpaceDE w:val="0"/>
        <w:autoSpaceDN w:val="0"/>
        <w:adjustRightInd w:val="0"/>
        <w:spacing w:after="0" w:line="240" w:lineRule="auto"/>
        <w:jc w:val="both"/>
        <w:rPr>
          <w:rFonts w:ascii="Times New Roman" w:hAnsi="Times New Roman"/>
          <w:sz w:val="24"/>
          <w:szCs w:val="24"/>
        </w:rPr>
      </w:pPr>
      <w:r w:rsidRPr="0051443A">
        <w:rPr>
          <w:rFonts w:ascii="Times New Roman" w:hAnsi="Times New Roman"/>
          <w:sz w:val="24"/>
          <w:szCs w:val="24"/>
        </w:rPr>
        <w:t xml:space="preserve">Fornecimento do sistema: a entrega do sistema em mídia e formato eletrônico (CDs ou DVDs); </w:t>
      </w:r>
    </w:p>
    <w:p w:rsidR="00692988" w:rsidRPr="0051443A" w:rsidRDefault="00692988" w:rsidP="00076699">
      <w:pPr>
        <w:widowControl w:val="0"/>
        <w:tabs>
          <w:tab w:val="left" w:pos="426"/>
        </w:tabs>
        <w:autoSpaceDE w:val="0"/>
        <w:autoSpaceDN w:val="0"/>
        <w:adjustRightInd w:val="0"/>
        <w:spacing w:after="0" w:line="240" w:lineRule="auto"/>
        <w:jc w:val="both"/>
        <w:rPr>
          <w:rFonts w:ascii="Times New Roman" w:hAnsi="Times New Roman"/>
          <w:sz w:val="24"/>
          <w:szCs w:val="24"/>
        </w:rPr>
      </w:pPr>
      <w:r w:rsidRPr="0051443A">
        <w:rPr>
          <w:rFonts w:ascii="Times New Roman" w:hAnsi="Times New Roman"/>
          <w:sz w:val="24"/>
          <w:szCs w:val="24"/>
        </w:rPr>
        <w:lastRenderedPageBreak/>
        <w:t xml:space="preserve">Serviços de implantação do sistema no ambiente operacional da Câmara de Vereadores do Município de </w:t>
      </w:r>
      <w:r w:rsidR="009F5107" w:rsidRPr="0051443A">
        <w:rPr>
          <w:rFonts w:ascii="Times New Roman" w:hAnsi="Times New Roman"/>
          <w:sz w:val="24"/>
          <w:szCs w:val="24"/>
        </w:rPr>
        <w:t>Pimenta Bueno</w:t>
      </w:r>
      <w:r w:rsidRPr="0051443A">
        <w:rPr>
          <w:rFonts w:ascii="Times New Roman" w:hAnsi="Times New Roman"/>
          <w:sz w:val="24"/>
          <w:szCs w:val="24"/>
        </w:rPr>
        <w:t xml:space="preserve">, e passível de integração com a Contabilidade Geral da </w:t>
      </w:r>
      <w:r w:rsidR="009F5107" w:rsidRPr="0051443A">
        <w:rPr>
          <w:rFonts w:ascii="Times New Roman" w:hAnsi="Times New Roman"/>
          <w:sz w:val="24"/>
          <w:szCs w:val="24"/>
        </w:rPr>
        <w:t xml:space="preserve">CMPB - Câmara </w:t>
      </w:r>
      <w:proofErr w:type="gramStart"/>
      <w:r w:rsidR="009F5107" w:rsidRPr="0051443A">
        <w:rPr>
          <w:rFonts w:ascii="Times New Roman" w:hAnsi="Times New Roman"/>
          <w:sz w:val="24"/>
          <w:szCs w:val="24"/>
        </w:rPr>
        <w:t xml:space="preserve">Municipal </w:t>
      </w:r>
      <w:r w:rsidRPr="0051443A">
        <w:rPr>
          <w:rFonts w:ascii="Times New Roman" w:hAnsi="Times New Roman"/>
          <w:sz w:val="24"/>
          <w:szCs w:val="24"/>
        </w:rPr>
        <w:t xml:space="preserve"> de</w:t>
      </w:r>
      <w:proofErr w:type="gramEnd"/>
      <w:r w:rsidRPr="0051443A">
        <w:rPr>
          <w:rFonts w:ascii="Times New Roman" w:hAnsi="Times New Roman"/>
          <w:sz w:val="24"/>
          <w:szCs w:val="24"/>
        </w:rPr>
        <w:t xml:space="preserve"> </w:t>
      </w:r>
      <w:r w:rsidR="009F5107" w:rsidRPr="0051443A">
        <w:rPr>
          <w:rFonts w:ascii="Times New Roman" w:hAnsi="Times New Roman"/>
          <w:sz w:val="24"/>
          <w:szCs w:val="24"/>
        </w:rPr>
        <w:t>Pimenta Bueno</w:t>
      </w:r>
      <w:r w:rsidRPr="0051443A">
        <w:rPr>
          <w:rFonts w:ascii="Times New Roman" w:hAnsi="Times New Roman"/>
          <w:sz w:val="24"/>
          <w:szCs w:val="24"/>
        </w:rPr>
        <w:t xml:space="preserve">/RO, incluídos diversos serviços complementares (análise do ambiente operacional, métodos e legislação, conversão das informações pré-existentes, instalação, customização e configuração do sistema, treinamento de usuários); </w:t>
      </w:r>
    </w:p>
    <w:p w:rsidR="00692988" w:rsidRPr="0051443A" w:rsidRDefault="00692988" w:rsidP="00076699">
      <w:pPr>
        <w:widowControl w:val="0"/>
        <w:tabs>
          <w:tab w:val="left" w:pos="426"/>
        </w:tabs>
        <w:autoSpaceDE w:val="0"/>
        <w:autoSpaceDN w:val="0"/>
        <w:adjustRightInd w:val="0"/>
        <w:spacing w:after="0" w:line="240" w:lineRule="auto"/>
        <w:jc w:val="both"/>
        <w:rPr>
          <w:rFonts w:ascii="Times New Roman" w:hAnsi="Times New Roman"/>
          <w:sz w:val="24"/>
          <w:szCs w:val="24"/>
        </w:rPr>
      </w:pPr>
      <w:r w:rsidRPr="0051443A">
        <w:rPr>
          <w:rFonts w:ascii="Times New Roman" w:hAnsi="Times New Roman"/>
          <w:sz w:val="24"/>
          <w:szCs w:val="24"/>
        </w:rPr>
        <w:t xml:space="preserve">Serviços de manutenção corretiva e adaptativa, mantendo o sistema funcionando, atualizado com relação à legislação e customizado para atender às solicitações de inovação pretendida pela Administração; </w:t>
      </w:r>
    </w:p>
    <w:p w:rsidR="00692988" w:rsidRPr="0051443A" w:rsidRDefault="00692988" w:rsidP="00076699">
      <w:pPr>
        <w:widowControl w:val="0"/>
        <w:tabs>
          <w:tab w:val="left" w:pos="426"/>
        </w:tabs>
        <w:autoSpaceDE w:val="0"/>
        <w:autoSpaceDN w:val="0"/>
        <w:adjustRightInd w:val="0"/>
        <w:spacing w:after="0" w:line="240" w:lineRule="auto"/>
        <w:jc w:val="both"/>
        <w:rPr>
          <w:rFonts w:ascii="Times New Roman" w:hAnsi="Times New Roman"/>
          <w:sz w:val="24"/>
          <w:szCs w:val="24"/>
        </w:rPr>
      </w:pPr>
      <w:r w:rsidRPr="0051443A">
        <w:rPr>
          <w:rFonts w:ascii="Times New Roman" w:hAnsi="Times New Roman"/>
          <w:sz w:val="24"/>
          <w:szCs w:val="24"/>
        </w:rPr>
        <w:t xml:space="preserve">Acompanhamento do TCE-RO, para manter o sistema atualizado e a administração informada quanto às inovações introduzidas por aquela Corte quanto à prestação de contas eletrônica; </w:t>
      </w:r>
    </w:p>
    <w:p w:rsidR="00692988" w:rsidRPr="0051443A" w:rsidRDefault="00692988" w:rsidP="00076699">
      <w:pPr>
        <w:pStyle w:val="PargrafodaLista"/>
        <w:tabs>
          <w:tab w:val="left" w:pos="426"/>
        </w:tabs>
        <w:spacing w:after="0" w:line="240" w:lineRule="auto"/>
        <w:ind w:left="0"/>
        <w:jc w:val="both"/>
        <w:rPr>
          <w:rFonts w:ascii="Times New Roman" w:hAnsi="Times New Roman"/>
          <w:color w:val="000000"/>
          <w:spacing w:val="-3"/>
          <w:sz w:val="24"/>
          <w:szCs w:val="24"/>
        </w:rPr>
      </w:pPr>
      <w:r w:rsidRPr="0051443A">
        <w:rPr>
          <w:rFonts w:ascii="Times New Roman" w:hAnsi="Times New Roman"/>
          <w:color w:val="000000"/>
          <w:sz w:val="24"/>
          <w:szCs w:val="24"/>
        </w:rPr>
        <w:t xml:space="preserve">Documentação: a entrega de toda documentação, em mídia e formato eletrônico (CDs ou </w:t>
      </w:r>
      <w:r w:rsidRPr="0051443A">
        <w:rPr>
          <w:rFonts w:ascii="Times New Roman" w:hAnsi="Times New Roman"/>
          <w:color w:val="000000"/>
          <w:spacing w:val="-3"/>
          <w:sz w:val="24"/>
          <w:szCs w:val="24"/>
        </w:rPr>
        <w:t>DVDs), necessária para o perfeito funcionamento do sistema.</w:t>
      </w:r>
    </w:p>
    <w:p w:rsidR="00692988" w:rsidRPr="0051443A" w:rsidRDefault="00692988" w:rsidP="00076699">
      <w:pPr>
        <w:pStyle w:val="PargrafodaLista"/>
        <w:tabs>
          <w:tab w:val="left" w:pos="426"/>
        </w:tabs>
        <w:spacing w:after="0" w:line="240" w:lineRule="auto"/>
        <w:ind w:left="0"/>
        <w:jc w:val="both"/>
        <w:rPr>
          <w:rFonts w:ascii="Times New Roman" w:hAnsi="Times New Roman"/>
          <w:color w:val="000000"/>
          <w:spacing w:val="-3"/>
          <w:sz w:val="24"/>
          <w:szCs w:val="24"/>
        </w:rPr>
      </w:pPr>
    </w:p>
    <w:p w:rsidR="00692988" w:rsidRPr="0051443A" w:rsidRDefault="000837EE" w:rsidP="003678A1">
      <w:pPr>
        <w:pStyle w:val="PargrafodaLista"/>
        <w:widowControl w:val="0"/>
        <w:numPr>
          <w:ilvl w:val="1"/>
          <w:numId w:val="2"/>
        </w:numPr>
        <w:tabs>
          <w:tab w:val="left" w:pos="426"/>
        </w:tabs>
        <w:autoSpaceDE w:val="0"/>
        <w:autoSpaceDN w:val="0"/>
        <w:adjustRightInd w:val="0"/>
        <w:spacing w:after="0" w:line="240" w:lineRule="auto"/>
        <w:ind w:left="0" w:firstLine="0"/>
        <w:jc w:val="both"/>
        <w:rPr>
          <w:rFonts w:ascii="Times New Roman" w:hAnsi="Times New Roman"/>
          <w:color w:val="000000"/>
          <w:spacing w:val="-3"/>
          <w:sz w:val="24"/>
          <w:szCs w:val="24"/>
        </w:rPr>
      </w:pPr>
      <w:r w:rsidRPr="0051443A">
        <w:rPr>
          <w:rFonts w:ascii="Times New Roman" w:hAnsi="Times New Roman"/>
          <w:color w:val="000000"/>
          <w:w w:val="106"/>
          <w:sz w:val="24"/>
          <w:szCs w:val="24"/>
        </w:rPr>
        <w:t xml:space="preserve">Em </w:t>
      </w:r>
      <w:r w:rsidR="00692988" w:rsidRPr="0051443A">
        <w:rPr>
          <w:rFonts w:ascii="Times New Roman" w:hAnsi="Times New Roman"/>
          <w:color w:val="000000"/>
          <w:w w:val="106"/>
          <w:sz w:val="24"/>
          <w:szCs w:val="24"/>
        </w:rPr>
        <w:t xml:space="preserve">caso de discordância existente entre as especificações deste objeto descritas no </w:t>
      </w:r>
      <w:r w:rsidR="00692988" w:rsidRPr="0051443A">
        <w:rPr>
          <w:rFonts w:ascii="Times New Roman" w:hAnsi="Times New Roman"/>
          <w:color w:val="000000"/>
          <w:w w:val="106"/>
          <w:sz w:val="24"/>
          <w:szCs w:val="24"/>
        </w:rPr>
        <w:br/>
      </w:r>
      <w:r w:rsidR="00692988" w:rsidRPr="0051443A">
        <w:rPr>
          <w:rFonts w:ascii="Times New Roman" w:hAnsi="Times New Roman"/>
          <w:color w:val="000000"/>
          <w:w w:val="102"/>
          <w:sz w:val="24"/>
          <w:szCs w:val="24"/>
        </w:rPr>
        <w:t>endereço eletrônico e as especificações constantes no ANEXO I</w:t>
      </w:r>
      <w:r w:rsidR="004B1AA5" w:rsidRPr="0051443A">
        <w:rPr>
          <w:rFonts w:ascii="Times New Roman" w:hAnsi="Times New Roman"/>
          <w:color w:val="000000"/>
          <w:w w:val="102"/>
          <w:sz w:val="24"/>
          <w:szCs w:val="24"/>
        </w:rPr>
        <w:t>I</w:t>
      </w:r>
      <w:r w:rsidR="00692988" w:rsidRPr="0051443A">
        <w:rPr>
          <w:rFonts w:ascii="Times New Roman" w:hAnsi="Times New Roman"/>
          <w:color w:val="000000"/>
          <w:w w:val="102"/>
          <w:sz w:val="24"/>
          <w:szCs w:val="24"/>
        </w:rPr>
        <w:t xml:space="preserve">I deste Edital, prevalecerão às </w:t>
      </w:r>
      <w:r w:rsidR="00692988" w:rsidRPr="0051443A">
        <w:rPr>
          <w:rFonts w:ascii="Times New Roman" w:hAnsi="Times New Roman"/>
          <w:color w:val="000000"/>
          <w:w w:val="102"/>
          <w:sz w:val="24"/>
          <w:szCs w:val="24"/>
        </w:rPr>
        <w:br/>
      </w:r>
      <w:r w:rsidR="00692988" w:rsidRPr="0051443A">
        <w:rPr>
          <w:rFonts w:ascii="Times New Roman" w:hAnsi="Times New Roman"/>
          <w:color w:val="000000"/>
          <w:spacing w:val="-3"/>
          <w:sz w:val="24"/>
          <w:szCs w:val="24"/>
        </w:rPr>
        <w:t xml:space="preserve">últimas; </w:t>
      </w:r>
    </w:p>
    <w:p w:rsidR="00FD2BFC" w:rsidRPr="0051443A" w:rsidRDefault="00FD2BFC" w:rsidP="00FD2BFC">
      <w:pPr>
        <w:pStyle w:val="PargrafodaLista"/>
        <w:widowControl w:val="0"/>
        <w:tabs>
          <w:tab w:val="left" w:pos="426"/>
        </w:tabs>
        <w:autoSpaceDE w:val="0"/>
        <w:autoSpaceDN w:val="0"/>
        <w:adjustRightInd w:val="0"/>
        <w:spacing w:after="0" w:line="240" w:lineRule="auto"/>
        <w:ind w:left="0"/>
        <w:jc w:val="both"/>
        <w:rPr>
          <w:rFonts w:ascii="Times New Roman" w:hAnsi="Times New Roman"/>
          <w:color w:val="000000"/>
          <w:spacing w:val="-3"/>
          <w:sz w:val="24"/>
          <w:szCs w:val="24"/>
        </w:rPr>
      </w:pPr>
    </w:p>
    <w:p w:rsidR="000837EE" w:rsidRPr="0051443A" w:rsidRDefault="00692988" w:rsidP="00076699">
      <w:pPr>
        <w:pStyle w:val="PargrafodaLista"/>
        <w:widowControl w:val="0"/>
        <w:numPr>
          <w:ilvl w:val="1"/>
          <w:numId w:val="2"/>
        </w:numPr>
        <w:tabs>
          <w:tab w:val="left" w:pos="426"/>
        </w:tabs>
        <w:autoSpaceDE w:val="0"/>
        <w:autoSpaceDN w:val="0"/>
        <w:adjustRightInd w:val="0"/>
        <w:spacing w:after="0" w:line="240" w:lineRule="auto"/>
        <w:ind w:left="0" w:firstLine="0"/>
        <w:jc w:val="both"/>
        <w:rPr>
          <w:rFonts w:ascii="Times New Roman" w:hAnsi="Times New Roman"/>
          <w:color w:val="000000"/>
          <w:spacing w:val="-3"/>
          <w:sz w:val="24"/>
          <w:szCs w:val="24"/>
        </w:rPr>
      </w:pPr>
      <w:r w:rsidRPr="0051443A">
        <w:rPr>
          <w:rFonts w:ascii="Times New Roman" w:hAnsi="Times New Roman"/>
          <w:color w:val="000000"/>
          <w:w w:val="104"/>
          <w:sz w:val="24"/>
          <w:szCs w:val="24"/>
        </w:rPr>
        <w:t xml:space="preserve">DO PRAZO DE EXECUÇÃO: A locação dos softwares será por um período de 12 (doze) </w:t>
      </w:r>
      <w:r w:rsidRPr="0051443A">
        <w:rPr>
          <w:rFonts w:ascii="Times New Roman" w:hAnsi="Times New Roman"/>
          <w:color w:val="000000"/>
          <w:w w:val="104"/>
          <w:sz w:val="24"/>
          <w:szCs w:val="24"/>
        </w:rPr>
        <w:br/>
      </w:r>
      <w:r w:rsidRPr="0051443A">
        <w:rPr>
          <w:rFonts w:ascii="Times New Roman" w:hAnsi="Times New Roman"/>
          <w:color w:val="000000"/>
          <w:spacing w:val="-2"/>
          <w:sz w:val="24"/>
          <w:szCs w:val="24"/>
        </w:rPr>
        <w:t xml:space="preserve">meses a contar da assinatura do contrato, </w:t>
      </w:r>
      <w:r w:rsidR="00FD2BFC" w:rsidRPr="0051443A">
        <w:rPr>
          <w:rFonts w:ascii="Times New Roman" w:hAnsi="Times New Roman"/>
          <w:color w:val="000000"/>
          <w:w w:val="104"/>
          <w:sz w:val="24"/>
          <w:szCs w:val="24"/>
        </w:rPr>
        <w:t>podendo ser prorrogado se houver necessidade, ou aditado dentro das proporções legais constantes na lei 8.666/93 e alterações</w:t>
      </w:r>
      <w:r w:rsidR="00903256" w:rsidRPr="0051443A">
        <w:rPr>
          <w:rFonts w:ascii="Times New Roman" w:hAnsi="Times New Roman"/>
          <w:color w:val="000000"/>
          <w:w w:val="104"/>
          <w:sz w:val="24"/>
          <w:szCs w:val="24"/>
        </w:rPr>
        <w:t xml:space="preserve">, </w:t>
      </w:r>
      <w:r w:rsidR="00903256" w:rsidRPr="0051443A">
        <w:rPr>
          <w:rFonts w:ascii="Times New Roman" w:hAnsi="Times New Roman"/>
          <w:color w:val="000000"/>
          <w:w w:val="103"/>
          <w:sz w:val="24"/>
          <w:szCs w:val="24"/>
        </w:rPr>
        <w:t>(conforme prevê o Termo de Referência);</w:t>
      </w:r>
    </w:p>
    <w:p w:rsidR="004B6615" w:rsidRPr="0051443A" w:rsidRDefault="004B6615" w:rsidP="004B6615">
      <w:pPr>
        <w:pStyle w:val="PargrafodaLista"/>
        <w:widowControl w:val="0"/>
        <w:tabs>
          <w:tab w:val="left" w:pos="426"/>
        </w:tabs>
        <w:autoSpaceDE w:val="0"/>
        <w:autoSpaceDN w:val="0"/>
        <w:adjustRightInd w:val="0"/>
        <w:spacing w:after="0" w:line="240" w:lineRule="auto"/>
        <w:ind w:left="0"/>
        <w:jc w:val="both"/>
        <w:rPr>
          <w:rFonts w:ascii="Times New Roman" w:hAnsi="Times New Roman"/>
          <w:color w:val="000000"/>
          <w:spacing w:val="-3"/>
          <w:sz w:val="24"/>
          <w:szCs w:val="24"/>
        </w:rPr>
      </w:pPr>
    </w:p>
    <w:p w:rsidR="00692988" w:rsidRPr="0051443A" w:rsidRDefault="00692988" w:rsidP="003678A1">
      <w:pPr>
        <w:pStyle w:val="PargrafodaLista"/>
        <w:widowControl w:val="0"/>
        <w:numPr>
          <w:ilvl w:val="1"/>
          <w:numId w:val="2"/>
        </w:numPr>
        <w:tabs>
          <w:tab w:val="left" w:pos="426"/>
        </w:tabs>
        <w:autoSpaceDE w:val="0"/>
        <w:autoSpaceDN w:val="0"/>
        <w:adjustRightInd w:val="0"/>
        <w:spacing w:after="0" w:line="240" w:lineRule="auto"/>
        <w:ind w:left="0" w:firstLine="0"/>
        <w:jc w:val="both"/>
        <w:rPr>
          <w:rFonts w:ascii="Times New Roman" w:hAnsi="Times New Roman"/>
          <w:color w:val="000000"/>
          <w:spacing w:val="-3"/>
          <w:sz w:val="24"/>
          <w:szCs w:val="24"/>
        </w:rPr>
      </w:pPr>
      <w:r w:rsidRPr="0051443A">
        <w:rPr>
          <w:rFonts w:ascii="Times New Roman" w:hAnsi="Times New Roman"/>
          <w:color w:val="000000"/>
          <w:sz w:val="24"/>
          <w:szCs w:val="24"/>
        </w:rPr>
        <w:t xml:space="preserve">DO LOCAL DE EXECUÇÃO: Os serviços serão executados por uma empresa prestadora de </w:t>
      </w:r>
      <w:r w:rsidRPr="0051443A">
        <w:rPr>
          <w:rFonts w:ascii="Times New Roman" w:hAnsi="Times New Roman"/>
          <w:color w:val="000000"/>
          <w:spacing w:val="-2"/>
          <w:sz w:val="24"/>
          <w:szCs w:val="24"/>
        </w:rPr>
        <w:t>serviços em Sistemas de integração de softwares, d</w:t>
      </w:r>
      <w:r w:rsidR="0059214B" w:rsidRPr="0051443A">
        <w:rPr>
          <w:rFonts w:ascii="Times New Roman" w:hAnsi="Times New Roman"/>
          <w:color w:val="000000"/>
          <w:spacing w:val="-2"/>
          <w:sz w:val="24"/>
          <w:szCs w:val="24"/>
        </w:rPr>
        <w:t xml:space="preserve">urante o período do contrato; </w:t>
      </w:r>
      <w:r w:rsidR="0059214B" w:rsidRPr="0051443A">
        <w:rPr>
          <w:rFonts w:ascii="Times New Roman" w:hAnsi="Times New Roman"/>
          <w:color w:val="000000"/>
          <w:spacing w:val="-2"/>
          <w:sz w:val="24"/>
          <w:szCs w:val="24"/>
        </w:rPr>
        <w:br/>
      </w:r>
      <w:r w:rsidRPr="0051443A">
        <w:rPr>
          <w:rFonts w:ascii="Times New Roman" w:hAnsi="Times New Roman"/>
          <w:color w:val="000000"/>
          <w:w w:val="105"/>
          <w:sz w:val="24"/>
          <w:szCs w:val="24"/>
        </w:rPr>
        <w:t>Com</w:t>
      </w:r>
      <w:r w:rsidR="0059214B" w:rsidRPr="0051443A">
        <w:rPr>
          <w:rFonts w:ascii="Times New Roman" w:hAnsi="Times New Roman"/>
          <w:color w:val="000000"/>
          <w:w w:val="105"/>
          <w:sz w:val="24"/>
          <w:szCs w:val="24"/>
        </w:rPr>
        <w:t xml:space="preserve"> base neste termo de referência e</w:t>
      </w:r>
      <w:r w:rsidRPr="0051443A">
        <w:rPr>
          <w:rFonts w:ascii="Times New Roman" w:hAnsi="Times New Roman"/>
          <w:color w:val="000000"/>
          <w:w w:val="105"/>
          <w:sz w:val="24"/>
          <w:szCs w:val="24"/>
        </w:rPr>
        <w:t xml:space="preserve"> não caberão quaisquer direitos </w:t>
      </w:r>
      <w:r w:rsidRPr="0051443A">
        <w:rPr>
          <w:rFonts w:ascii="Times New Roman" w:hAnsi="Times New Roman"/>
          <w:color w:val="000000"/>
          <w:w w:val="104"/>
          <w:sz w:val="24"/>
          <w:szCs w:val="24"/>
        </w:rPr>
        <w:t xml:space="preserve">patrimoniais, pagamento ou indenização senão os decorrentes da proposta apresentada, em </w:t>
      </w:r>
      <w:r w:rsidRPr="0051443A">
        <w:rPr>
          <w:rFonts w:ascii="Times New Roman" w:hAnsi="Times New Roman"/>
          <w:color w:val="000000"/>
          <w:spacing w:val="-3"/>
          <w:sz w:val="24"/>
          <w:szCs w:val="24"/>
        </w:rPr>
        <w:t>cumprimento ao Art. 111 da Lei n</w:t>
      </w:r>
      <w:r w:rsidRPr="0051443A">
        <w:rPr>
          <w:rFonts w:ascii="Times New Roman" w:hAnsi="Times New Roman"/>
          <w:color w:val="000000"/>
          <w:spacing w:val="-3"/>
          <w:sz w:val="24"/>
          <w:szCs w:val="24"/>
          <w:vertAlign w:val="superscript"/>
        </w:rPr>
        <w:t>o</w:t>
      </w:r>
      <w:r w:rsidRPr="0051443A">
        <w:rPr>
          <w:rFonts w:ascii="Times New Roman" w:hAnsi="Times New Roman"/>
          <w:color w:val="000000"/>
          <w:spacing w:val="-3"/>
          <w:sz w:val="24"/>
          <w:szCs w:val="24"/>
        </w:rPr>
        <w:t xml:space="preserve"> 8.666/93</w:t>
      </w:r>
      <w:r w:rsidR="00903256" w:rsidRPr="0051443A">
        <w:rPr>
          <w:rFonts w:ascii="Times New Roman" w:hAnsi="Times New Roman"/>
          <w:color w:val="000000"/>
          <w:spacing w:val="-3"/>
          <w:sz w:val="24"/>
          <w:szCs w:val="24"/>
        </w:rPr>
        <w:t xml:space="preserve">, </w:t>
      </w:r>
      <w:r w:rsidR="00903256" w:rsidRPr="0051443A">
        <w:rPr>
          <w:rFonts w:ascii="Times New Roman" w:hAnsi="Times New Roman"/>
          <w:color w:val="000000"/>
          <w:w w:val="103"/>
          <w:sz w:val="24"/>
          <w:szCs w:val="24"/>
        </w:rPr>
        <w:t>(conforme prevê o Termo de Referência);</w:t>
      </w:r>
      <w:r w:rsidRPr="0051443A">
        <w:rPr>
          <w:rFonts w:ascii="Times New Roman" w:hAnsi="Times New Roman"/>
          <w:color w:val="000000"/>
          <w:spacing w:val="-3"/>
          <w:sz w:val="24"/>
          <w:szCs w:val="24"/>
        </w:rPr>
        <w:t xml:space="preserve"> </w:t>
      </w:r>
    </w:p>
    <w:p w:rsidR="00692988" w:rsidRPr="0051443A" w:rsidRDefault="00692988" w:rsidP="00076699">
      <w:pPr>
        <w:widowControl w:val="0"/>
        <w:tabs>
          <w:tab w:val="left" w:pos="426"/>
        </w:tabs>
        <w:autoSpaceDE w:val="0"/>
        <w:autoSpaceDN w:val="0"/>
        <w:adjustRightInd w:val="0"/>
        <w:spacing w:after="0" w:line="240" w:lineRule="auto"/>
        <w:jc w:val="both"/>
        <w:rPr>
          <w:rFonts w:ascii="Times New Roman" w:hAnsi="Times New Roman"/>
          <w:color w:val="000000"/>
          <w:spacing w:val="-3"/>
          <w:sz w:val="24"/>
          <w:szCs w:val="24"/>
        </w:rPr>
      </w:pPr>
      <w:r w:rsidRPr="0051443A">
        <w:rPr>
          <w:rFonts w:ascii="Times New Roman" w:hAnsi="Times New Roman"/>
          <w:color w:val="000000"/>
          <w:spacing w:val="-1"/>
          <w:sz w:val="24"/>
          <w:szCs w:val="24"/>
        </w:rPr>
        <w:t xml:space="preserve">A empresa vencedora do certame deverá prestar treinamento aos servidores, dirimindo as </w:t>
      </w:r>
      <w:r w:rsidRPr="0051443A">
        <w:rPr>
          <w:rFonts w:ascii="Times New Roman" w:hAnsi="Times New Roman"/>
          <w:color w:val="000000"/>
          <w:spacing w:val="-3"/>
          <w:sz w:val="24"/>
          <w:szCs w:val="24"/>
        </w:rPr>
        <w:t xml:space="preserve">dúvidas e ainda fornecer Suporte Técnico; </w:t>
      </w:r>
    </w:p>
    <w:p w:rsidR="00692988" w:rsidRPr="0051443A" w:rsidRDefault="00692988" w:rsidP="00076699">
      <w:pPr>
        <w:widowControl w:val="0"/>
        <w:tabs>
          <w:tab w:val="left" w:pos="426"/>
        </w:tabs>
        <w:autoSpaceDE w:val="0"/>
        <w:autoSpaceDN w:val="0"/>
        <w:adjustRightInd w:val="0"/>
        <w:spacing w:after="0" w:line="240" w:lineRule="auto"/>
        <w:jc w:val="both"/>
        <w:rPr>
          <w:rFonts w:ascii="Times New Roman" w:hAnsi="Times New Roman"/>
          <w:color w:val="000000"/>
          <w:spacing w:val="-3"/>
          <w:sz w:val="24"/>
          <w:szCs w:val="24"/>
        </w:rPr>
      </w:pPr>
      <w:r w:rsidRPr="0051443A">
        <w:rPr>
          <w:rFonts w:ascii="Times New Roman" w:hAnsi="Times New Roman"/>
          <w:color w:val="000000"/>
          <w:w w:val="102"/>
          <w:sz w:val="24"/>
          <w:szCs w:val="24"/>
        </w:rPr>
        <w:t xml:space="preserve">O Treinamento a ser prestado será aos servidores de cada Setor para desenvolvimento </w:t>
      </w:r>
      <w:r w:rsidRPr="0051443A">
        <w:rPr>
          <w:rFonts w:ascii="Times New Roman" w:hAnsi="Times New Roman"/>
          <w:color w:val="000000"/>
          <w:w w:val="102"/>
          <w:sz w:val="24"/>
          <w:szCs w:val="24"/>
        </w:rPr>
        <w:br/>
      </w:r>
      <w:r w:rsidRPr="0051443A">
        <w:rPr>
          <w:rFonts w:ascii="Times New Roman" w:hAnsi="Times New Roman"/>
          <w:color w:val="000000"/>
          <w:spacing w:val="-2"/>
          <w:sz w:val="24"/>
          <w:szCs w:val="24"/>
        </w:rPr>
        <w:t xml:space="preserve">por completo do sistema e será realizado de forma que melhor proporcione o aprendizado, usando </w:t>
      </w:r>
      <w:r w:rsidRPr="0051443A">
        <w:rPr>
          <w:rFonts w:ascii="Times New Roman" w:hAnsi="Times New Roman"/>
          <w:color w:val="000000"/>
          <w:spacing w:val="-2"/>
          <w:sz w:val="24"/>
          <w:szCs w:val="24"/>
        </w:rPr>
        <w:br/>
      </w:r>
      <w:r w:rsidRPr="0051443A">
        <w:rPr>
          <w:rFonts w:ascii="Times New Roman" w:hAnsi="Times New Roman"/>
          <w:color w:val="000000"/>
          <w:spacing w:val="-1"/>
          <w:sz w:val="24"/>
          <w:szCs w:val="24"/>
        </w:rPr>
        <w:t xml:space="preserve">de toda tecnologia pedagógica para melhor aprendizado, em horário de melhor conveniência para </w:t>
      </w:r>
      <w:r w:rsidRPr="0051443A">
        <w:rPr>
          <w:rFonts w:ascii="Times New Roman" w:hAnsi="Times New Roman"/>
          <w:color w:val="000000"/>
          <w:spacing w:val="-1"/>
          <w:sz w:val="24"/>
          <w:szCs w:val="24"/>
        </w:rPr>
        <w:br/>
      </w:r>
      <w:r w:rsidRPr="0051443A">
        <w:rPr>
          <w:rFonts w:ascii="Times New Roman" w:hAnsi="Times New Roman"/>
          <w:color w:val="000000"/>
          <w:spacing w:val="-3"/>
          <w:sz w:val="24"/>
          <w:szCs w:val="24"/>
        </w:rPr>
        <w:t xml:space="preserve">o Contratante; </w:t>
      </w:r>
    </w:p>
    <w:p w:rsidR="00692988" w:rsidRPr="0051443A" w:rsidRDefault="00692988" w:rsidP="00076699">
      <w:pPr>
        <w:widowControl w:val="0"/>
        <w:tabs>
          <w:tab w:val="left" w:pos="426"/>
        </w:tabs>
        <w:autoSpaceDE w:val="0"/>
        <w:autoSpaceDN w:val="0"/>
        <w:adjustRightInd w:val="0"/>
        <w:spacing w:after="0" w:line="240" w:lineRule="auto"/>
        <w:jc w:val="both"/>
        <w:rPr>
          <w:rFonts w:ascii="Times New Roman" w:hAnsi="Times New Roman"/>
          <w:color w:val="000000"/>
          <w:spacing w:val="-3"/>
          <w:sz w:val="24"/>
          <w:szCs w:val="24"/>
        </w:rPr>
      </w:pPr>
      <w:r w:rsidRPr="0051443A">
        <w:rPr>
          <w:rFonts w:ascii="Times New Roman" w:hAnsi="Times New Roman"/>
          <w:color w:val="000000"/>
          <w:sz w:val="24"/>
          <w:szCs w:val="24"/>
        </w:rPr>
        <w:t xml:space="preserve">O suporte Técnico consistirá em visita “in loco” no momento que necessitar, com jornada </w:t>
      </w:r>
      <w:r w:rsidRPr="0051443A">
        <w:rPr>
          <w:rFonts w:ascii="Times New Roman" w:hAnsi="Times New Roman"/>
          <w:color w:val="000000"/>
          <w:spacing w:val="-3"/>
          <w:sz w:val="24"/>
          <w:szCs w:val="24"/>
        </w:rPr>
        <w:t xml:space="preserve">mínima de 08 horas diária; </w:t>
      </w:r>
    </w:p>
    <w:p w:rsidR="00692988" w:rsidRPr="0051443A" w:rsidRDefault="00692988" w:rsidP="00076699">
      <w:pPr>
        <w:widowControl w:val="0"/>
        <w:tabs>
          <w:tab w:val="left" w:pos="426"/>
        </w:tabs>
        <w:autoSpaceDE w:val="0"/>
        <w:autoSpaceDN w:val="0"/>
        <w:adjustRightInd w:val="0"/>
        <w:spacing w:after="0" w:line="240" w:lineRule="auto"/>
        <w:jc w:val="both"/>
        <w:rPr>
          <w:rFonts w:ascii="Times New Roman" w:hAnsi="Times New Roman"/>
          <w:color w:val="000000"/>
          <w:spacing w:val="-2"/>
          <w:sz w:val="24"/>
          <w:szCs w:val="24"/>
        </w:rPr>
      </w:pPr>
      <w:r w:rsidRPr="0051443A">
        <w:rPr>
          <w:rFonts w:ascii="Times New Roman" w:hAnsi="Times New Roman"/>
          <w:color w:val="000000"/>
          <w:sz w:val="24"/>
          <w:szCs w:val="24"/>
        </w:rPr>
        <w:t xml:space="preserve">A realização de visitas “in loco” para manutenção e atualização do sistema, consistirá no </w:t>
      </w:r>
      <w:r w:rsidRPr="0051443A">
        <w:rPr>
          <w:rFonts w:ascii="Times New Roman" w:hAnsi="Times New Roman"/>
          <w:color w:val="000000"/>
          <w:sz w:val="24"/>
          <w:szCs w:val="24"/>
        </w:rPr>
        <w:br/>
      </w:r>
      <w:r w:rsidRPr="0051443A">
        <w:rPr>
          <w:rFonts w:ascii="Times New Roman" w:hAnsi="Times New Roman"/>
          <w:color w:val="000000"/>
          <w:w w:val="108"/>
          <w:sz w:val="24"/>
          <w:szCs w:val="24"/>
        </w:rPr>
        <w:t xml:space="preserve">deslocamento, sempre que acionado, para prestar o suporte técnico e dispor de meios de </w:t>
      </w:r>
      <w:r w:rsidRPr="0051443A">
        <w:rPr>
          <w:rFonts w:ascii="Times New Roman" w:hAnsi="Times New Roman"/>
          <w:color w:val="000000"/>
          <w:w w:val="108"/>
          <w:sz w:val="24"/>
          <w:szCs w:val="24"/>
        </w:rPr>
        <w:br/>
      </w:r>
      <w:r w:rsidRPr="0051443A">
        <w:rPr>
          <w:rFonts w:ascii="Times New Roman" w:hAnsi="Times New Roman"/>
          <w:color w:val="000000"/>
          <w:w w:val="104"/>
          <w:sz w:val="24"/>
          <w:szCs w:val="24"/>
        </w:rPr>
        <w:t xml:space="preserve">comunicação, tais como: Internet e telefone, com meio de suporte técnico à distância, o qual </w:t>
      </w:r>
      <w:r w:rsidRPr="0051443A">
        <w:rPr>
          <w:rFonts w:ascii="Times New Roman" w:hAnsi="Times New Roman"/>
          <w:color w:val="000000"/>
          <w:w w:val="104"/>
          <w:sz w:val="24"/>
          <w:szCs w:val="24"/>
        </w:rPr>
        <w:br/>
      </w:r>
      <w:r w:rsidRPr="0051443A">
        <w:rPr>
          <w:rFonts w:ascii="Times New Roman" w:hAnsi="Times New Roman"/>
          <w:color w:val="000000"/>
          <w:spacing w:val="-2"/>
          <w:sz w:val="24"/>
          <w:szCs w:val="24"/>
        </w:rPr>
        <w:t>deverá atender todas as exigências especifi</w:t>
      </w:r>
      <w:r w:rsidR="0059214B" w:rsidRPr="0051443A">
        <w:rPr>
          <w:rFonts w:ascii="Times New Roman" w:hAnsi="Times New Roman"/>
          <w:color w:val="000000"/>
          <w:spacing w:val="-2"/>
          <w:sz w:val="24"/>
          <w:szCs w:val="24"/>
        </w:rPr>
        <w:t>cadas neste termo de referência</w:t>
      </w:r>
      <w:r w:rsidRPr="0051443A">
        <w:rPr>
          <w:rFonts w:ascii="Times New Roman" w:hAnsi="Times New Roman"/>
          <w:color w:val="000000"/>
          <w:spacing w:val="-2"/>
          <w:sz w:val="24"/>
          <w:szCs w:val="24"/>
        </w:rPr>
        <w:t xml:space="preserve">. </w:t>
      </w:r>
    </w:p>
    <w:p w:rsidR="00692988" w:rsidRPr="0051443A" w:rsidRDefault="00692988" w:rsidP="00076699">
      <w:pPr>
        <w:pStyle w:val="PargrafodaLista"/>
        <w:tabs>
          <w:tab w:val="left" w:pos="426"/>
        </w:tabs>
        <w:spacing w:after="0" w:line="240" w:lineRule="auto"/>
        <w:ind w:left="0"/>
        <w:jc w:val="both"/>
        <w:rPr>
          <w:rFonts w:ascii="Times New Roman" w:hAnsi="Times New Roman"/>
          <w:sz w:val="24"/>
          <w:szCs w:val="24"/>
        </w:rPr>
      </w:pPr>
    </w:p>
    <w:p w:rsidR="000837EE" w:rsidRPr="0051443A" w:rsidRDefault="000837EE" w:rsidP="003678A1">
      <w:pPr>
        <w:pStyle w:val="PargrafodaLista"/>
        <w:widowControl w:val="0"/>
        <w:numPr>
          <w:ilvl w:val="2"/>
          <w:numId w:val="2"/>
        </w:numPr>
        <w:tabs>
          <w:tab w:val="left" w:pos="426"/>
        </w:tabs>
        <w:autoSpaceDE w:val="0"/>
        <w:autoSpaceDN w:val="0"/>
        <w:adjustRightInd w:val="0"/>
        <w:spacing w:after="0" w:line="240" w:lineRule="auto"/>
        <w:ind w:left="0" w:firstLine="0"/>
        <w:jc w:val="both"/>
        <w:rPr>
          <w:rFonts w:ascii="Times New Roman" w:hAnsi="Times New Roman"/>
          <w:color w:val="000000"/>
          <w:spacing w:val="-2"/>
          <w:sz w:val="24"/>
          <w:szCs w:val="24"/>
        </w:rPr>
      </w:pPr>
      <w:r w:rsidRPr="0051443A">
        <w:rPr>
          <w:rFonts w:ascii="Times New Roman" w:hAnsi="Times New Roman"/>
          <w:color w:val="000000"/>
          <w:w w:val="103"/>
          <w:sz w:val="24"/>
          <w:szCs w:val="24"/>
        </w:rPr>
        <w:t xml:space="preserve">DA IMPLANTAÇÃO: Os softwares serão implantados em todos os equipamentos </w:t>
      </w:r>
      <w:r w:rsidRPr="0051443A">
        <w:rPr>
          <w:rFonts w:ascii="Times New Roman" w:hAnsi="Times New Roman"/>
          <w:color w:val="000000"/>
          <w:spacing w:val="-2"/>
          <w:sz w:val="24"/>
          <w:szCs w:val="24"/>
        </w:rPr>
        <w:t xml:space="preserve">determinados </w:t>
      </w:r>
      <w:r w:rsidR="0051443A">
        <w:rPr>
          <w:rFonts w:ascii="Times New Roman" w:hAnsi="Times New Roman"/>
          <w:color w:val="000000"/>
          <w:spacing w:val="-2"/>
          <w:sz w:val="24"/>
          <w:szCs w:val="24"/>
        </w:rPr>
        <w:t>pela CMPB</w:t>
      </w:r>
      <w:r w:rsidRPr="0051443A">
        <w:rPr>
          <w:rFonts w:ascii="Times New Roman" w:hAnsi="Times New Roman"/>
          <w:color w:val="000000"/>
          <w:spacing w:val="-2"/>
          <w:sz w:val="24"/>
          <w:szCs w:val="24"/>
        </w:rPr>
        <w:t>, que servirão para a alimentação diária de dados do sistema</w:t>
      </w:r>
      <w:r w:rsidR="00903256" w:rsidRPr="0051443A">
        <w:rPr>
          <w:rFonts w:ascii="Times New Roman" w:hAnsi="Times New Roman"/>
          <w:color w:val="000000"/>
          <w:spacing w:val="-2"/>
          <w:sz w:val="24"/>
          <w:szCs w:val="24"/>
        </w:rPr>
        <w:t xml:space="preserve"> </w:t>
      </w:r>
      <w:r w:rsidR="00903256" w:rsidRPr="0051443A">
        <w:rPr>
          <w:rFonts w:ascii="Times New Roman" w:hAnsi="Times New Roman"/>
          <w:color w:val="000000"/>
          <w:w w:val="103"/>
          <w:sz w:val="24"/>
          <w:szCs w:val="24"/>
        </w:rPr>
        <w:t>(conforme prevê o Termo de Referência);</w:t>
      </w:r>
      <w:r w:rsidRPr="0051443A">
        <w:rPr>
          <w:rFonts w:ascii="Times New Roman" w:hAnsi="Times New Roman"/>
          <w:color w:val="000000"/>
          <w:spacing w:val="-2"/>
          <w:sz w:val="24"/>
          <w:szCs w:val="24"/>
        </w:rPr>
        <w:t xml:space="preserve"> </w:t>
      </w:r>
    </w:p>
    <w:p w:rsidR="000837EE" w:rsidRPr="0051443A" w:rsidRDefault="000837EE" w:rsidP="00076699">
      <w:pPr>
        <w:pStyle w:val="PargrafodaLista"/>
        <w:widowControl w:val="0"/>
        <w:tabs>
          <w:tab w:val="left" w:pos="426"/>
        </w:tabs>
        <w:autoSpaceDE w:val="0"/>
        <w:autoSpaceDN w:val="0"/>
        <w:adjustRightInd w:val="0"/>
        <w:spacing w:after="0" w:line="240" w:lineRule="auto"/>
        <w:ind w:left="0"/>
        <w:jc w:val="both"/>
        <w:rPr>
          <w:rFonts w:ascii="Times New Roman" w:hAnsi="Times New Roman"/>
          <w:color w:val="000000"/>
          <w:spacing w:val="-2"/>
          <w:sz w:val="24"/>
          <w:szCs w:val="24"/>
        </w:rPr>
      </w:pPr>
    </w:p>
    <w:p w:rsidR="000837EE" w:rsidRPr="0051443A" w:rsidRDefault="000837EE" w:rsidP="003678A1">
      <w:pPr>
        <w:pStyle w:val="PargrafodaLista"/>
        <w:widowControl w:val="0"/>
        <w:numPr>
          <w:ilvl w:val="2"/>
          <w:numId w:val="2"/>
        </w:numPr>
        <w:tabs>
          <w:tab w:val="left" w:pos="426"/>
        </w:tabs>
        <w:autoSpaceDE w:val="0"/>
        <w:autoSpaceDN w:val="0"/>
        <w:adjustRightInd w:val="0"/>
        <w:spacing w:after="0" w:line="240" w:lineRule="auto"/>
        <w:ind w:left="0" w:firstLine="0"/>
        <w:jc w:val="both"/>
        <w:rPr>
          <w:rFonts w:ascii="Times New Roman" w:hAnsi="Times New Roman"/>
          <w:color w:val="000000"/>
          <w:spacing w:val="-2"/>
          <w:sz w:val="24"/>
          <w:szCs w:val="24"/>
        </w:rPr>
      </w:pPr>
      <w:r w:rsidRPr="0051443A">
        <w:rPr>
          <w:rFonts w:ascii="Times New Roman" w:hAnsi="Times New Roman"/>
          <w:color w:val="000000"/>
          <w:w w:val="108"/>
          <w:sz w:val="24"/>
          <w:szCs w:val="24"/>
        </w:rPr>
        <w:t xml:space="preserve">DA OPERAÇÃO E TREINAMENTO: No módulo de Operação e Treinamento, serão </w:t>
      </w:r>
      <w:r w:rsidRPr="0051443A">
        <w:rPr>
          <w:rFonts w:ascii="Times New Roman" w:hAnsi="Times New Roman"/>
          <w:color w:val="000000"/>
          <w:spacing w:val="-3"/>
          <w:sz w:val="24"/>
          <w:szCs w:val="24"/>
        </w:rPr>
        <w:t>integrados os recursos humanos disponíveis aos módulos do sistema</w:t>
      </w:r>
      <w:r w:rsidR="00903256" w:rsidRPr="0051443A">
        <w:rPr>
          <w:rFonts w:ascii="Times New Roman" w:hAnsi="Times New Roman"/>
          <w:color w:val="000000"/>
          <w:spacing w:val="-3"/>
          <w:sz w:val="24"/>
          <w:szCs w:val="24"/>
        </w:rPr>
        <w:t xml:space="preserve"> </w:t>
      </w:r>
      <w:r w:rsidR="00903256" w:rsidRPr="0051443A">
        <w:rPr>
          <w:rFonts w:ascii="Times New Roman" w:hAnsi="Times New Roman"/>
          <w:color w:val="000000"/>
          <w:w w:val="103"/>
          <w:sz w:val="24"/>
          <w:szCs w:val="24"/>
        </w:rPr>
        <w:t>(conforme prevê o Termo de Referência);</w:t>
      </w:r>
    </w:p>
    <w:p w:rsidR="000837EE" w:rsidRPr="0051443A" w:rsidRDefault="000837EE" w:rsidP="00076699">
      <w:pPr>
        <w:widowControl w:val="0"/>
        <w:tabs>
          <w:tab w:val="left" w:pos="426"/>
        </w:tabs>
        <w:autoSpaceDE w:val="0"/>
        <w:autoSpaceDN w:val="0"/>
        <w:adjustRightInd w:val="0"/>
        <w:spacing w:after="0" w:line="240" w:lineRule="auto"/>
        <w:jc w:val="both"/>
        <w:rPr>
          <w:rFonts w:ascii="Times New Roman" w:hAnsi="Times New Roman"/>
          <w:color w:val="000000"/>
          <w:w w:val="107"/>
          <w:sz w:val="24"/>
          <w:szCs w:val="24"/>
        </w:rPr>
      </w:pPr>
    </w:p>
    <w:p w:rsidR="000837EE" w:rsidRPr="0051443A" w:rsidRDefault="000837EE" w:rsidP="00076699">
      <w:pPr>
        <w:widowControl w:val="0"/>
        <w:tabs>
          <w:tab w:val="left" w:pos="426"/>
        </w:tabs>
        <w:autoSpaceDE w:val="0"/>
        <w:autoSpaceDN w:val="0"/>
        <w:adjustRightInd w:val="0"/>
        <w:spacing w:after="0" w:line="240" w:lineRule="auto"/>
        <w:jc w:val="both"/>
        <w:rPr>
          <w:rFonts w:ascii="Times New Roman" w:hAnsi="Times New Roman"/>
          <w:color w:val="000000"/>
          <w:spacing w:val="-3"/>
          <w:sz w:val="24"/>
          <w:szCs w:val="24"/>
        </w:rPr>
      </w:pPr>
      <w:r w:rsidRPr="0051443A">
        <w:rPr>
          <w:rFonts w:ascii="Times New Roman" w:hAnsi="Times New Roman"/>
          <w:color w:val="000000"/>
          <w:w w:val="107"/>
          <w:sz w:val="24"/>
          <w:szCs w:val="24"/>
        </w:rPr>
        <w:t xml:space="preserve">As etapas deverão ser implementadas com muito critério e objetividade, de forma a </w:t>
      </w:r>
      <w:r w:rsidRPr="0051443A">
        <w:rPr>
          <w:rFonts w:ascii="Times New Roman" w:hAnsi="Times New Roman"/>
          <w:color w:val="000000"/>
          <w:spacing w:val="-2"/>
          <w:sz w:val="24"/>
          <w:szCs w:val="24"/>
        </w:rPr>
        <w:t xml:space="preserve">obterem-se os resultados desejados, proporcionando a obtenção de dados e resultados confiáveis </w:t>
      </w:r>
      <w:r w:rsidRPr="0051443A">
        <w:rPr>
          <w:rFonts w:ascii="Times New Roman" w:hAnsi="Times New Roman"/>
          <w:color w:val="000000"/>
          <w:spacing w:val="-3"/>
          <w:sz w:val="24"/>
          <w:szCs w:val="24"/>
        </w:rPr>
        <w:t xml:space="preserve">e, acima de tudo, uma </w:t>
      </w:r>
      <w:r w:rsidRPr="0051443A">
        <w:rPr>
          <w:rFonts w:ascii="Times New Roman" w:hAnsi="Times New Roman"/>
          <w:color w:val="000000"/>
          <w:spacing w:val="-3"/>
          <w:sz w:val="24"/>
          <w:szCs w:val="24"/>
        </w:rPr>
        <w:lastRenderedPageBreak/>
        <w:t xml:space="preserve">gestão administrativa de qualidade; </w:t>
      </w:r>
    </w:p>
    <w:p w:rsidR="000837EE" w:rsidRPr="0051443A" w:rsidRDefault="000837EE" w:rsidP="00076699">
      <w:pPr>
        <w:widowControl w:val="0"/>
        <w:tabs>
          <w:tab w:val="left" w:pos="426"/>
        </w:tabs>
        <w:autoSpaceDE w:val="0"/>
        <w:autoSpaceDN w:val="0"/>
        <w:adjustRightInd w:val="0"/>
        <w:spacing w:after="0" w:line="240" w:lineRule="auto"/>
        <w:jc w:val="both"/>
        <w:rPr>
          <w:rFonts w:ascii="Times New Roman" w:hAnsi="Times New Roman"/>
          <w:color w:val="000000"/>
          <w:spacing w:val="-3"/>
          <w:sz w:val="24"/>
          <w:szCs w:val="24"/>
        </w:rPr>
      </w:pPr>
    </w:p>
    <w:p w:rsidR="000837EE" w:rsidRPr="0051443A" w:rsidRDefault="000837EE" w:rsidP="00076699">
      <w:pPr>
        <w:widowControl w:val="0"/>
        <w:tabs>
          <w:tab w:val="left" w:pos="426"/>
        </w:tabs>
        <w:autoSpaceDE w:val="0"/>
        <w:autoSpaceDN w:val="0"/>
        <w:adjustRightInd w:val="0"/>
        <w:spacing w:after="0" w:line="240" w:lineRule="auto"/>
        <w:jc w:val="both"/>
        <w:rPr>
          <w:rFonts w:ascii="Times New Roman" w:hAnsi="Times New Roman"/>
          <w:color w:val="000000"/>
          <w:spacing w:val="-3"/>
          <w:sz w:val="24"/>
          <w:szCs w:val="24"/>
        </w:rPr>
      </w:pPr>
      <w:r w:rsidRPr="0051443A">
        <w:rPr>
          <w:rFonts w:ascii="Times New Roman" w:hAnsi="Times New Roman"/>
          <w:color w:val="000000"/>
          <w:spacing w:val="-3"/>
          <w:sz w:val="24"/>
          <w:szCs w:val="24"/>
        </w:rPr>
        <w:t>O módulo será composto pelas seguintes etapas:</w:t>
      </w:r>
    </w:p>
    <w:p w:rsidR="000837EE" w:rsidRPr="0051443A" w:rsidRDefault="000837EE" w:rsidP="00076699">
      <w:pPr>
        <w:widowControl w:val="0"/>
        <w:tabs>
          <w:tab w:val="left" w:pos="426"/>
        </w:tabs>
        <w:autoSpaceDE w:val="0"/>
        <w:autoSpaceDN w:val="0"/>
        <w:adjustRightInd w:val="0"/>
        <w:spacing w:after="0" w:line="240" w:lineRule="auto"/>
        <w:jc w:val="both"/>
        <w:rPr>
          <w:rFonts w:ascii="Times New Roman" w:hAnsi="Times New Roman"/>
          <w:color w:val="000000"/>
          <w:spacing w:val="-3"/>
          <w:sz w:val="24"/>
          <w:szCs w:val="24"/>
        </w:rPr>
      </w:pPr>
      <w:r w:rsidRPr="0051443A">
        <w:rPr>
          <w:rFonts w:ascii="Times New Roman" w:hAnsi="Times New Roman"/>
          <w:color w:val="000000"/>
          <w:spacing w:val="-3"/>
          <w:sz w:val="24"/>
          <w:szCs w:val="24"/>
        </w:rPr>
        <w:t xml:space="preserve"> </w:t>
      </w:r>
    </w:p>
    <w:p w:rsidR="000837EE" w:rsidRPr="0051443A" w:rsidRDefault="000837EE" w:rsidP="00076699">
      <w:pPr>
        <w:widowControl w:val="0"/>
        <w:tabs>
          <w:tab w:val="left" w:pos="426"/>
        </w:tabs>
        <w:autoSpaceDE w:val="0"/>
        <w:autoSpaceDN w:val="0"/>
        <w:adjustRightInd w:val="0"/>
        <w:spacing w:after="0" w:line="240" w:lineRule="auto"/>
        <w:jc w:val="both"/>
        <w:rPr>
          <w:rFonts w:ascii="Times New Roman" w:hAnsi="Times New Roman"/>
          <w:color w:val="000000"/>
          <w:spacing w:val="-2"/>
          <w:sz w:val="24"/>
          <w:szCs w:val="24"/>
        </w:rPr>
      </w:pPr>
      <w:r w:rsidRPr="0051443A">
        <w:rPr>
          <w:rFonts w:ascii="Times New Roman" w:hAnsi="Times New Roman"/>
          <w:color w:val="000000"/>
          <w:spacing w:val="-2"/>
          <w:sz w:val="24"/>
          <w:szCs w:val="24"/>
        </w:rPr>
        <w:t xml:space="preserve">Treinamento básico de operação do Sistema de integração de softwares e </w:t>
      </w:r>
      <w:proofErr w:type="spellStart"/>
      <w:r w:rsidRPr="0051443A">
        <w:rPr>
          <w:rFonts w:ascii="Times New Roman" w:hAnsi="Times New Roman"/>
          <w:color w:val="000000"/>
          <w:spacing w:val="-2"/>
          <w:sz w:val="24"/>
          <w:szCs w:val="24"/>
        </w:rPr>
        <w:t>Hadware</w:t>
      </w:r>
      <w:proofErr w:type="spellEnd"/>
      <w:r w:rsidRPr="0051443A">
        <w:rPr>
          <w:rFonts w:ascii="Times New Roman" w:hAnsi="Times New Roman"/>
          <w:color w:val="000000"/>
          <w:spacing w:val="-2"/>
          <w:sz w:val="24"/>
          <w:szCs w:val="24"/>
        </w:rPr>
        <w:t xml:space="preserve">; </w:t>
      </w:r>
    </w:p>
    <w:p w:rsidR="000837EE" w:rsidRPr="0051443A" w:rsidRDefault="000837EE" w:rsidP="00076699">
      <w:pPr>
        <w:widowControl w:val="0"/>
        <w:tabs>
          <w:tab w:val="left" w:pos="426"/>
        </w:tabs>
        <w:autoSpaceDE w:val="0"/>
        <w:autoSpaceDN w:val="0"/>
        <w:adjustRightInd w:val="0"/>
        <w:spacing w:after="0" w:line="240" w:lineRule="auto"/>
        <w:jc w:val="both"/>
        <w:rPr>
          <w:rFonts w:ascii="Times New Roman" w:hAnsi="Times New Roman"/>
          <w:color w:val="000000"/>
          <w:spacing w:val="-3"/>
          <w:sz w:val="24"/>
          <w:szCs w:val="24"/>
        </w:rPr>
      </w:pPr>
      <w:r w:rsidRPr="0051443A">
        <w:rPr>
          <w:rFonts w:ascii="Times New Roman" w:hAnsi="Times New Roman"/>
          <w:color w:val="000000"/>
          <w:spacing w:val="-3"/>
          <w:sz w:val="24"/>
          <w:szCs w:val="24"/>
        </w:rPr>
        <w:t xml:space="preserve">Treinamento de como se portar na rede; </w:t>
      </w:r>
    </w:p>
    <w:p w:rsidR="000837EE" w:rsidRPr="0051443A" w:rsidRDefault="000837EE" w:rsidP="00076699">
      <w:pPr>
        <w:widowControl w:val="0"/>
        <w:tabs>
          <w:tab w:val="left" w:pos="426"/>
        </w:tabs>
        <w:autoSpaceDE w:val="0"/>
        <w:autoSpaceDN w:val="0"/>
        <w:adjustRightInd w:val="0"/>
        <w:spacing w:after="0" w:line="240" w:lineRule="auto"/>
        <w:jc w:val="both"/>
        <w:rPr>
          <w:rFonts w:ascii="Times New Roman" w:hAnsi="Times New Roman"/>
          <w:color w:val="000000"/>
          <w:spacing w:val="-3"/>
          <w:sz w:val="24"/>
          <w:szCs w:val="24"/>
        </w:rPr>
      </w:pPr>
      <w:r w:rsidRPr="0051443A">
        <w:rPr>
          <w:rFonts w:ascii="Times New Roman" w:hAnsi="Times New Roman"/>
          <w:color w:val="000000"/>
          <w:spacing w:val="-3"/>
          <w:sz w:val="24"/>
          <w:szCs w:val="24"/>
        </w:rPr>
        <w:t xml:space="preserve">Treinamento segmentado por departamento, na utilização dos sistemas; </w:t>
      </w:r>
    </w:p>
    <w:p w:rsidR="000837EE" w:rsidRPr="0051443A" w:rsidRDefault="000837EE" w:rsidP="00076699">
      <w:pPr>
        <w:widowControl w:val="0"/>
        <w:tabs>
          <w:tab w:val="left" w:pos="426"/>
        </w:tabs>
        <w:autoSpaceDE w:val="0"/>
        <w:autoSpaceDN w:val="0"/>
        <w:adjustRightInd w:val="0"/>
        <w:spacing w:after="0" w:line="240" w:lineRule="auto"/>
        <w:jc w:val="both"/>
        <w:rPr>
          <w:rFonts w:ascii="Times New Roman" w:hAnsi="Times New Roman"/>
          <w:color w:val="000000"/>
          <w:spacing w:val="-2"/>
          <w:sz w:val="24"/>
          <w:szCs w:val="24"/>
        </w:rPr>
      </w:pPr>
      <w:r w:rsidRPr="0051443A">
        <w:rPr>
          <w:rFonts w:ascii="Times New Roman" w:hAnsi="Times New Roman"/>
          <w:color w:val="000000"/>
          <w:spacing w:val="-2"/>
          <w:sz w:val="24"/>
          <w:szCs w:val="24"/>
        </w:rPr>
        <w:t xml:space="preserve">Treinamento do Gerente do Sistema nos processos de rede e manutenção do Hardware; </w:t>
      </w:r>
    </w:p>
    <w:p w:rsidR="000837EE" w:rsidRPr="0051443A" w:rsidRDefault="000837EE" w:rsidP="00076699">
      <w:pPr>
        <w:widowControl w:val="0"/>
        <w:tabs>
          <w:tab w:val="left" w:pos="426"/>
        </w:tabs>
        <w:autoSpaceDE w:val="0"/>
        <w:autoSpaceDN w:val="0"/>
        <w:adjustRightInd w:val="0"/>
        <w:spacing w:after="0" w:line="240" w:lineRule="auto"/>
        <w:jc w:val="both"/>
        <w:rPr>
          <w:rFonts w:ascii="Times New Roman" w:hAnsi="Times New Roman"/>
          <w:color w:val="000000"/>
          <w:spacing w:val="-2"/>
          <w:sz w:val="24"/>
          <w:szCs w:val="24"/>
        </w:rPr>
      </w:pPr>
      <w:r w:rsidRPr="0051443A">
        <w:rPr>
          <w:rFonts w:ascii="Times New Roman" w:hAnsi="Times New Roman"/>
          <w:color w:val="000000"/>
          <w:spacing w:val="-1"/>
          <w:sz w:val="24"/>
          <w:szCs w:val="24"/>
        </w:rPr>
        <w:t>Os usuários a serem treinados</w:t>
      </w:r>
      <w:r w:rsidR="00F96F94" w:rsidRPr="0051443A">
        <w:rPr>
          <w:rFonts w:ascii="Times New Roman" w:hAnsi="Times New Roman"/>
          <w:color w:val="000000"/>
          <w:spacing w:val="-1"/>
          <w:sz w:val="24"/>
          <w:szCs w:val="24"/>
        </w:rPr>
        <w:t xml:space="preserve"> no sistema serão indicados pela </w:t>
      </w:r>
      <w:proofErr w:type="gramStart"/>
      <w:r w:rsidR="0051443A">
        <w:rPr>
          <w:rFonts w:ascii="Times New Roman" w:hAnsi="Times New Roman"/>
          <w:color w:val="000000"/>
          <w:spacing w:val="-1"/>
          <w:sz w:val="24"/>
          <w:szCs w:val="24"/>
        </w:rPr>
        <w:t xml:space="preserve">CMPB </w:t>
      </w:r>
      <w:r w:rsidRPr="0051443A">
        <w:rPr>
          <w:rFonts w:ascii="Times New Roman" w:hAnsi="Times New Roman"/>
          <w:color w:val="000000"/>
          <w:spacing w:val="-1"/>
          <w:sz w:val="24"/>
          <w:szCs w:val="24"/>
        </w:rPr>
        <w:t>,</w:t>
      </w:r>
      <w:proofErr w:type="gramEnd"/>
      <w:r w:rsidRPr="0051443A">
        <w:rPr>
          <w:rFonts w:ascii="Times New Roman" w:hAnsi="Times New Roman"/>
          <w:color w:val="000000"/>
          <w:spacing w:val="-1"/>
          <w:sz w:val="24"/>
          <w:szCs w:val="24"/>
        </w:rPr>
        <w:t xml:space="preserve"> ficando estes aptos </w:t>
      </w:r>
      <w:r w:rsidRPr="0051443A">
        <w:rPr>
          <w:rFonts w:ascii="Times New Roman" w:hAnsi="Times New Roman"/>
          <w:color w:val="000000"/>
          <w:spacing w:val="-2"/>
          <w:sz w:val="24"/>
          <w:szCs w:val="24"/>
        </w:rPr>
        <w:t xml:space="preserve">em operacionalizar o Sistema dentro de cada modulo permitido a cada um. </w:t>
      </w:r>
    </w:p>
    <w:p w:rsidR="001624E5" w:rsidRPr="0051443A" w:rsidRDefault="001624E5" w:rsidP="00076699">
      <w:pPr>
        <w:pStyle w:val="PargrafodaLista"/>
        <w:widowControl w:val="0"/>
        <w:tabs>
          <w:tab w:val="left" w:pos="426"/>
        </w:tabs>
        <w:autoSpaceDE w:val="0"/>
        <w:autoSpaceDN w:val="0"/>
        <w:adjustRightInd w:val="0"/>
        <w:spacing w:after="0" w:line="240" w:lineRule="auto"/>
        <w:ind w:left="0"/>
        <w:jc w:val="both"/>
        <w:rPr>
          <w:rFonts w:ascii="Times New Roman" w:hAnsi="Times New Roman"/>
          <w:color w:val="000000"/>
          <w:w w:val="102"/>
          <w:sz w:val="24"/>
          <w:szCs w:val="24"/>
        </w:rPr>
      </w:pPr>
    </w:p>
    <w:p w:rsidR="001624E5" w:rsidRPr="0051443A" w:rsidRDefault="001624E5" w:rsidP="003678A1">
      <w:pPr>
        <w:pStyle w:val="Corpodetexto31"/>
        <w:numPr>
          <w:ilvl w:val="0"/>
          <w:numId w:val="2"/>
        </w:numPr>
        <w:shd w:val="clear" w:color="auto" w:fill="BFBFBF" w:themeFill="background1" w:themeFillShade="BF"/>
        <w:tabs>
          <w:tab w:val="left" w:pos="284"/>
        </w:tabs>
        <w:ind w:left="0" w:firstLine="0"/>
        <w:rPr>
          <w:b/>
          <w:szCs w:val="24"/>
        </w:rPr>
      </w:pPr>
      <w:r w:rsidRPr="0051443A">
        <w:rPr>
          <w:b/>
          <w:szCs w:val="24"/>
        </w:rPr>
        <w:t>ESCLARECIMENTOS ADICIONAIS QUE TERÃO DE SER INCONDICIONALMENTE OBSERVADOS</w:t>
      </w:r>
    </w:p>
    <w:p w:rsidR="001624E5" w:rsidRPr="0051443A" w:rsidRDefault="001624E5" w:rsidP="00076699">
      <w:pPr>
        <w:pStyle w:val="Corpodetexto31"/>
        <w:rPr>
          <w:b/>
          <w:color w:val="0000FF"/>
          <w:szCs w:val="24"/>
        </w:rPr>
      </w:pPr>
    </w:p>
    <w:p w:rsidR="001624E5" w:rsidRPr="0051443A" w:rsidRDefault="001624E5" w:rsidP="003678A1">
      <w:pPr>
        <w:pStyle w:val="Corpodetexto31"/>
        <w:numPr>
          <w:ilvl w:val="1"/>
          <w:numId w:val="2"/>
        </w:numPr>
        <w:tabs>
          <w:tab w:val="left" w:pos="567"/>
        </w:tabs>
        <w:ind w:left="0" w:firstLine="0"/>
        <w:rPr>
          <w:b/>
          <w:szCs w:val="24"/>
          <w:u w:val="single"/>
        </w:rPr>
      </w:pPr>
      <w:r w:rsidRPr="0051443A">
        <w:rPr>
          <w:b/>
          <w:szCs w:val="24"/>
        </w:rPr>
        <w:t xml:space="preserve"> </w:t>
      </w:r>
      <w:r w:rsidRPr="0051443A">
        <w:rPr>
          <w:b/>
          <w:szCs w:val="24"/>
          <w:u w:val="single"/>
        </w:rPr>
        <w:t>EM SE TRATANDO DE ADVOGADO:</w:t>
      </w:r>
    </w:p>
    <w:p w:rsidR="001624E5" w:rsidRPr="0051443A" w:rsidRDefault="001624E5" w:rsidP="00076699">
      <w:pPr>
        <w:pStyle w:val="Corpodetexto31"/>
        <w:tabs>
          <w:tab w:val="left" w:pos="567"/>
        </w:tabs>
        <w:rPr>
          <w:b/>
          <w:color w:val="0000FF"/>
          <w:szCs w:val="24"/>
        </w:rPr>
      </w:pPr>
    </w:p>
    <w:p w:rsidR="001624E5" w:rsidRPr="0051443A" w:rsidRDefault="001624E5" w:rsidP="003678A1">
      <w:pPr>
        <w:pStyle w:val="Corpodetexto31"/>
        <w:numPr>
          <w:ilvl w:val="2"/>
          <w:numId w:val="2"/>
        </w:numPr>
        <w:tabs>
          <w:tab w:val="left" w:pos="567"/>
        </w:tabs>
        <w:ind w:left="0" w:firstLine="0"/>
        <w:rPr>
          <w:szCs w:val="24"/>
        </w:rPr>
      </w:pPr>
      <w:r w:rsidRPr="0051443A">
        <w:rPr>
          <w:szCs w:val="24"/>
        </w:rPr>
        <w:t>Observar as regras do CPC, principalmente o artigo 105, c/c com a Lei 8.906/94 no seu artigo 5º.</w:t>
      </w:r>
    </w:p>
    <w:p w:rsidR="001624E5" w:rsidRPr="0051443A" w:rsidRDefault="001624E5" w:rsidP="003678A1">
      <w:pPr>
        <w:pStyle w:val="Corpodetexto31"/>
        <w:numPr>
          <w:ilvl w:val="2"/>
          <w:numId w:val="2"/>
        </w:numPr>
        <w:tabs>
          <w:tab w:val="left" w:pos="567"/>
        </w:tabs>
        <w:ind w:left="0" w:firstLine="0"/>
        <w:rPr>
          <w:szCs w:val="24"/>
        </w:rPr>
      </w:pPr>
      <w:r w:rsidRPr="0051443A">
        <w:rPr>
          <w:b/>
          <w:szCs w:val="24"/>
          <w:u w:val="single"/>
        </w:rPr>
        <w:t>EM SE TRATANDO DE PESSOA FISICA:</w:t>
      </w:r>
    </w:p>
    <w:p w:rsidR="001624E5" w:rsidRPr="0051443A" w:rsidRDefault="001624E5" w:rsidP="00076699">
      <w:pPr>
        <w:pStyle w:val="Corpodetexto31"/>
        <w:tabs>
          <w:tab w:val="left" w:pos="567"/>
        </w:tabs>
        <w:rPr>
          <w:b/>
          <w:color w:val="0000FF"/>
          <w:szCs w:val="24"/>
        </w:rPr>
      </w:pPr>
    </w:p>
    <w:p w:rsidR="001624E5" w:rsidRPr="0051443A" w:rsidRDefault="001624E5" w:rsidP="003678A1">
      <w:pPr>
        <w:pStyle w:val="Corpodetexto31"/>
        <w:numPr>
          <w:ilvl w:val="3"/>
          <w:numId w:val="2"/>
        </w:numPr>
        <w:tabs>
          <w:tab w:val="left" w:pos="851"/>
        </w:tabs>
        <w:ind w:left="0" w:firstLine="0"/>
        <w:rPr>
          <w:szCs w:val="24"/>
        </w:rPr>
      </w:pPr>
      <w:r w:rsidRPr="0051443A">
        <w:rPr>
          <w:szCs w:val="24"/>
        </w:rPr>
        <w:t xml:space="preserve"> Diante do artigo 118 do Código Civil:</w:t>
      </w:r>
    </w:p>
    <w:p w:rsidR="001624E5" w:rsidRPr="0051443A" w:rsidRDefault="001624E5" w:rsidP="00076699">
      <w:pPr>
        <w:pStyle w:val="Corpodetexto31"/>
        <w:tabs>
          <w:tab w:val="left" w:pos="567"/>
        </w:tabs>
        <w:rPr>
          <w:szCs w:val="24"/>
        </w:rPr>
      </w:pPr>
    </w:p>
    <w:p w:rsidR="001624E5" w:rsidRPr="0051443A" w:rsidRDefault="001624E5" w:rsidP="00076699">
      <w:pPr>
        <w:pStyle w:val="Corpodetexto31"/>
        <w:tabs>
          <w:tab w:val="left" w:pos="567"/>
        </w:tabs>
        <w:rPr>
          <w:i/>
          <w:szCs w:val="24"/>
        </w:rPr>
      </w:pPr>
      <w:r w:rsidRPr="0051443A">
        <w:rPr>
          <w:i/>
          <w:szCs w:val="24"/>
        </w:rPr>
        <w:t>“...o representante é obrigado a provar as pessoas, com quais tratar em nome do representado, a sua qualidade e a extensão de seus poderes, sob pena de, não o fazendo, responder pelos atos que a estes excedem.”</w:t>
      </w:r>
    </w:p>
    <w:p w:rsidR="001624E5" w:rsidRPr="0051443A" w:rsidRDefault="001624E5" w:rsidP="00076699">
      <w:pPr>
        <w:pStyle w:val="Corpodetexto31"/>
        <w:tabs>
          <w:tab w:val="left" w:pos="567"/>
        </w:tabs>
        <w:rPr>
          <w:szCs w:val="24"/>
        </w:rPr>
      </w:pPr>
    </w:p>
    <w:p w:rsidR="001624E5" w:rsidRPr="0051443A" w:rsidRDefault="001624E5" w:rsidP="00076699">
      <w:pPr>
        <w:pStyle w:val="Corpodetexto31"/>
        <w:tabs>
          <w:tab w:val="left" w:pos="567"/>
        </w:tabs>
        <w:rPr>
          <w:szCs w:val="24"/>
        </w:rPr>
      </w:pPr>
      <w:r w:rsidRPr="0051443A">
        <w:rPr>
          <w:szCs w:val="24"/>
        </w:rPr>
        <w:t xml:space="preserve">Art.653. Opera-se o </w:t>
      </w:r>
      <w:proofErr w:type="gramStart"/>
      <w:r w:rsidRPr="0051443A">
        <w:rPr>
          <w:szCs w:val="24"/>
        </w:rPr>
        <w:t>mandato  quando</w:t>
      </w:r>
      <w:proofErr w:type="gramEnd"/>
      <w:r w:rsidRPr="0051443A">
        <w:rPr>
          <w:szCs w:val="24"/>
        </w:rPr>
        <w:t xml:space="preserve"> alguém recebe de outrem poderes para, em seu nome, praticar atos ou administrar interesses. A procuração é o instrumento do mandato;</w:t>
      </w:r>
    </w:p>
    <w:p w:rsidR="001624E5" w:rsidRPr="0051443A" w:rsidRDefault="001624E5" w:rsidP="00076699">
      <w:pPr>
        <w:pStyle w:val="Corpodetexto31"/>
        <w:tabs>
          <w:tab w:val="left" w:pos="567"/>
        </w:tabs>
        <w:rPr>
          <w:szCs w:val="24"/>
        </w:rPr>
      </w:pPr>
    </w:p>
    <w:p w:rsidR="001624E5" w:rsidRPr="0051443A" w:rsidRDefault="001624E5" w:rsidP="00076699">
      <w:pPr>
        <w:pStyle w:val="Corpodetexto31"/>
        <w:tabs>
          <w:tab w:val="left" w:pos="567"/>
        </w:tabs>
        <w:rPr>
          <w:szCs w:val="24"/>
        </w:rPr>
      </w:pPr>
      <w:r w:rsidRPr="0051443A">
        <w:rPr>
          <w:szCs w:val="24"/>
        </w:rPr>
        <w:t>Art. 654. Todas as pessoas capazes são aptas para dar procuração mediante instrumento particular, que valerá desde que tenha a assinatura do outorgante.</w:t>
      </w:r>
    </w:p>
    <w:p w:rsidR="001624E5" w:rsidRPr="0051443A" w:rsidRDefault="001624E5" w:rsidP="00076699">
      <w:pPr>
        <w:pStyle w:val="Corpodetexto31"/>
        <w:tabs>
          <w:tab w:val="left" w:pos="567"/>
        </w:tabs>
        <w:rPr>
          <w:szCs w:val="24"/>
        </w:rPr>
      </w:pPr>
    </w:p>
    <w:p w:rsidR="001624E5" w:rsidRPr="0051443A" w:rsidRDefault="001624E5" w:rsidP="00076699">
      <w:pPr>
        <w:pStyle w:val="Corpodetexto31"/>
        <w:tabs>
          <w:tab w:val="left" w:pos="567"/>
        </w:tabs>
        <w:rPr>
          <w:szCs w:val="24"/>
        </w:rPr>
      </w:pPr>
      <w:r w:rsidRPr="0051443A">
        <w:rPr>
          <w:szCs w:val="24"/>
        </w:rPr>
        <w:t>§ 1º O instrumento particular deve conter a indicação do lugar onde foi passado, a qualificação do outorgante e do outorgado, a data e o objeto da outorga com a designação e a extensão dos poderes conferidos;</w:t>
      </w:r>
    </w:p>
    <w:p w:rsidR="001624E5" w:rsidRPr="0051443A" w:rsidRDefault="001624E5" w:rsidP="00076699">
      <w:pPr>
        <w:pStyle w:val="Corpodetexto31"/>
        <w:tabs>
          <w:tab w:val="left" w:pos="567"/>
        </w:tabs>
        <w:rPr>
          <w:szCs w:val="24"/>
        </w:rPr>
      </w:pPr>
    </w:p>
    <w:p w:rsidR="001624E5" w:rsidRPr="0051443A" w:rsidRDefault="001624E5" w:rsidP="00076699">
      <w:pPr>
        <w:pStyle w:val="Corpodetexto31"/>
        <w:tabs>
          <w:tab w:val="left" w:pos="567"/>
        </w:tabs>
        <w:rPr>
          <w:szCs w:val="24"/>
        </w:rPr>
      </w:pPr>
      <w:r w:rsidRPr="0051443A">
        <w:rPr>
          <w:szCs w:val="24"/>
        </w:rPr>
        <w:t>§ 2º O terceiro com quem o mandatário tratar poderá exigir que a procuração traga a firma reconhecida.</w:t>
      </w:r>
    </w:p>
    <w:p w:rsidR="001624E5" w:rsidRPr="0051443A" w:rsidRDefault="001624E5" w:rsidP="00076699">
      <w:pPr>
        <w:pStyle w:val="Corpodetexto31"/>
        <w:tabs>
          <w:tab w:val="left" w:pos="567"/>
        </w:tabs>
        <w:rPr>
          <w:bCs/>
          <w:szCs w:val="24"/>
        </w:rPr>
      </w:pPr>
    </w:p>
    <w:p w:rsidR="001624E5" w:rsidRPr="0051443A" w:rsidRDefault="001624E5" w:rsidP="003678A1">
      <w:pPr>
        <w:pStyle w:val="Rodap"/>
        <w:numPr>
          <w:ilvl w:val="1"/>
          <w:numId w:val="2"/>
        </w:numPr>
        <w:tabs>
          <w:tab w:val="left" w:pos="567"/>
        </w:tabs>
        <w:ind w:left="0" w:firstLine="0"/>
        <w:jc w:val="both"/>
        <w:rPr>
          <w:rFonts w:ascii="Times New Roman" w:hAnsi="Times New Roman"/>
          <w:sz w:val="24"/>
          <w:szCs w:val="24"/>
        </w:rPr>
      </w:pPr>
      <w:r w:rsidRPr="0051443A">
        <w:rPr>
          <w:rFonts w:ascii="Times New Roman" w:hAnsi="Times New Roman"/>
          <w:bCs/>
          <w:sz w:val="24"/>
          <w:szCs w:val="24"/>
        </w:rPr>
        <w:t xml:space="preserve"> As dúvidas decorrentes da interpretação deste Edital e as informações adicionais que se fizerem necessárias à elaboração das propostas, deverão ser transmitidas via e-mail, devendo mencionar o número do pregão, o ano e o número do processo), ou pelo Fone (69) </w:t>
      </w:r>
      <w:r w:rsidR="0051443A">
        <w:rPr>
          <w:rFonts w:ascii="Times New Roman" w:hAnsi="Times New Roman"/>
          <w:bCs/>
          <w:sz w:val="24"/>
          <w:szCs w:val="24"/>
        </w:rPr>
        <w:t>3451-2015</w:t>
      </w:r>
      <w:r w:rsidRPr="0051443A">
        <w:rPr>
          <w:rFonts w:ascii="Times New Roman" w:hAnsi="Times New Roman"/>
          <w:bCs/>
          <w:sz w:val="24"/>
          <w:szCs w:val="24"/>
        </w:rPr>
        <w:t xml:space="preserve">, ou protocolado junto a </w:t>
      </w:r>
      <w:r w:rsidR="0051443A">
        <w:rPr>
          <w:rFonts w:ascii="Times New Roman" w:hAnsi="Times New Roman"/>
          <w:bCs/>
          <w:sz w:val="24"/>
          <w:szCs w:val="24"/>
        </w:rPr>
        <w:t xml:space="preserve">CPL, no endereço, </w:t>
      </w:r>
      <w:r w:rsidRPr="0051443A">
        <w:rPr>
          <w:rFonts w:ascii="Times New Roman" w:hAnsi="Times New Roman"/>
          <w:sz w:val="24"/>
          <w:szCs w:val="24"/>
        </w:rPr>
        <w:t>C</w:t>
      </w:r>
      <w:r w:rsidRPr="0051443A">
        <w:rPr>
          <w:rFonts w:ascii="Times New Roman" w:hAnsi="Times New Roman"/>
          <w:bCs/>
          <w:sz w:val="24"/>
          <w:szCs w:val="24"/>
        </w:rPr>
        <w:t xml:space="preserve">âmara Municipal de Vereadores de </w:t>
      </w:r>
      <w:r w:rsidR="009F5107" w:rsidRPr="0051443A">
        <w:rPr>
          <w:rFonts w:ascii="Times New Roman" w:hAnsi="Times New Roman"/>
          <w:bCs/>
          <w:sz w:val="24"/>
          <w:szCs w:val="24"/>
        </w:rPr>
        <w:t>Pimenta Bueno</w:t>
      </w:r>
      <w:r w:rsidRPr="0051443A">
        <w:rPr>
          <w:rFonts w:ascii="Times New Roman" w:hAnsi="Times New Roman"/>
          <w:bCs/>
          <w:sz w:val="24"/>
          <w:szCs w:val="24"/>
        </w:rPr>
        <w:t xml:space="preserve"> – Avenida </w:t>
      </w:r>
      <w:r w:rsidR="0051443A">
        <w:rPr>
          <w:rFonts w:ascii="Times New Roman" w:hAnsi="Times New Roman"/>
          <w:bCs/>
          <w:sz w:val="24"/>
          <w:szCs w:val="24"/>
        </w:rPr>
        <w:t>Castelo Branco, nº 930</w:t>
      </w:r>
      <w:r w:rsidRPr="0051443A">
        <w:rPr>
          <w:rFonts w:ascii="Times New Roman" w:hAnsi="Times New Roman"/>
          <w:bCs/>
          <w:sz w:val="24"/>
          <w:szCs w:val="24"/>
        </w:rPr>
        <w:t xml:space="preserve">, Bairro </w:t>
      </w:r>
      <w:r w:rsidR="0051443A">
        <w:rPr>
          <w:rFonts w:ascii="Times New Roman" w:hAnsi="Times New Roman"/>
          <w:bCs/>
          <w:sz w:val="24"/>
          <w:szCs w:val="24"/>
        </w:rPr>
        <w:t>Pioneiros, CEP: 76.970-000</w:t>
      </w:r>
      <w:r w:rsidRPr="0051443A">
        <w:rPr>
          <w:rFonts w:ascii="Times New Roman" w:hAnsi="Times New Roman"/>
          <w:bCs/>
          <w:sz w:val="24"/>
          <w:szCs w:val="24"/>
        </w:rPr>
        <w:t xml:space="preserve"> – </w:t>
      </w:r>
      <w:r w:rsidR="009F5107" w:rsidRPr="0051443A">
        <w:rPr>
          <w:rFonts w:ascii="Times New Roman" w:hAnsi="Times New Roman"/>
          <w:bCs/>
          <w:sz w:val="24"/>
          <w:szCs w:val="24"/>
        </w:rPr>
        <w:t>Pimenta Bueno</w:t>
      </w:r>
      <w:r w:rsidRPr="0051443A">
        <w:rPr>
          <w:rFonts w:ascii="Times New Roman" w:hAnsi="Times New Roman"/>
          <w:bCs/>
          <w:sz w:val="24"/>
          <w:szCs w:val="24"/>
        </w:rPr>
        <w:t xml:space="preserve"> – Rondônia. Fone: (0xx) 69-</w:t>
      </w:r>
      <w:r w:rsidR="0051443A">
        <w:rPr>
          <w:rFonts w:ascii="Times New Roman" w:hAnsi="Times New Roman"/>
          <w:bCs/>
          <w:sz w:val="24"/>
          <w:szCs w:val="24"/>
        </w:rPr>
        <w:t xml:space="preserve">3451-2015, </w:t>
      </w:r>
      <w:r w:rsidRPr="0051443A">
        <w:rPr>
          <w:rFonts w:ascii="Times New Roman" w:hAnsi="Times New Roman"/>
          <w:sz w:val="24"/>
          <w:szCs w:val="24"/>
        </w:rPr>
        <w:t xml:space="preserve"> de segunda-feira a sexta-feira, das 08h00min horas às 12h00min e pelo e-mail </w:t>
      </w:r>
      <w:hyperlink r:id="rId10" w:history="1">
        <w:r w:rsidR="0051443A">
          <w:rPr>
            <w:rStyle w:val="Hyperlink"/>
            <w:rFonts w:ascii="Times New Roman" w:hAnsi="Times New Roman"/>
            <w:sz w:val="24"/>
            <w:szCs w:val="24"/>
          </w:rPr>
          <w:t>cplcmpb@gmail.com</w:t>
        </w:r>
      </w:hyperlink>
      <w:r w:rsidRPr="0051443A">
        <w:rPr>
          <w:rFonts w:ascii="Times New Roman" w:hAnsi="Times New Roman"/>
          <w:sz w:val="24"/>
          <w:szCs w:val="24"/>
        </w:rPr>
        <w:t xml:space="preserve">, </w:t>
      </w:r>
      <w:r w:rsidRPr="0051443A">
        <w:rPr>
          <w:rFonts w:ascii="Times New Roman" w:hAnsi="Times New Roman"/>
          <w:bCs/>
          <w:sz w:val="24"/>
          <w:szCs w:val="24"/>
        </w:rPr>
        <w:t>com antecedência mínima de 03 (três) dias úteis, para os pedidos de esclarecimentos, e 02 (dois) dias úteis, para os pedidos de impugnação, antes da data fixada para a sessão inaugural deste PREGÃO ELETRÔNICO, citadas no Preâmbulo deste Edital.</w:t>
      </w:r>
    </w:p>
    <w:p w:rsidR="001624E5" w:rsidRPr="0051443A" w:rsidRDefault="001624E5" w:rsidP="00076699">
      <w:pPr>
        <w:pStyle w:val="Rodap"/>
        <w:tabs>
          <w:tab w:val="left" w:pos="567"/>
        </w:tabs>
        <w:jc w:val="both"/>
        <w:rPr>
          <w:rFonts w:ascii="Times New Roman" w:hAnsi="Times New Roman"/>
          <w:sz w:val="24"/>
          <w:szCs w:val="24"/>
        </w:rPr>
      </w:pPr>
    </w:p>
    <w:p w:rsidR="001624E5" w:rsidRPr="0051443A" w:rsidRDefault="001624E5" w:rsidP="003678A1">
      <w:pPr>
        <w:pStyle w:val="Rodap"/>
        <w:numPr>
          <w:ilvl w:val="1"/>
          <w:numId w:val="2"/>
        </w:numPr>
        <w:tabs>
          <w:tab w:val="left" w:pos="567"/>
        </w:tabs>
        <w:ind w:left="0" w:firstLine="0"/>
        <w:jc w:val="both"/>
        <w:rPr>
          <w:rFonts w:ascii="Times New Roman" w:hAnsi="Times New Roman"/>
          <w:sz w:val="24"/>
          <w:szCs w:val="24"/>
        </w:rPr>
      </w:pPr>
      <w:r w:rsidRPr="0051443A">
        <w:rPr>
          <w:rFonts w:ascii="Times New Roman" w:hAnsi="Times New Roman"/>
          <w:bCs/>
          <w:sz w:val="24"/>
          <w:szCs w:val="24"/>
        </w:rPr>
        <w:t xml:space="preserve">As respostas às dúvidas formuladas, bem como as informações que se tornarem necessárias durante o período de elaboração das propostas, ou qualquer modificação introduzida no edital no mesmo </w:t>
      </w:r>
      <w:r w:rsidRPr="0051443A">
        <w:rPr>
          <w:rFonts w:ascii="Times New Roman" w:hAnsi="Times New Roman"/>
          <w:bCs/>
          <w:sz w:val="24"/>
          <w:szCs w:val="24"/>
        </w:rPr>
        <w:lastRenderedPageBreak/>
        <w:t xml:space="preserve">período, serão encaminhadas em forma de </w:t>
      </w:r>
      <w:r w:rsidRPr="0051443A">
        <w:rPr>
          <w:rFonts w:ascii="Times New Roman" w:hAnsi="Times New Roman"/>
          <w:b/>
          <w:sz w:val="24"/>
          <w:szCs w:val="24"/>
        </w:rPr>
        <w:t xml:space="preserve">adendos modificadores ou notas de esclarecimentos, enviado no site oficial da licitação </w:t>
      </w:r>
      <w:hyperlink r:id="rId11" w:history="1">
        <w:r w:rsidRPr="0051443A">
          <w:rPr>
            <w:rStyle w:val="Hyperlink"/>
            <w:rFonts w:ascii="Times New Roman" w:hAnsi="Times New Roman"/>
            <w:b/>
            <w:color w:val="FF0000"/>
            <w:sz w:val="24"/>
            <w:szCs w:val="24"/>
          </w:rPr>
          <w:t>www.licitanet.com.br</w:t>
        </w:r>
      </w:hyperlink>
      <w:r w:rsidRPr="0051443A">
        <w:rPr>
          <w:rFonts w:ascii="Times New Roman" w:hAnsi="Times New Roman"/>
          <w:b/>
          <w:sz w:val="24"/>
          <w:szCs w:val="24"/>
        </w:rPr>
        <w:t>.</w:t>
      </w:r>
    </w:p>
    <w:p w:rsidR="001624E5" w:rsidRPr="0051443A" w:rsidRDefault="001624E5" w:rsidP="00076699">
      <w:pPr>
        <w:pStyle w:val="Corpodetexto31"/>
        <w:tabs>
          <w:tab w:val="left" w:pos="567"/>
        </w:tabs>
        <w:rPr>
          <w:b/>
          <w:szCs w:val="24"/>
        </w:rPr>
      </w:pPr>
    </w:p>
    <w:p w:rsidR="001624E5" w:rsidRPr="0051443A" w:rsidRDefault="009B5975" w:rsidP="003678A1">
      <w:pPr>
        <w:pStyle w:val="PargrafodaLista"/>
        <w:numPr>
          <w:ilvl w:val="2"/>
          <w:numId w:val="2"/>
        </w:numPr>
        <w:tabs>
          <w:tab w:val="left" w:pos="567"/>
        </w:tabs>
        <w:spacing w:after="0" w:line="240" w:lineRule="auto"/>
        <w:ind w:left="0" w:firstLine="0"/>
        <w:jc w:val="both"/>
        <w:rPr>
          <w:rFonts w:ascii="Times New Roman" w:hAnsi="Times New Roman"/>
          <w:color w:val="000000"/>
          <w:sz w:val="24"/>
          <w:szCs w:val="24"/>
        </w:rPr>
      </w:pPr>
      <w:r w:rsidRPr="0051443A">
        <w:rPr>
          <w:rFonts w:ascii="Times New Roman" w:hAnsi="Times New Roman"/>
          <w:b/>
          <w:bCs/>
          <w:sz w:val="24"/>
          <w:szCs w:val="24"/>
        </w:rPr>
        <w:t xml:space="preserve"> </w:t>
      </w:r>
      <w:r w:rsidR="001624E5" w:rsidRPr="0051443A">
        <w:rPr>
          <w:rFonts w:ascii="Times New Roman" w:hAnsi="Times New Roman"/>
          <w:b/>
          <w:bCs/>
          <w:sz w:val="24"/>
          <w:szCs w:val="24"/>
        </w:rPr>
        <w:t>ADENDO MODIFICADOR</w:t>
      </w:r>
      <w:r w:rsidR="001624E5" w:rsidRPr="0051443A">
        <w:rPr>
          <w:rFonts w:ascii="Times New Roman" w:hAnsi="Times New Roman"/>
          <w:b/>
          <w:bCs/>
          <w:color w:val="000000"/>
          <w:sz w:val="24"/>
          <w:szCs w:val="24"/>
        </w:rPr>
        <w:t xml:space="preserve"> </w:t>
      </w:r>
      <w:r w:rsidR="001624E5" w:rsidRPr="0051443A">
        <w:rPr>
          <w:rFonts w:ascii="Times New Roman" w:hAnsi="Times New Roman"/>
          <w:color w:val="000000"/>
          <w:sz w:val="24"/>
          <w:szCs w:val="24"/>
        </w:rPr>
        <w:t>é o documento emitido pela Administração, contendo informações que impliquem em alteração na formulação das propostas, sendo neste caso, publicado Aviso de Prorrogação da Sessão de Abertura, com o prazo original, devidamente estabelecido no art. 4º, inciso V da Lei Federal nº. 10.520/02 e art. 21, § 4º da Lei Federal nº. 8.666/93, a qual se aplica subsidiariamente a modalidade Pregão;</w:t>
      </w:r>
    </w:p>
    <w:p w:rsidR="009B5975" w:rsidRPr="0051443A" w:rsidRDefault="009B5975" w:rsidP="00076699">
      <w:pPr>
        <w:pStyle w:val="PargrafodaLista"/>
        <w:tabs>
          <w:tab w:val="left" w:pos="567"/>
        </w:tabs>
        <w:spacing w:after="0" w:line="240" w:lineRule="auto"/>
        <w:ind w:left="0"/>
        <w:jc w:val="both"/>
        <w:rPr>
          <w:rFonts w:ascii="Times New Roman" w:hAnsi="Times New Roman"/>
          <w:color w:val="000000"/>
          <w:sz w:val="24"/>
          <w:szCs w:val="24"/>
        </w:rPr>
      </w:pPr>
    </w:p>
    <w:p w:rsidR="001624E5" w:rsidRPr="0051443A" w:rsidRDefault="009B5975" w:rsidP="003678A1">
      <w:pPr>
        <w:pStyle w:val="PargrafodaLista"/>
        <w:numPr>
          <w:ilvl w:val="2"/>
          <w:numId w:val="2"/>
        </w:numPr>
        <w:tabs>
          <w:tab w:val="left" w:pos="567"/>
        </w:tabs>
        <w:spacing w:after="0" w:line="240" w:lineRule="auto"/>
        <w:ind w:left="0" w:firstLine="0"/>
        <w:jc w:val="both"/>
        <w:rPr>
          <w:rFonts w:ascii="Times New Roman" w:hAnsi="Times New Roman"/>
          <w:color w:val="000000"/>
          <w:sz w:val="24"/>
          <w:szCs w:val="24"/>
        </w:rPr>
      </w:pPr>
      <w:r w:rsidRPr="0051443A">
        <w:rPr>
          <w:rFonts w:ascii="Times New Roman" w:hAnsi="Times New Roman"/>
          <w:b/>
          <w:bCs/>
          <w:sz w:val="24"/>
          <w:szCs w:val="24"/>
        </w:rPr>
        <w:t xml:space="preserve"> </w:t>
      </w:r>
      <w:r w:rsidR="001624E5" w:rsidRPr="0051443A">
        <w:rPr>
          <w:rFonts w:ascii="Times New Roman" w:hAnsi="Times New Roman"/>
          <w:b/>
          <w:bCs/>
          <w:sz w:val="24"/>
          <w:szCs w:val="24"/>
        </w:rPr>
        <w:t>NOTA DE ESCLARECIMENTO</w:t>
      </w:r>
      <w:r w:rsidR="001624E5" w:rsidRPr="0051443A">
        <w:rPr>
          <w:rFonts w:ascii="Times New Roman" w:hAnsi="Times New Roman"/>
          <w:color w:val="000000"/>
          <w:sz w:val="24"/>
          <w:szCs w:val="24"/>
        </w:rPr>
        <w:t xml:space="preserve"> é o documento emitido pela Administração, contendo informações que não causem alteração na formulação das propostas;</w:t>
      </w:r>
    </w:p>
    <w:p w:rsidR="001624E5" w:rsidRPr="0051443A" w:rsidRDefault="001624E5" w:rsidP="00076699">
      <w:pPr>
        <w:tabs>
          <w:tab w:val="left" w:pos="567"/>
          <w:tab w:val="left" w:pos="1080"/>
        </w:tabs>
        <w:spacing w:after="0" w:line="240" w:lineRule="auto"/>
        <w:jc w:val="both"/>
        <w:rPr>
          <w:rFonts w:ascii="Times New Roman" w:hAnsi="Times New Roman"/>
          <w:color w:val="000000"/>
          <w:sz w:val="24"/>
          <w:szCs w:val="24"/>
        </w:rPr>
      </w:pPr>
    </w:p>
    <w:p w:rsidR="001624E5" w:rsidRPr="0051443A" w:rsidRDefault="001624E5" w:rsidP="00076699">
      <w:pPr>
        <w:tabs>
          <w:tab w:val="left" w:pos="426"/>
          <w:tab w:val="left" w:pos="567"/>
        </w:tabs>
        <w:spacing w:after="0" w:line="240" w:lineRule="auto"/>
        <w:jc w:val="both"/>
        <w:rPr>
          <w:rFonts w:ascii="Times New Roman" w:hAnsi="Times New Roman"/>
          <w:color w:val="000000"/>
          <w:sz w:val="24"/>
          <w:szCs w:val="24"/>
        </w:rPr>
      </w:pPr>
      <w:r w:rsidRPr="0051443A">
        <w:rPr>
          <w:rFonts w:ascii="Times New Roman" w:hAnsi="Times New Roman"/>
          <w:color w:val="000000"/>
          <w:sz w:val="24"/>
          <w:szCs w:val="24"/>
        </w:rPr>
        <w:t xml:space="preserve">3.3.3 Os esclarecimentos de dúvidas a respeito de condições do edital e de outros assuntos relacionados a presente licitação, serão divulgados através de publicação de Adendo Modificador ou Nota de Esclarecimento no site oficial da licitação </w:t>
      </w:r>
      <w:hyperlink r:id="rId12" w:history="1">
        <w:r w:rsidRPr="0051443A">
          <w:rPr>
            <w:rStyle w:val="Hyperlink"/>
            <w:rFonts w:ascii="Times New Roman" w:hAnsi="Times New Roman"/>
            <w:b/>
            <w:color w:val="FF0000"/>
            <w:sz w:val="24"/>
            <w:szCs w:val="24"/>
          </w:rPr>
          <w:t>www.licitanet.com.br</w:t>
        </w:r>
      </w:hyperlink>
      <w:r w:rsidRPr="0051443A">
        <w:rPr>
          <w:rFonts w:ascii="Times New Roman" w:hAnsi="Times New Roman"/>
          <w:color w:val="000000"/>
          <w:sz w:val="24"/>
          <w:szCs w:val="24"/>
        </w:rPr>
        <w:t>.</w:t>
      </w:r>
    </w:p>
    <w:p w:rsidR="001624E5" w:rsidRPr="0051443A" w:rsidRDefault="001624E5" w:rsidP="00076699">
      <w:pPr>
        <w:tabs>
          <w:tab w:val="left" w:pos="426"/>
          <w:tab w:val="left" w:pos="567"/>
        </w:tabs>
        <w:spacing w:after="0" w:line="240" w:lineRule="auto"/>
        <w:jc w:val="both"/>
        <w:rPr>
          <w:rFonts w:ascii="Times New Roman" w:hAnsi="Times New Roman"/>
          <w:color w:val="000000"/>
          <w:sz w:val="24"/>
          <w:szCs w:val="24"/>
        </w:rPr>
      </w:pPr>
    </w:p>
    <w:p w:rsidR="001624E5" w:rsidRPr="0051443A" w:rsidRDefault="001624E5" w:rsidP="003678A1">
      <w:pPr>
        <w:pStyle w:val="PargrafodaLista"/>
        <w:numPr>
          <w:ilvl w:val="2"/>
          <w:numId w:val="4"/>
        </w:numPr>
        <w:tabs>
          <w:tab w:val="left" w:pos="567"/>
        </w:tabs>
        <w:spacing w:after="0" w:line="240" w:lineRule="auto"/>
        <w:ind w:left="0" w:firstLine="0"/>
        <w:jc w:val="both"/>
        <w:rPr>
          <w:rFonts w:ascii="Times New Roman" w:hAnsi="Times New Roman"/>
          <w:sz w:val="24"/>
          <w:szCs w:val="24"/>
        </w:rPr>
      </w:pPr>
      <w:r w:rsidRPr="0051443A">
        <w:rPr>
          <w:rFonts w:ascii="Times New Roman" w:hAnsi="Times New Roman"/>
          <w:color w:val="000000"/>
          <w:sz w:val="24"/>
          <w:szCs w:val="24"/>
        </w:rPr>
        <w:t xml:space="preserve"> </w:t>
      </w:r>
      <w:r w:rsidRPr="0051443A">
        <w:rPr>
          <w:rFonts w:ascii="Times New Roman" w:hAnsi="Times New Roman"/>
          <w:sz w:val="24"/>
          <w:szCs w:val="24"/>
        </w:rPr>
        <w:t xml:space="preserve">Em caso de dúvidas decorrentes deste pregão, a licitante deverá encaminhar requerimento com pedido de esclarecimento, somente podendo ser feito na forma eletrônica (E-mail: </w:t>
      </w:r>
      <w:hyperlink r:id="rId13" w:history="1">
        <w:r w:rsidR="00652B9E">
          <w:rPr>
            <w:rStyle w:val="Hyperlink"/>
            <w:rFonts w:ascii="Times New Roman" w:hAnsi="Times New Roman"/>
            <w:sz w:val="24"/>
            <w:szCs w:val="24"/>
          </w:rPr>
          <w:t>cplcmpb@gmail.com</w:t>
        </w:r>
      </w:hyperlink>
      <w:r w:rsidRPr="0051443A">
        <w:rPr>
          <w:rFonts w:ascii="Times New Roman" w:hAnsi="Times New Roman"/>
          <w:sz w:val="24"/>
          <w:szCs w:val="24"/>
        </w:rPr>
        <w:t>).</w:t>
      </w:r>
    </w:p>
    <w:p w:rsidR="001624E5" w:rsidRPr="0051443A" w:rsidRDefault="001624E5" w:rsidP="00076699">
      <w:pPr>
        <w:tabs>
          <w:tab w:val="left" w:pos="426"/>
          <w:tab w:val="left" w:pos="567"/>
        </w:tabs>
        <w:spacing w:after="0" w:line="240" w:lineRule="auto"/>
        <w:jc w:val="both"/>
        <w:rPr>
          <w:rFonts w:ascii="Times New Roman" w:hAnsi="Times New Roman"/>
          <w:sz w:val="24"/>
          <w:szCs w:val="24"/>
        </w:rPr>
      </w:pPr>
    </w:p>
    <w:p w:rsidR="001624E5" w:rsidRPr="0051443A" w:rsidRDefault="001624E5" w:rsidP="003678A1">
      <w:pPr>
        <w:numPr>
          <w:ilvl w:val="2"/>
          <w:numId w:val="4"/>
        </w:numPr>
        <w:tabs>
          <w:tab w:val="left" w:pos="426"/>
          <w:tab w:val="left" w:pos="567"/>
        </w:tabs>
        <w:spacing w:after="0" w:line="240" w:lineRule="auto"/>
        <w:ind w:left="0" w:firstLine="0"/>
        <w:jc w:val="both"/>
        <w:rPr>
          <w:rFonts w:ascii="Times New Roman" w:hAnsi="Times New Roman"/>
          <w:sz w:val="24"/>
          <w:szCs w:val="24"/>
        </w:rPr>
      </w:pPr>
      <w:r w:rsidRPr="0051443A">
        <w:rPr>
          <w:rFonts w:ascii="Times New Roman" w:hAnsi="Times New Roman"/>
          <w:sz w:val="24"/>
          <w:szCs w:val="24"/>
        </w:rPr>
        <w:t xml:space="preserve"> Eventuais contatos via telefone, a respeito de informações sobre o presente Pregão, fica ciente que os servidores da Coordenadoria de Lic</w:t>
      </w:r>
      <w:r w:rsidR="00B568E6">
        <w:rPr>
          <w:rFonts w:ascii="Times New Roman" w:hAnsi="Times New Roman"/>
          <w:sz w:val="24"/>
          <w:szCs w:val="24"/>
        </w:rPr>
        <w:t>itações, bem como o Pregoeiro</w:t>
      </w:r>
      <w:r w:rsidRPr="0051443A">
        <w:rPr>
          <w:rFonts w:ascii="Times New Roman" w:hAnsi="Times New Roman"/>
          <w:sz w:val="24"/>
          <w:szCs w:val="24"/>
        </w:rPr>
        <w:t>, se resguardaram do direito de não informar, garantindo assim um procedimento justo e isonômico, no momento da licitação.</w:t>
      </w:r>
    </w:p>
    <w:p w:rsidR="001624E5" w:rsidRPr="0051443A" w:rsidRDefault="001624E5" w:rsidP="00076699">
      <w:pPr>
        <w:pStyle w:val="PargrafodaLista"/>
        <w:widowControl w:val="0"/>
        <w:tabs>
          <w:tab w:val="left" w:pos="426"/>
        </w:tabs>
        <w:autoSpaceDE w:val="0"/>
        <w:autoSpaceDN w:val="0"/>
        <w:adjustRightInd w:val="0"/>
        <w:spacing w:after="0" w:line="240" w:lineRule="auto"/>
        <w:ind w:left="0"/>
        <w:jc w:val="both"/>
        <w:rPr>
          <w:rFonts w:ascii="Times New Roman" w:hAnsi="Times New Roman"/>
          <w:color w:val="000000"/>
          <w:w w:val="103"/>
          <w:sz w:val="24"/>
          <w:szCs w:val="24"/>
        </w:rPr>
      </w:pPr>
    </w:p>
    <w:p w:rsidR="001624E5" w:rsidRPr="0051443A" w:rsidRDefault="001624E5" w:rsidP="003678A1">
      <w:pPr>
        <w:pStyle w:val="Corpodetexto31"/>
        <w:numPr>
          <w:ilvl w:val="0"/>
          <w:numId w:val="2"/>
        </w:numPr>
        <w:shd w:val="clear" w:color="auto" w:fill="BFBFBF" w:themeFill="background1" w:themeFillShade="BF"/>
        <w:tabs>
          <w:tab w:val="left" w:pos="284"/>
        </w:tabs>
        <w:ind w:left="0" w:firstLine="0"/>
        <w:rPr>
          <w:b/>
          <w:szCs w:val="24"/>
        </w:rPr>
      </w:pPr>
      <w:r w:rsidRPr="0051443A">
        <w:rPr>
          <w:b/>
          <w:szCs w:val="24"/>
        </w:rPr>
        <w:t>DAS CONDIÇÕES DE PARTICIPAÇÃO</w:t>
      </w:r>
    </w:p>
    <w:p w:rsidR="001624E5" w:rsidRPr="0051443A" w:rsidRDefault="001624E5" w:rsidP="00076699">
      <w:pPr>
        <w:tabs>
          <w:tab w:val="left" w:pos="426"/>
        </w:tabs>
        <w:spacing w:after="0" w:line="240" w:lineRule="auto"/>
        <w:jc w:val="both"/>
        <w:rPr>
          <w:rFonts w:ascii="Times New Roman" w:hAnsi="Times New Roman"/>
          <w:sz w:val="24"/>
          <w:szCs w:val="24"/>
        </w:rPr>
      </w:pPr>
    </w:p>
    <w:p w:rsidR="009B5975" w:rsidRPr="0051443A" w:rsidRDefault="009B5975" w:rsidP="003678A1">
      <w:pPr>
        <w:pStyle w:val="PargrafodaLista"/>
        <w:numPr>
          <w:ilvl w:val="1"/>
          <w:numId w:val="2"/>
        </w:numPr>
        <w:tabs>
          <w:tab w:val="left" w:pos="426"/>
          <w:tab w:val="left" w:pos="567"/>
        </w:tabs>
        <w:spacing w:after="0" w:line="240" w:lineRule="auto"/>
        <w:ind w:left="0" w:firstLine="0"/>
        <w:jc w:val="both"/>
        <w:rPr>
          <w:rFonts w:ascii="Times New Roman" w:hAnsi="Times New Roman"/>
          <w:sz w:val="24"/>
          <w:szCs w:val="24"/>
        </w:rPr>
      </w:pPr>
      <w:r w:rsidRPr="0051443A">
        <w:rPr>
          <w:rFonts w:ascii="Times New Roman" w:hAnsi="Times New Roman"/>
          <w:sz w:val="24"/>
          <w:szCs w:val="24"/>
        </w:rPr>
        <w:t xml:space="preserve"> </w:t>
      </w:r>
      <w:r w:rsidR="00FD3342" w:rsidRPr="0051443A">
        <w:rPr>
          <w:rFonts w:ascii="Times New Roman" w:hAnsi="Times New Roman"/>
          <w:sz w:val="24"/>
          <w:szCs w:val="24"/>
        </w:rPr>
        <w:t>Poderão participar desta Licitação qualquer firma individual ou sociedade enquadrada nos termos da Lei Complementar 123/2006, regularmente estabelecida no País, que seja especializada no objeto desta licitação e que satisfaça todas as exigências, especificações e normas contidas neste Edital e seus Anexos</w:t>
      </w:r>
      <w:r w:rsidR="001624E5" w:rsidRPr="0051443A">
        <w:rPr>
          <w:rFonts w:ascii="Times New Roman" w:hAnsi="Times New Roman"/>
          <w:sz w:val="24"/>
          <w:szCs w:val="24"/>
        </w:rPr>
        <w:t>;</w:t>
      </w:r>
    </w:p>
    <w:p w:rsidR="009B5975" w:rsidRPr="0051443A" w:rsidRDefault="009B5975" w:rsidP="00076699">
      <w:pPr>
        <w:pStyle w:val="PargrafodaLista"/>
        <w:tabs>
          <w:tab w:val="left" w:pos="426"/>
          <w:tab w:val="left" w:pos="567"/>
        </w:tabs>
        <w:spacing w:after="0" w:line="240" w:lineRule="auto"/>
        <w:ind w:left="0"/>
        <w:jc w:val="both"/>
        <w:rPr>
          <w:rFonts w:ascii="Times New Roman" w:hAnsi="Times New Roman"/>
          <w:sz w:val="24"/>
          <w:szCs w:val="24"/>
        </w:rPr>
      </w:pPr>
    </w:p>
    <w:p w:rsidR="001624E5" w:rsidRPr="0051443A" w:rsidRDefault="00FD3342" w:rsidP="003678A1">
      <w:pPr>
        <w:pStyle w:val="Numerada"/>
        <w:numPr>
          <w:ilvl w:val="2"/>
          <w:numId w:val="2"/>
        </w:numPr>
        <w:tabs>
          <w:tab w:val="left" w:pos="426"/>
        </w:tabs>
        <w:ind w:left="0" w:firstLine="0"/>
        <w:contextualSpacing w:val="0"/>
        <w:jc w:val="both"/>
        <w:rPr>
          <w:b/>
        </w:rPr>
      </w:pPr>
      <w:r w:rsidRPr="0051443A">
        <w:t>A Microempresa ou Empresa de Pequeno Porte, além da apresentação da declaração para fins de habilitação, deverá, quando do cadastramento da proposta inicial de preço a ser digitada no sistema, informar no campo próprio da plataforma de compras o seu regime de tributação para fazer valer o direito da Lei Complementar 123, 14 dezembro de 2006 sob pena de desclassificação.</w:t>
      </w:r>
      <w:r w:rsidR="001624E5" w:rsidRPr="0051443A">
        <w:rPr>
          <w:b/>
        </w:rPr>
        <w:t xml:space="preserve">  </w:t>
      </w:r>
    </w:p>
    <w:p w:rsidR="001624E5" w:rsidRPr="0051443A" w:rsidRDefault="001624E5" w:rsidP="00076699">
      <w:pPr>
        <w:tabs>
          <w:tab w:val="left" w:pos="426"/>
        </w:tabs>
        <w:spacing w:after="0" w:line="240" w:lineRule="auto"/>
        <w:jc w:val="both"/>
        <w:rPr>
          <w:rFonts w:ascii="Times New Roman" w:hAnsi="Times New Roman"/>
          <w:sz w:val="24"/>
          <w:szCs w:val="24"/>
        </w:rPr>
      </w:pPr>
    </w:p>
    <w:p w:rsidR="009B5975" w:rsidRPr="0051443A" w:rsidRDefault="001624E5" w:rsidP="003678A1">
      <w:pPr>
        <w:pStyle w:val="PargrafodaLista"/>
        <w:numPr>
          <w:ilvl w:val="1"/>
          <w:numId w:val="2"/>
        </w:numPr>
        <w:tabs>
          <w:tab w:val="left" w:pos="426"/>
        </w:tabs>
        <w:spacing w:after="0" w:line="240" w:lineRule="auto"/>
        <w:ind w:left="0" w:firstLine="0"/>
        <w:jc w:val="both"/>
        <w:rPr>
          <w:rFonts w:ascii="Times New Roman" w:hAnsi="Times New Roman"/>
          <w:sz w:val="24"/>
          <w:szCs w:val="24"/>
        </w:rPr>
      </w:pPr>
      <w:r w:rsidRPr="0051443A">
        <w:rPr>
          <w:rFonts w:ascii="Times New Roman" w:hAnsi="Times New Roman"/>
          <w:sz w:val="24"/>
          <w:szCs w:val="24"/>
        </w:rPr>
        <w:t xml:space="preserve"> Poderão participar desta modalidade PREGÃO, na forma ELETRÔNICA, as empresas que estiverem devidamente cadastradas junto à </w:t>
      </w:r>
      <w:r w:rsidRPr="0051443A">
        <w:rPr>
          <w:rFonts w:ascii="Times New Roman" w:hAnsi="Times New Roman"/>
          <w:b/>
          <w:bCs/>
          <w:sz w:val="24"/>
          <w:szCs w:val="24"/>
        </w:rPr>
        <w:t>LICITANET – Licitações On-line.</w:t>
      </w:r>
    </w:p>
    <w:p w:rsidR="001624E5" w:rsidRPr="0051443A" w:rsidRDefault="001624E5" w:rsidP="00076699">
      <w:pPr>
        <w:pStyle w:val="SemEspaamento"/>
        <w:tabs>
          <w:tab w:val="left" w:pos="426"/>
        </w:tabs>
        <w:jc w:val="both"/>
        <w:rPr>
          <w:rFonts w:ascii="Times New Roman" w:hAnsi="Times New Roman"/>
          <w:sz w:val="24"/>
          <w:szCs w:val="24"/>
        </w:rPr>
      </w:pPr>
    </w:p>
    <w:p w:rsidR="001624E5" w:rsidRPr="0051443A" w:rsidRDefault="00FD3342" w:rsidP="00FD3342">
      <w:pPr>
        <w:pStyle w:val="SemEspaamento"/>
        <w:numPr>
          <w:ilvl w:val="1"/>
          <w:numId w:val="2"/>
        </w:numPr>
        <w:tabs>
          <w:tab w:val="left" w:pos="426"/>
        </w:tabs>
        <w:ind w:left="0" w:firstLine="0"/>
        <w:jc w:val="both"/>
        <w:rPr>
          <w:rFonts w:ascii="Times New Roman" w:hAnsi="Times New Roman"/>
          <w:sz w:val="24"/>
          <w:szCs w:val="24"/>
        </w:rPr>
      </w:pPr>
      <w:r w:rsidRPr="0051443A">
        <w:rPr>
          <w:rFonts w:ascii="Times New Roman" w:hAnsi="Times New Roman"/>
          <w:sz w:val="24"/>
          <w:szCs w:val="24"/>
        </w:rPr>
        <w:t xml:space="preserve"> </w:t>
      </w:r>
      <w:r w:rsidR="001624E5" w:rsidRPr="0051443A">
        <w:rPr>
          <w:rFonts w:ascii="Times New Roman" w:hAnsi="Times New Roman"/>
          <w:sz w:val="24"/>
          <w:szCs w:val="24"/>
        </w:rPr>
        <w:t>O custo de operacionalização pelo uso da Plataforma de Pregão Eletrônico, a título de remuneração pela utilização dos recursos da tecnologia da informação ficará a cargo do licitante, que poderá escolher entre os Planos de Adesão abaixo:</w:t>
      </w:r>
    </w:p>
    <w:p w:rsidR="001624E5" w:rsidRPr="0051443A" w:rsidRDefault="001624E5" w:rsidP="00076699">
      <w:pPr>
        <w:pStyle w:val="SemEspaamento"/>
        <w:tabs>
          <w:tab w:val="left" w:pos="426"/>
        </w:tabs>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4"/>
        <w:gridCol w:w="2024"/>
        <w:gridCol w:w="2024"/>
      </w:tblGrid>
      <w:tr w:rsidR="001624E5" w:rsidRPr="0051443A" w:rsidTr="007E3B84">
        <w:trPr>
          <w:jc w:val="center"/>
        </w:trPr>
        <w:tc>
          <w:tcPr>
            <w:tcW w:w="1953" w:type="dxa"/>
            <w:shd w:val="clear" w:color="auto" w:fill="auto"/>
          </w:tcPr>
          <w:p w:rsidR="001624E5" w:rsidRPr="0051443A" w:rsidRDefault="001624E5" w:rsidP="00076699">
            <w:pPr>
              <w:pStyle w:val="SemEspaamento"/>
              <w:tabs>
                <w:tab w:val="left" w:pos="426"/>
              </w:tabs>
              <w:jc w:val="center"/>
              <w:rPr>
                <w:rFonts w:ascii="Times New Roman" w:hAnsi="Times New Roman"/>
                <w:b/>
                <w:sz w:val="24"/>
                <w:szCs w:val="24"/>
              </w:rPr>
            </w:pPr>
            <w:r w:rsidRPr="0051443A">
              <w:rPr>
                <w:rFonts w:ascii="Times New Roman" w:hAnsi="Times New Roman"/>
                <w:b/>
                <w:sz w:val="24"/>
                <w:szCs w:val="24"/>
              </w:rPr>
              <w:t>30 dias</w:t>
            </w:r>
          </w:p>
        </w:tc>
        <w:tc>
          <w:tcPr>
            <w:tcW w:w="2024" w:type="dxa"/>
            <w:shd w:val="clear" w:color="auto" w:fill="auto"/>
          </w:tcPr>
          <w:p w:rsidR="001624E5" w:rsidRPr="0051443A" w:rsidRDefault="001624E5" w:rsidP="00076699">
            <w:pPr>
              <w:pStyle w:val="SemEspaamento"/>
              <w:tabs>
                <w:tab w:val="left" w:pos="426"/>
              </w:tabs>
              <w:jc w:val="center"/>
              <w:rPr>
                <w:rFonts w:ascii="Times New Roman" w:hAnsi="Times New Roman"/>
                <w:b/>
                <w:sz w:val="24"/>
                <w:szCs w:val="24"/>
              </w:rPr>
            </w:pPr>
            <w:r w:rsidRPr="0051443A">
              <w:rPr>
                <w:rFonts w:ascii="Times New Roman" w:hAnsi="Times New Roman"/>
                <w:b/>
                <w:sz w:val="24"/>
                <w:szCs w:val="24"/>
              </w:rPr>
              <w:t>90 dias</w:t>
            </w:r>
          </w:p>
        </w:tc>
        <w:tc>
          <w:tcPr>
            <w:tcW w:w="2024" w:type="dxa"/>
            <w:shd w:val="clear" w:color="auto" w:fill="auto"/>
          </w:tcPr>
          <w:p w:rsidR="001624E5" w:rsidRPr="0051443A" w:rsidRDefault="001624E5" w:rsidP="00076699">
            <w:pPr>
              <w:pStyle w:val="SemEspaamento"/>
              <w:tabs>
                <w:tab w:val="left" w:pos="426"/>
              </w:tabs>
              <w:jc w:val="center"/>
              <w:rPr>
                <w:rFonts w:ascii="Times New Roman" w:hAnsi="Times New Roman"/>
                <w:b/>
                <w:sz w:val="24"/>
                <w:szCs w:val="24"/>
              </w:rPr>
            </w:pPr>
            <w:r w:rsidRPr="0051443A">
              <w:rPr>
                <w:rFonts w:ascii="Times New Roman" w:hAnsi="Times New Roman"/>
                <w:b/>
                <w:sz w:val="24"/>
                <w:szCs w:val="24"/>
              </w:rPr>
              <w:t>180 dias</w:t>
            </w:r>
          </w:p>
        </w:tc>
        <w:tc>
          <w:tcPr>
            <w:tcW w:w="2024" w:type="dxa"/>
            <w:shd w:val="clear" w:color="auto" w:fill="auto"/>
          </w:tcPr>
          <w:p w:rsidR="001624E5" w:rsidRPr="0051443A" w:rsidRDefault="001624E5" w:rsidP="00076699">
            <w:pPr>
              <w:pStyle w:val="SemEspaamento"/>
              <w:tabs>
                <w:tab w:val="left" w:pos="426"/>
              </w:tabs>
              <w:jc w:val="center"/>
              <w:rPr>
                <w:rFonts w:ascii="Times New Roman" w:hAnsi="Times New Roman"/>
                <w:b/>
                <w:sz w:val="24"/>
                <w:szCs w:val="24"/>
              </w:rPr>
            </w:pPr>
            <w:r w:rsidRPr="0051443A">
              <w:rPr>
                <w:rFonts w:ascii="Times New Roman" w:hAnsi="Times New Roman"/>
                <w:b/>
                <w:sz w:val="24"/>
                <w:szCs w:val="24"/>
              </w:rPr>
              <w:t>365 dias</w:t>
            </w:r>
          </w:p>
        </w:tc>
      </w:tr>
      <w:tr w:rsidR="001624E5" w:rsidRPr="0051443A" w:rsidTr="007E3B84">
        <w:trPr>
          <w:jc w:val="center"/>
        </w:trPr>
        <w:tc>
          <w:tcPr>
            <w:tcW w:w="1953" w:type="dxa"/>
            <w:shd w:val="clear" w:color="auto" w:fill="auto"/>
          </w:tcPr>
          <w:p w:rsidR="001624E5" w:rsidRPr="0051443A" w:rsidRDefault="001624E5" w:rsidP="00076699">
            <w:pPr>
              <w:pStyle w:val="SemEspaamento"/>
              <w:tabs>
                <w:tab w:val="left" w:pos="426"/>
              </w:tabs>
              <w:jc w:val="center"/>
              <w:rPr>
                <w:rFonts w:ascii="Times New Roman" w:hAnsi="Times New Roman"/>
                <w:sz w:val="24"/>
                <w:szCs w:val="24"/>
              </w:rPr>
            </w:pPr>
            <w:r w:rsidRPr="0051443A">
              <w:rPr>
                <w:rFonts w:ascii="Times New Roman" w:hAnsi="Times New Roman"/>
                <w:sz w:val="24"/>
                <w:szCs w:val="24"/>
              </w:rPr>
              <w:t>R$ 165,41</w:t>
            </w:r>
          </w:p>
        </w:tc>
        <w:tc>
          <w:tcPr>
            <w:tcW w:w="2024" w:type="dxa"/>
            <w:shd w:val="clear" w:color="auto" w:fill="auto"/>
          </w:tcPr>
          <w:p w:rsidR="001624E5" w:rsidRPr="0051443A" w:rsidRDefault="001624E5" w:rsidP="00076699">
            <w:pPr>
              <w:pStyle w:val="SemEspaamento"/>
              <w:tabs>
                <w:tab w:val="left" w:pos="426"/>
              </w:tabs>
              <w:jc w:val="center"/>
              <w:rPr>
                <w:rFonts w:ascii="Times New Roman" w:hAnsi="Times New Roman"/>
                <w:sz w:val="24"/>
                <w:szCs w:val="24"/>
              </w:rPr>
            </w:pPr>
            <w:r w:rsidRPr="0051443A">
              <w:rPr>
                <w:rFonts w:ascii="Times New Roman" w:hAnsi="Times New Roman"/>
                <w:sz w:val="24"/>
                <w:szCs w:val="24"/>
              </w:rPr>
              <w:t>R$ 211,58</w:t>
            </w:r>
          </w:p>
        </w:tc>
        <w:tc>
          <w:tcPr>
            <w:tcW w:w="2024" w:type="dxa"/>
            <w:shd w:val="clear" w:color="auto" w:fill="auto"/>
          </w:tcPr>
          <w:p w:rsidR="001624E5" w:rsidRPr="0051443A" w:rsidRDefault="001624E5" w:rsidP="00076699">
            <w:pPr>
              <w:pStyle w:val="SemEspaamento"/>
              <w:tabs>
                <w:tab w:val="left" w:pos="426"/>
              </w:tabs>
              <w:jc w:val="center"/>
              <w:rPr>
                <w:rFonts w:ascii="Times New Roman" w:hAnsi="Times New Roman"/>
                <w:sz w:val="24"/>
                <w:szCs w:val="24"/>
              </w:rPr>
            </w:pPr>
            <w:r w:rsidRPr="0051443A">
              <w:rPr>
                <w:rFonts w:ascii="Times New Roman" w:hAnsi="Times New Roman"/>
                <w:sz w:val="24"/>
                <w:szCs w:val="24"/>
              </w:rPr>
              <w:t>R$ 288,71</w:t>
            </w:r>
          </w:p>
        </w:tc>
        <w:tc>
          <w:tcPr>
            <w:tcW w:w="2024" w:type="dxa"/>
            <w:shd w:val="clear" w:color="auto" w:fill="auto"/>
          </w:tcPr>
          <w:p w:rsidR="001624E5" w:rsidRPr="0051443A" w:rsidRDefault="001624E5" w:rsidP="00076699">
            <w:pPr>
              <w:pStyle w:val="SemEspaamento"/>
              <w:tabs>
                <w:tab w:val="left" w:pos="426"/>
              </w:tabs>
              <w:jc w:val="center"/>
              <w:rPr>
                <w:rFonts w:ascii="Times New Roman" w:hAnsi="Times New Roman"/>
                <w:sz w:val="24"/>
                <w:szCs w:val="24"/>
              </w:rPr>
            </w:pPr>
            <w:r w:rsidRPr="0051443A">
              <w:rPr>
                <w:rFonts w:ascii="Times New Roman" w:hAnsi="Times New Roman"/>
                <w:sz w:val="24"/>
                <w:szCs w:val="24"/>
              </w:rPr>
              <w:t>R$ 407,15</w:t>
            </w:r>
          </w:p>
        </w:tc>
      </w:tr>
    </w:tbl>
    <w:p w:rsidR="001624E5" w:rsidRPr="0051443A" w:rsidRDefault="001624E5" w:rsidP="00076699">
      <w:pPr>
        <w:pStyle w:val="SemEspaamento"/>
        <w:tabs>
          <w:tab w:val="left" w:pos="426"/>
        </w:tabs>
        <w:jc w:val="both"/>
        <w:rPr>
          <w:rFonts w:ascii="Times New Roman" w:hAnsi="Times New Roman"/>
          <w:sz w:val="24"/>
          <w:szCs w:val="24"/>
        </w:rPr>
      </w:pPr>
    </w:p>
    <w:p w:rsidR="001624E5" w:rsidRPr="0051443A" w:rsidRDefault="00FD3342" w:rsidP="00FD3342">
      <w:pPr>
        <w:pStyle w:val="PargrafodaLista"/>
        <w:numPr>
          <w:ilvl w:val="1"/>
          <w:numId w:val="2"/>
        </w:numPr>
        <w:tabs>
          <w:tab w:val="left" w:pos="426"/>
        </w:tabs>
        <w:spacing w:after="0" w:line="240" w:lineRule="auto"/>
        <w:ind w:left="0" w:firstLine="0"/>
        <w:jc w:val="both"/>
        <w:rPr>
          <w:rFonts w:ascii="Times New Roman" w:hAnsi="Times New Roman"/>
          <w:sz w:val="24"/>
          <w:szCs w:val="24"/>
        </w:rPr>
      </w:pPr>
      <w:r w:rsidRPr="0051443A">
        <w:rPr>
          <w:rFonts w:ascii="Times New Roman" w:hAnsi="Times New Roman"/>
          <w:sz w:val="24"/>
          <w:szCs w:val="24"/>
        </w:rPr>
        <w:t xml:space="preserve"> </w:t>
      </w:r>
      <w:r w:rsidR="001624E5" w:rsidRPr="0051443A">
        <w:rPr>
          <w:rFonts w:ascii="Times New Roman" w:hAnsi="Times New Roman"/>
          <w:sz w:val="24"/>
          <w:szCs w:val="24"/>
        </w:rPr>
        <w:t>O referido pagamento/remuneração possui amparo legal no inciso III do art. 5º da Lei nº 10.520/02.</w:t>
      </w:r>
    </w:p>
    <w:p w:rsidR="001624E5" w:rsidRPr="0051443A" w:rsidRDefault="00FD3342" w:rsidP="00FD3342">
      <w:pPr>
        <w:pStyle w:val="PargrafodaLista"/>
        <w:numPr>
          <w:ilvl w:val="1"/>
          <w:numId w:val="2"/>
        </w:numPr>
        <w:tabs>
          <w:tab w:val="left" w:pos="426"/>
        </w:tabs>
        <w:spacing w:after="0" w:line="240" w:lineRule="auto"/>
        <w:ind w:left="0" w:firstLine="0"/>
        <w:jc w:val="both"/>
        <w:rPr>
          <w:rFonts w:ascii="Times New Roman" w:hAnsi="Times New Roman"/>
          <w:sz w:val="24"/>
          <w:szCs w:val="24"/>
        </w:rPr>
      </w:pPr>
      <w:r w:rsidRPr="0051443A">
        <w:rPr>
          <w:rFonts w:ascii="Times New Roman" w:hAnsi="Times New Roman"/>
          <w:sz w:val="24"/>
          <w:szCs w:val="24"/>
        </w:rPr>
        <w:t xml:space="preserve"> É vedada a participação de empresa em forma de consórcios ou grupos de empresas;</w:t>
      </w:r>
    </w:p>
    <w:p w:rsidR="001624E5" w:rsidRPr="0051443A" w:rsidRDefault="001624E5" w:rsidP="003678A1">
      <w:pPr>
        <w:pStyle w:val="PargrafodaLista"/>
        <w:numPr>
          <w:ilvl w:val="1"/>
          <w:numId w:val="2"/>
        </w:numPr>
        <w:tabs>
          <w:tab w:val="left" w:pos="426"/>
          <w:tab w:val="left" w:pos="567"/>
          <w:tab w:val="left" w:pos="1134"/>
        </w:tabs>
        <w:spacing w:after="0" w:line="240" w:lineRule="auto"/>
        <w:ind w:left="0" w:firstLine="0"/>
        <w:jc w:val="both"/>
        <w:rPr>
          <w:rFonts w:ascii="Times New Roman" w:hAnsi="Times New Roman"/>
          <w:sz w:val="24"/>
          <w:szCs w:val="24"/>
        </w:rPr>
      </w:pPr>
      <w:r w:rsidRPr="0051443A">
        <w:rPr>
          <w:rFonts w:ascii="Times New Roman" w:hAnsi="Times New Roman"/>
          <w:sz w:val="24"/>
          <w:szCs w:val="24"/>
        </w:rPr>
        <w:lastRenderedPageBreak/>
        <w:t xml:space="preserve"> Não poderão participar desta modalidade PREGÃO, na forma ELETRÔNICA, empresas que estejam enquadradas nos seguintes casos:</w:t>
      </w:r>
    </w:p>
    <w:p w:rsidR="001624E5" w:rsidRPr="0051443A" w:rsidRDefault="001624E5" w:rsidP="00076699">
      <w:pPr>
        <w:tabs>
          <w:tab w:val="left" w:pos="426"/>
          <w:tab w:val="left" w:pos="567"/>
          <w:tab w:val="left" w:pos="1134"/>
        </w:tabs>
        <w:spacing w:after="0" w:line="240" w:lineRule="auto"/>
        <w:ind w:right="357"/>
        <w:jc w:val="both"/>
        <w:rPr>
          <w:rFonts w:ascii="Times New Roman" w:hAnsi="Times New Roman"/>
          <w:sz w:val="24"/>
          <w:szCs w:val="24"/>
        </w:rPr>
      </w:pPr>
    </w:p>
    <w:p w:rsidR="009B5975" w:rsidRPr="0051443A" w:rsidRDefault="001624E5" w:rsidP="003678A1">
      <w:pPr>
        <w:pStyle w:val="PargrafodaLista"/>
        <w:numPr>
          <w:ilvl w:val="2"/>
          <w:numId w:val="2"/>
        </w:numPr>
        <w:tabs>
          <w:tab w:val="left" w:pos="0"/>
          <w:tab w:val="left" w:pos="709"/>
          <w:tab w:val="left" w:pos="1134"/>
        </w:tabs>
        <w:spacing w:after="0" w:line="240" w:lineRule="auto"/>
        <w:ind w:left="0" w:firstLine="0"/>
        <w:jc w:val="both"/>
        <w:rPr>
          <w:rFonts w:ascii="Times New Roman" w:hAnsi="Times New Roman"/>
          <w:sz w:val="24"/>
          <w:szCs w:val="24"/>
        </w:rPr>
      </w:pPr>
      <w:r w:rsidRPr="0051443A">
        <w:rPr>
          <w:rFonts w:ascii="Times New Roman" w:hAnsi="Times New Roman"/>
          <w:sz w:val="24"/>
          <w:szCs w:val="24"/>
        </w:rPr>
        <w:t>Que se encontrem sob falência, concordata, concurso de credores, dissolução ou liquidação;</w:t>
      </w:r>
    </w:p>
    <w:p w:rsidR="009B5975" w:rsidRPr="0051443A" w:rsidRDefault="001624E5" w:rsidP="003678A1">
      <w:pPr>
        <w:pStyle w:val="PargrafodaLista"/>
        <w:numPr>
          <w:ilvl w:val="2"/>
          <w:numId w:val="2"/>
        </w:numPr>
        <w:tabs>
          <w:tab w:val="left" w:pos="0"/>
          <w:tab w:val="left" w:pos="709"/>
          <w:tab w:val="left" w:pos="1134"/>
        </w:tabs>
        <w:spacing w:after="0" w:line="240" w:lineRule="auto"/>
        <w:ind w:left="0" w:firstLine="0"/>
        <w:jc w:val="both"/>
        <w:rPr>
          <w:rFonts w:ascii="Times New Roman" w:hAnsi="Times New Roman"/>
          <w:sz w:val="24"/>
          <w:szCs w:val="24"/>
        </w:rPr>
      </w:pPr>
      <w:r w:rsidRPr="0051443A">
        <w:rPr>
          <w:rFonts w:ascii="Times New Roman" w:hAnsi="Times New Roman"/>
          <w:sz w:val="24"/>
          <w:szCs w:val="24"/>
        </w:rPr>
        <w:t>Que, em regime de consórcio, qualquer que seja sua forma de constituição, sejam controladoras, coligadas ou subsidiárias entre si;</w:t>
      </w:r>
    </w:p>
    <w:p w:rsidR="009B5975" w:rsidRPr="0051443A" w:rsidRDefault="001624E5" w:rsidP="003678A1">
      <w:pPr>
        <w:pStyle w:val="PargrafodaLista"/>
        <w:numPr>
          <w:ilvl w:val="2"/>
          <w:numId w:val="2"/>
        </w:numPr>
        <w:tabs>
          <w:tab w:val="left" w:pos="0"/>
          <w:tab w:val="left" w:pos="709"/>
          <w:tab w:val="left" w:pos="1134"/>
        </w:tabs>
        <w:spacing w:after="0" w:line="240" w:lineRule="auto"/>
        <w:ind w:left="0" w:firstLine="0"/>
        <w:jc w:val="both"/>
        <w:rPr>
          <w:rFonts w:ascii="Times New Roman" w:hAnsi="Times New Roman"/>
          <w:sz w:val="24"/>
          <w:szCs w:val="24"/>
        </w:rPr>
      </w:pPr>
      <w:r w:rsidRPr="0051443A">
        <w:rPr>
          <w:rFonts w:ascii="Times New Roman" w:hAnsi="Times New Roman"/>
          <w:sz w:val="24"/>
          <w:szCs w:val="24"/>
        </w:rPr>
        <w:t>Que estejam constituídas sob a forma de Consórcio;</w:t>
      </w:r>
    </w:p>
    <w:p w:rsidR="009B5975" w:rsidRPr="0051443A" w:rsidRDefault="001624E5" w:rsidP="003678A1">
      <w:pPr>
        <w:pStyle w:val="PargrafodaLista"/>
        <w:numPr>
          <w:ilvl w:val="2"/>
          <w:numId w:val="2"/>
        </w:numPr>
        <w:tabs>
          <w:tab w:val="left" w:pos="0"/>
          <w:tab w:val="left" w:pos="709"/>
          <w:tab w:val="left" w:pos="1134"/>
        </w:tabs>
        <w:spacing w:after="0" w:line="240" w:lineRule="auto"/>
        <w:ind w:left="0" w:firstLine="0"/>
        <w:jc w:val="both"/>
        <w:rPr>
          <w:rFonts w:ascii="Times New Roman" w:hAnsi="Times New Roman"/>
          <w:sz w:val="24"/>
          <w:szCs w:val="24"/>
        </w:rPr>
      </w:pPr>
      <w:r w:rsidRPr="0051443A">
        <w:rPr>
          <w:rFonts w:ascii="Times New Roman" w:hAnsi="Times New Roman"/>
          <w:sz w:val="24"/>
          <w:szCs w:val="24"/>
        </w:rPr>
        <w:t xml:space="preserve">Que, por quaisquer motivos, tenham sido declaradas inidôneas ou punidas com suspensão por órgão da Administração </w:t>
      </w:r>
      <w:proofErr w:type="spellStart"/>
      <w:r w:rsidRPr="0051443A">
        <w:rPr>
          <w:rFonts w:ascii="Times New Roman" w:hAnsi="Times New Roman"/>
          <w:sz w:val="24"/>
          <w:szCs w:val="24"/>
        </w:rPr>
        <w:t>Publica</w:t>
      </w:r>
      <w:proofErr w:type="spellEnd"/>
      <w:r w:rsidRPr="0051443A">
        <w:rPr>
          <w:rFonts w:ascii="Times New Roman" w:hAnsi="Times New Roman"/>
          <w:sz w:val="24"/>
          <w:szCs w:val="24"/>
        </w:rPr>
        <w:t xml:space="preserve"> Direta ou Indireta, na esfera Federal, Estadual ou Municipal, desde que o Ato tenha sido publicado na imprensa oficial, pelo órgão que a praticou, enquanto perdurarem os motivos determinantes da punição;</w:t>
      </w:r>
    </w:p>
    <w:p w:rsidR="009B5975" w:rsidRPr="0051443A" w:rsidRDefault="001624E5" w:rsidP="003678A1">
      <w:pPr>
        <w:pStyle w:val="PargrafodaLista"/>
        <w:numPr>
          <w:ilvl w:val="2"/>
          <w:numId w:val="2"/>
        </w:numPr>
        <w:tabs>
          <w:tab w:val="left" w:pos="0"/>
          <w:tab w:val="left" w:pos="709"/>
          <w:tab w:val="left" w:pos="1134"/>
        </w:tabs>
        <w:spacing w:after="0" w:line="240" w:lineRule="auto"/>
        <w:ind w:left="0" w:firstLine="0"/>
        <w:jc w:val="both"/>
        <w:rPr>
          <w:rFonts w:ascii="Times New Roman" w:hAnsi="Times New Roman"/>
          <w:sz w:val="24"/>
          <w:szCs w:val="24"/>
        </w:rPr>
      </w:pPr>
      <w:r w:rsidRPr="0051443A">
        <w:rPr>
          <w:rFonts w:ascii="Times New Roman" w:hAnsi="Times New Roman"/>
          <w:sz w:val="24"/>
          <w:szCs w:val="24"/>
        </w:rPr>
        <w:t>Estrangeiras que não funcionem no País;</w:t>
      </w:r>
    </w:p>
    <w:p w:rsidR="001624E5" w:rsidRPr="0051443A" w:rsidRDefault="001624E5" w:rsidP="003678A1">
      <w:pPr>
        <w:pStyle w:val="PargrafodaLista"/>
        <w:numPr>
          <w:ilvl w:val="2"/>
          <w:numId w:val="2"/>
        </w:numPr>
        <w:tabs>
          <w:tab w:val="left" w:pos="0"/>
          <w:tab w:val="left" w:pos="709"/>
          <w:tab w:val="left" w:pos="1134"/>
        </w:tabs>
        <w:spacing w:after="0" w:line="240" w:lineRule="auto"/>
        <w:ind w:left="0" w:firstLine="0"/>
        <w:jc w:val="both"/>
        <w:rPr>
          <w:rFonts w:ascii="Times New Roman" w:hAnsi="Times New Roman"/>
          <w:sz w:val="24"/>
          <w:szCs w:val="24"/>
        </w:rPr>
      </w:pPr>
      <w:r w:rsidRPr="0051443A">
        <w:rPr>
          <w:rFonts w:ascii="Times New Roman" w:hAnsi="Times New Roman"/>
          <w:sz w:val="24"/>
          <w:szCs w:val="24"/>
        </w:rPr>
        <w:t xml:space="preserve">Que tenham sido consideradas inidôneas por quaisquer </w:t>
      </w:r>
      <w:r w:rsidR="00DE17E7" w:rsidRPr="0051443A">
        <w:rPr>
          <w:rFonts w:ascii="Times New Roman" w:hAnsi="Times New Roman"/>
          <w:sz w:val="24"/>
          <w:szCs w:val="24"/>
        </w:rPr>
        <w:t>órgãos</w:t>
      </w:r>
      <w:r w:rsidRPr="0051443A">
        <w:rPr>
          <w:rFonts w:ascii="Times New Roman" w:hAnsi="Times New Roman"/>
          <w:sz w:val="24"/>
          <w:szCs w:val="24"/>
        </w:rPr>
        <w:t xml:space="preserve"> governamentais, autárquicos, funcionais ou de economia mista;</w:t>
      </w:r>
    </w:p>
    <w:p w:rsidR="001624E5" w:rsidRPr="0051443A" w:rsidRDefault="001624E5" w:rsidP="00076699">
      <w:pPr>
        <w:tabs>
          <w:tab w:val="left" w:pos="426"/>
          <w:tab w:val="left" w:pos="567"/>
          <w:tab w:val="left" w:pos="1134"/>
        </w:tabs>
        <w:spacing w:after="0" w:line="240" w:lineRule="auto"/>
        <w:jc w:val="both"/>
        <w:rPr>
          <w:rFonts w:ascii="Times New Roman" w:hAnsi="Times New Roman"/>
          <w:sz w:val="24"/>
          <w:szCs w:val="24"/>
        </w:rPr>
      </w:pPr>
    </w:p>
    <w:p w:rsidR="009B5975" w:rsidRPr="0051443A" w:rsidRDefault="001624E5" w:rsidP="003678A1">
      <w:pPr>
        <w:pStyle w:val="PargrafodaLista"/>
        <w:numPr>
          <w:ilvl w:val="1"/>
          <w:numId w:val="2"/>
        </w:numPr>
        <w:tabs>
          <w:tab w:val="left" w:pos="426"/>
          <w:tab w:val="left" w:pos="567"/>
          <w:tab w:val="left" w:pos="1134"/>
        </w:tabs>
        <w:spacing w:after="0" w:line="240" w:lineRule="auto"/>
        <w:ind w:left="0" w:firstLine="0"/>
        <w:jc w:val="both"/>
        <w:rPr>
          <w:rFonts w:ascii="Times New Roman" w:hAnsi="Times New Roman"/>
          <w:sz w:val="24"/>
          <w:szCs w:val="24"/>
        </w:rPr>
      </w:pPr>
      <w:r w:rsidRPr="0051443A">
        <w:rPr>
          <w:rFonts w:ascii="Times New Roman" w:hAnsi="Times New Roman"/>
          <w:sz w:val="24"/>
          <w:szCs w:val="24"/>
        </w:rPr>
        <w:t xml:space="preserve"> A participação nesta Licitação, importa à proponente na irrestrita aceitação das condições estabelecidas no presente Edital, bem como a observância dos regulamentos, normas administrativas e técnicas aplicáveis, inclusive quanto a recurso. A não observância destas condições ensejará na sumária desclassificação da proponente.</w:t>
      </w:r>
    </w:p>
    <w:p w:rsidR="001624E5" w:rsidRPr="0051443A" w:rsidRDefault="009B5975" w:rsidP="003678A1">
      <w:pPr>
        <w:pStyle w:val="PargrafodaLista"/>
        <w:numPr>
          <w:ilvl w:val="1"/>
          <w:numId w:val="2"/>
        </w:numPr>
        <w:tabs>
          <w:tab w:val="left" w:pos="426"/>
          <w:tab w:val="left" w:pos="567"/>
          <w:tab w:val="left" w:pos="1134"/>
        </w:tabs>
        <w:spacing w:after="0" w:line="240" w:lineRule="auto"/>
        <w:ind w:left="0" w:firstLine="0"/>
        <w:jc w:val="both"/>
        <w:rPr>
          <w:rFonts w:ascii="Times New Roman" w:hAnsi="Times New Roman"/>
          <w:sz w:val="24"/>
          <w:szCs w:val="24"/>
        </w:rPr>
      </w:pPr>
      <w:r w:rsidRPr="0051443A">
        <w:rPr>
          <w:rFonts w:ascii="Times New Roman" w:hAnsi="Times New Roman"/>
          <w:sz w:val="24"/>
          <w:szCs w:val="24"/>
        </w:rPr>
        <w:t xml:space="preserve"> </w:t>
      </w:r>
      <w:r w:rsidR="001624E5" w:rsidRPr="0051443A">
        <w:rPr>
          <w:rFonts w:ascii="Times New Roman" w:hAnsi="Times New Roman"/>
          <w:sz w:val="24"/>
          <w:szCs w:val="24"/>
        </w:rPr>
        <w:t>É totalmente vedad</w:t>
      </w:r>
      <w:r w:rsidRPr="0051443A">
        <w:rPr>
          <w:rFonts w:ascii="Times New Roman" w:hAnsi="Times New Roman"/>
          <w:sz w:val="24"/>
          <w:szCs w:val="24"/>
        </w:rPr>
        <w:t>a</w:t>
      </w:r>
      <w:r w:rsidR="001624E5" w:rsidRPr="0051443A">
        <w:rPr>
          <w:rFonts w:ascii="Times New Roman" w:hAnsi="Times New Roman"/>
          <w:sz w:val="24"/>
          <w:szCs w:val="24"/>
        </w:rPr>
        <w:t xml:space="preserve"> a subcontratação.</w:t>
      </w:r>
    </w:p>
    <w:p w:rsidR="001624E5" w:rsidRPr="0051443A" w:rsidRDefault="001624E5" w:rsidP="00076699">
      <w:pPr>
        <w:tabs>
          <w:tab w:val="left" w:pos="567"/>
          <w:tab w:val="left" w:pos="1134"/>
        </w:tabs>
        <w:spacing w:after="0" w:line="240" w:lineRule="auto"/>
        <w:jc w:val="both"/>
        <w:rPr>
          <w:rFonts w:ascii="Times New Roman" w:hAnsi="Times New Roman"/>
          <w:sz w:val="24"/>
          <w:szCs w:val="24"/>
        </w:rPr>
      </w:pPr>
    </w:p>
    <w:p w:rsidR="001624E5" w:rsidRPr="0051443A" w:rsidRDefault="001624E5" w:rsidP="003678A1">
      <w:pPr>
        <w:pStyle w:val="Corpodetexto31"/>
        <w:numPr>
          <w:ilvl w:val="0"/>
          <w:numId w:val="2"/>
        </w:numPr>
        <w:shd w:val="clear" w:color="auto" w:fill="BFBFBF" w:themeFill="background1" w:themeFillShade="BF"/>
        <w:tabs>
          <w:tab w:val="left" w:pos="284"/>
        </w:tabs>
        <w:ind w:left="0" w:firstLine="0"/>
        <w:rPr>
          <w:b/>
          <w:szCs w:val="24"/>
        </w:rPr>
      </w:pPr>
      <w:r w:rsidRPr="0051443A">
        <w:rPr>
          <w:b/>
          <w:szCs w:val="24"/>
        </w:rPr>
        <w:t xml:space="preserve"> DO CREDENCIAMENTO E DA REPRESENTAÇÃO.</w:t>
      </w:r>
    </w:p>
    <w:p w:rsidR="001624E5" w:rsidRPr="0051443A" w:rsidRDefault="001624E5" w:rsidP="00076699">
      <w:pPr>
        <w:spacing w:after="0" w:line="240" w:lineRule="auto"/>
        <w:jc w:val="both"/>
        <w:rPr>
          <w:rFonts w:ascii="Times New Roman" w:hAnsi="Times New Roman"/>
          <w:b/>
          <w:color w:val="000000"/>
          <w:sz w:val="24"/>
          <w:szCs w:val="24"/>
        </w:rPr>
      </w:pPr>
    </w:p>
    <w:p w:rsidR="001624E5" w:rsidRPr="0051443A" w:rsidRDefault="009B5975" w:rsidP="003678A1">
      <w:pPr>
        <w:pStyle w:val="PargrafodaLista"/>
        <w:keepLines/>
        <w:numPr>
          <w:ilvl w:val="1"/>
          <w:numId w:val="2"/>
        </w:numPr>
        <w:tabs>
          <w:tab w:val="left" w:pos="709"/>
          <w:tab w:val="left" w:pos="1134"/>
          <w:tab w:val="left" w:pos="1428"/>
        </w:tabs>
        <w:spacing w:after="0" w:line="240" w:lineRule="auto"/>
        <w:ind w:left="0" w:firstLine="0"/>
        <w:jc w:val="both"/>
        <w:rPr>
          <w:rFonts w:ascii="Times New Roman" w:hAnsi="Times New Roman"/>
          <w:b/>
          <w:sz w:val="24"/>
          <w:szCs w:val="24"/>
        </w:rPr>
      </w:pPr>
      <w:r w:rsidRPr="0051443A">
        <w:rPr>
          <w:rFonts w:ascii="Times New Roman" w:hAnsi="Times New Roman"/>
          <w:sz w:val="24"/>
          <w:szCs w:val="24"/>
        </w:rPr>
        <w:t xml:space="preserve"> </w:t>
      </w:r>
      <w:r w:rsidR="001624E5" w:rsidRPr="0051443A">
        <w:rPr>
          <w:rFonts w:ascii="Times New Roman" w:hAnsi="Times New Roman"/>
          <w:sz w:val="24"/>
          <w:szCs w:val="24"/>
        </w:rPr>
        <w:t>As empresas licitantes interessadas deverão proceder ao credenciamento antes da data marcada para início da Sessão Pública via internet;</w:t>
      </w:r>
    </w:p>
    <w:p w:rsidR="001624E5" w:rsidRPr="0051443A" w:rsidRDefault="001624E5" w:rsidP="00076699">
      <w:pPr>
        <w:keepLines/>
        <w:tabs>
          <w:tab w:val="left" w:pos="709"/>
          <w:tab w:val="left" w:pos="1134"/>
          <w:tab w:val="left" w:pos="1428"/>
        </w:tabs>
        <w:spacing w:after="0" w:line="240" w:lineRule="auto"/>
        <w:jc w:val="both"/>
        <w:rPr>
          <w:rFonts w:ascii="Times New Roman" w:hAnsi="Times New Roman"/>
          <w:b/>
          <w:sz w:val="24"/>
          <w:szCs w:val="24"/>
        </w:rPr>
      </w:pPr>
    </w:p>
    <w:p w:rsidR="009B5975" w:rsidRPr="0051443A" w:rsidRDefault="001624E5" w:rsidP="003678A1">
      <w:pPr>
        <w:pStyle w:val="PargrafodaLista"/>
        <w:keepLines/>
        <w:numPr>
          <w:ilvl w:val="2"/>
          <w:numId w:val="2"/>
        </w:numPr>
        <w:tabs>
          <w:tab w:val="left" w:pos="709"/>
          <w:tab w:val="left" w:pos="1134"/>
          <w:tab w:val="left" w:pos="1428"/>
        </w:tabs>
        <w:spacing w:after="0" w:line="240" w:lineRule="auto"/>
        <w:ind w:left="0" w:firstLine="0"/>
        <w:jc w:val="both"/>
        <w:rPr>
          <w:rFonts w:ascii="Times New Roman" w:hAnsi="Times New Roman"/>
          <w:sz w:val="24"/>
          <w:szCs w:val="24"/>
        </w:rPr>
      </w:pPr>
      <w:r w:rsidRPr="0051443A">
        <w:rPr>
          <w:rFonts w:ascii="Times New Roman" w:hAnsi="Times New Roman"/>
          <w:sz w:val="24"/>
          <w:szCs w:val="24"/>
        </w:rPr>
        <w:t xml:space="preserve">A participação do licitante no pregão eletrônico se dará exclusivamente através de </w:t>
      </w:r>
      <w:r w:rsidRPr="0051443A">
        <w:rPr>
          <w:rFonts w:ascii="Times New Roman" w:hAnsi="Times New Roman"/>
          <w:b/>
          <w:i/>
          <w:sz w:val="24"/>
          <w:szCs w:val="24"/>
        </w:rPr>
        <w:t>Home Broker</w:t>
      </w:r>
      <w:r w:rsidRPr="0051443A">
        <w:rPr>
          <w:rFonts w:ascii="Times New Roman" w:hAnsi="Times New Roman"/>
          <w:sz w:val="24"/>
          <w:szCs w:val="24"/>
        </w:rPr>
        <w:t>, o qual deverá manifestar em campo próprio da Plataforma Eletrônica, pleno conhecimento, aceitação e atendimento às exigências de habilitação previstas no Edital.</w:t>
      </w:r>
    </w:p>
    <w:p w:rsidR="001624E5" w:rsidRPr="0051443A" w:rsidRDefault="001624E5" w:rsidP="003678A1">
      <w:pPr>
        <w:pStyle w:val="PargrafodaLista"/>
        <w:keepLines/>
        <w:numPr>
          <w:ilvl w:val="2"/>
          <w:numId w:val="2"/>
        </w:numPr>
        <w:tabs>
          <w:tab w:val="left" w:pos="709"/>
          <w:tab w:val="left" w:pos="1134"/>
          <w:tab w:val="left" w:pos="1428"/>
        </w:tabs>
        <w:spacing w:after="0" w:line="240" w:lineRule="auto"/>
        <w:ind w:left="0" w:firstLine="0"/>
        <w:jc w:val="both"/>
        <w:rPr>
          <w:rFonts w:ascii="Times New Roman" w:hAnsi="Times New Roman"/>
          <w:sz w:val="24"/>
          <w:szCs w:val="24"/>
        </w:rPr>
      </w:pPr>
      <w:r w:rsidRPr="0051443A">
        <w:rPr>
          <w:rFonts w:ascii="Times New Roman" w:hAnsi="Times New Roman"/>
          <w:sz w:val="24"/>
          <w:szCs w:val="24"/>
        </w:rPr>
        <w:t xml:space="preserve">O credenciamento dar-se-á pela atribuição de chave de identificação e de senha, pessoal e intransferível, para acesso ao Sistema Eletrônico, no site </w:t>
      </w:r>
      <w:hyperlink r:id="rId14" w:history="1">
        <w:r w:rsidRPr="0051443A">
          <w:rPr>
            <w:rStyle w:val="Hyperlink"/>
            <w:rFonts w:ascii="Times New Roman" w:hAnsi="Times New Roman"/>
            <w:b/>
            <w:sz w:val="24"/>
            <w:szCs w:val="24"/>
          </w:rPr>
          <w:t>www.licitanet.com.br</w:t>
        </w:r>
      </w:hyperlink>
      <w:r w:rsidRPr="0051443A">
        <w:rPr>
          <w:rFonts w:ascii="Times New Roman" w:hAnsi="Times New Roman"/>
          <w:sz w:val="24"/>
          <w:szCs w:val="24"/>
        </w:rPr>
        <w:t xml:space="preserve">; </w:t>
      </w:r>
    </w:p>
    <w:p w:rsidR="001624E5" w:rsidRPr="0051443A" w:rsidRDefault="001624E5" w:rsidP="00076699">
      <w:pPr>
        <w:keepLines/>
        <w:tabs>
          <w:tab w:val="left" w:pos="709"/>
          <w:tab w:val="left" w:pos="1134"/>
          <w:tab w:val="left" w:pos="1428"/>
        </w:tabs>
        <w:spacing w:after="0" w:line="240" w:lineRule="auto"/>
        <w:jc w:val="both"/>
        <w:rPr>
          <w:rFonts w:ascii="Times New Roman" w:hAnsi="Times New Roman"/>
          <w:sz w:val="24"/>
          <w:szCs w:val="24"/>
        </w:rPr>
      </w:pPr>
    </w:p>
    <w:p w:rsidR="009B5975" w:rsidRPr="0051443A" w:rsidRDefault="009B5975" w:rsidP="003678A1">
      <w:pPr>
        <w:pStyle w:val="PargrafodaLista"/>
        <w:keepLines/>
        <w:numPr>
          <w:ilvl w:val="1"/>
          <w:numId w:val="2"/>
        </w:numPr>
        <w:tabs>
          <w:tab w:val="left" w:pos="709"/>
          <w:tab w:val="left" w:pos="1134"/>
          <w:tab w:val="left" w:pos="1428"/>
        </w:tabs>
        <w:spacing w:after="0" w:line="240" w:lineRule="auto"/>
        <w:ind w:left="0" w:firstLine="0"/>
        <w:jc w:val="both"/>
        <w:rPr>
          <w:rFonts w:ascii="Times New Roman" w:hAnsi="Times New Roman"/>
          <w:sz w:val="24"/>
          <w:szCs w:val="24"/>
        </w:rPr>
      </w:pPr>
      <w:r w:rsidRPr="0051443A">
        <w:rPr>
          <w:rFonts w:ascii="Times New Roman" w:hAnsi="Times New Roman"/>
          <w:sz w:val="24"/>
          <w:szCs w:val="24"/>
        </w:rPr>
        <w:t xml:space="preserve"> </w:t>
      </w:r>
      <w:r w:rsidR="001624E5" w:rsidRPr="0051443A">
        <w:rPr>
          <w:rFonts w:ascii="Times New Roman" w:hAnsi="Times New Roman"/>
          <w:sz w:val="24"/>
          <w:szCs w:val="24"/>
        </w:rPr>
        <w:t>O acesso do licitante ao pregão eletrônico, para efeito de encaminhamento de proposta de preço e lances sucessivos de preços, somente se dará mediante prévio cadastramento e adesão aos planos elencados na alínea “a” do subitem 4.4.</w:t>
      </w:r>
    </w:p>
    <w:p w:rsidR="001624E5" w:rsidRPr="0051443A" w:rsidRDefault="009B5975" w:rsidP="003678A1">
      <w:pPr>
        <w:pStyle w:val="PargrafodaLista"/>
        <w:keepLines/>
        <w:numPr>
          <w:ilvl w:val="1"/>
          <w:numId w:val="2"/>
        </w:numPr>
        <w:tabs>
          <w:tab w:val="left" w:pos="709"/>
          <w:tab w:val="left" w:pos="1134"/>
          <w:tab w:val="left" w:pos="1428"/>
        </w:tabs>
        <w:spacing w:after="0" w:line="240" w:lineRule="auto"/>
        <w:ind w:left="0" w:firstLine="0"/>
        <w:jc w:val="both"/>
        <w:rPr>
          <w:rFonts w:ascii="Times New Roman" w:hAnsi="Times New Roman"/>
          <w:sz w:val="24"/>
          <w:szCs w:val="24"/>
        </w:rPr>
      </w:pPr>
      <w:r w:rsidRPr="0051443A">
        <w:rPr>
          <w:rFonts w:ascii="Times New Roman" w:hAnsi="Times New Roman"/>
          <w:sz w:val="24"/>
          <w:szCs w:val="24"/>
        </w:rPr>
        <w:t xml:space="preserve"> </w:t>
      </w:r>
      <w:r w:rsidR="001624E5" w:rsidRPr="0051443A">
        <w:rPr>
          <w:rFonts w:ascii="Times New Roman" w:hAnsi="Times New Roman"/>
          <w:sz w:val="24"/>
          <w:szCs w:val="24"/>
        </w:rPr>
        <w:t xml:space="preserve">O login e a senha do licitante poderão ser utilizados em qualquer pregão eletrônico, salvo quando suspensas por inadimplência do licitante junto a </w:t>
      </w:r>
      <w:r w:rsidR="001624E5" w:rsidRPr="0051443A">
        <w:rPr>
          <w:rFonts w:ascii="Times New Roman" w:hAnsi="Times New Roman"/>
          <w:b/>
          <w:sz w:val="24"/>
          <w:szCs w:val="24"/>
        </w:rPr>
        <w:t>LICITANET – Licitações On-line</w:t>
      </w:r>
      <w:r w:rsidR="001624E5" w:rsidRPr="0051443A">
        <w:rPr>
          <w:rFonts w:ascii="Times New Roman" w:hAnsi="Times New Roman"/>
          <w:sz w:val="24"/>
          <w:szCs w:val="24"/>
        </w:rPr>
        <w:t>, ou canceladas por solicitação do licitante.</w:t>
      </w:r>
    </w:p>
    <w:p w:rsidR="001624E5" w:rsidRPr="0051443A" w:rsidRDefault="001624E5" w:rsidP="00076699">
      <w:pPr>
        <w:keepLines/>
        <w:tabs>
          <w:tab w:val="left" w:pos="709"/>
          <w:tab w:val="left" w:pos="1134"/>
          <w:tab w:val="left" w:pos="1428"/>
        </w:tabs>
        <w:spacing w:after="0" w:line="240" w:lineRule="auto"/>
        <w:jc w:val="both"/>
        <w:rPr>
          <w:rFonts w:ascii="Times New Roman" w:hAnsi="Times New Roman"/>
          <w:sz w:val="24"/>
          <w:szCs w:val="24"/>
        </w:rPr>
      </w:pPr>
    </w:p>
    <w:p w:rsidR="001624E5" w:rsidRPr="0051443A" w:rsidRDefault="001624E5" w:rsidP="003678A1">
      <w:pPr>
        <w:pStyle w:val="PargrafodaLista"/>
        <w:keepLines/>
        <w:numPr>
          <w:ilvl w:val="0"/>
          <w:numId w:val="8"/>
        </w:numPr>
        <w:tabs>
          <w:tab w:val="left" w:pos="709"/>
          <w:tab w:val="left" w:pos="1134"/>
          <w:tab w:val="left" w:pos="1428"/>
        </w:tabs>
        <w:spacing w:after="0" w:line="240" w:lineRule="auto"/>
        <w:ind w:left="0" w:firstLine="0"/>
        <w:jc w:val="both"/>
        <w:rPr>
          <w:rFonts w:ascii="Times New Roman" w:hAnsi="Times New Roman"/>
          <w:sz w:val="24"/>
          <w:szCs w:val="24"/>
        </w:rPr>
      </w:pPr>
      <w:r w:rsidRPr="0051443A">
        <w:rPr>
          <w:rFonts w:ascii="Times New Roman" w:hAnsi="Times New Roman"/>
          <w:sz w:val="24"/>
          <w:szCs w:val="24"/>
        </w:rPr>
        <w:t xml:space="preserve">A manutenção ou alteração da Senha de Acesso será feita através de pedido do licitante junto ao Atendimento On-Line (CHAT) do site </w:t>
      </w:r>
      <w:r w:rsidRPr="0051443A">
        <w:rPr>
          <w:rFonts w:ascii="Times New Roman" w:hAnsi="Times New Roman"/>
          <w:b/>
          <w:sz w:val="24"/>
          <w:szCs w:val="24"/>
        </w:rPr>
        <w:t>LICITANET – Licitações On-line</w:t>
      </w:r>
      <w:r w:rsidRPr="0051443A">
        <w:rPr>
          <w:rFonts w:ascii="Times New Roman" w:hAnsi="Times New Roman"/>
          <w:sz w:val="24"/>
          <w:szCs w:val="24"/>
        </w:rPr>
        <w:t>, sendo enviada para seu e</w:t>
      </w:r>
      <w:r w:rsidR="00DE17E7">
        <w:rPr>
          <w:rFonts w:ascii="Times New Roman" w:hAnsi="Times New Roman"/>
          <w:sz w:val="24"/>
          <w:szCs w:val="24"/>
        </w:rPr>
        <w:t>-</w:t>
      </w:r>
      <w:r w:rsidRPr="0051443A">
        <w:rPr>
          <w:rFonts w:ascii="Times New Roman" w:hAnsi="Times New Roman"/>
          <w:sz w:val="24"/>
          <w:szCs w:val="24"/>
        </w:rPr>
        <w:t>mail a nova senha de forma imediata.</w:t>
      </w:r>
    </w:p>
    <w:p w:rsidR="001624E5" w:rsidRPr="0051443A" w:rsidRDefault="001624E5" w:rsidP="00076699">
      <w:pPr>
        <w:tabs>
          <w:tab w:val="left" w:pos="709"/>
        </w:tabs>
        <w:spacing w:after="0" w:line="240" w:lineRule="auto"/>
        <w:jc w:val="both"/>
        <w:rPr>
          <w:rFonts w:ascii="Times New Roman" w:hAnsi="Times New Roman"/>
          <w:sz w:val="24"/>
          <w:szCs w:val="24"/>
        </w:rPr>
      </w:pPr>
    </w:p>
    <w:p w:rsidR="001624E5" w:rsidRPr="0051443A" w:rsidRDefault="001624E5" w:rsidP="003678A1">
      <w:pPr>
        <w:pStyle w:val="PargrafodaLista"/>
        <w:numPr>
          <w:ilvl w:val="1"/>
          <w:numId w:val="2"/>
        </w:numPr>
        <w:tabs>
          <w:tab w:val="left" w:pos="709"/>
        </w:tabs>
        <w:spacing w:after="0" w:line="240" w:lineRule="auto"/>
        <w:ind w:left="0" w:firstLine="0"/>
        <w:jc w:val="both"/>
        <w:rPr>
          <w:rFonts w:ascii="Times New Roman" w:hAnsi="Times New Roman"/>
          <w:sz w:val="24"/>
          <w:szCs w:val="24"/>
        </w:rPr>
      </w:pPr>
      <w:r w:rsidRPr="0051443A">
        <w:rPr>
          <w:rFonts w:ascii="Times New Roman" w:hAnsi="Times New Roman"/>
          <w:sz w:val="24"/>
          <w:szCs w:val="24"/>
        </w:rPr>
        <w:t xml:space="preserve"> É de exclusiva responsabilidade do licitante o sigilo da senha, bem como seu uso em qualquer transação efetuada, não cabendo a </w:t>
      </w:r>
      <w:r w:rsidRPr="0051443A">
        <w:rPr>
          <w:rFonts w:ascii="Times New Roman" w:hAnsi="Times New Roman"/>
          <w:b/>
          <w:sz w:val="24"/>
          <w:szCs w:val="24"/>
        </w:rPr>
        <w:t>LICITANET – Licitações On-line</w:t>
      </w:r>
      <w:r w:rsidRPr="0051443A">
        <w:rPr>
          <w:rFonts w:ascii="Times New Roman" w:hAnsi="Times New Roman"/>
          <w:sz w:val="24"/>
          <w:szCs w:val="24"/>
        </w:rPr>
        <w:t xml:space="preserve"> a responsabilidade por eventuais danos decorrentes de uso indevido da senha, ainda que por terceiros.</w:t>
      </w:r>
    </w:p>
    <w:p w:rsidR="001624E5" w:rsidRPr="0051443A" w:rsidRDefault="001624E5" w:rsidP="00076699">
      <w:pPr>
        <w:keepLines/>
        <w:tabs>
          <w:tab w:val="left" w:pos="709"/>
          <w:tab w:val="left" w:pos="1134"/>
          <w:tab w:val="left" w:pos="1428"/>
        </w:tabs>
        <w:spacing w:after="0" w:line="240" w:lineRule="auto"/>
        <w:jc w:val="both"/>
        <w:rPr>
          <w:rFonts w:ascii="Times New Roman" w:hAnsi="Times New Roman"/>
          <w:sz w:val="24"/>
          <w:szCs w:val="24"/>
        </w:rPr>
      </w:pPr>
    </w:p>
    <w:p w:rsidR="009B5975" w:rsidRPr="0051443A" w:rsidRDefault="001624E5" w:rsidP="003678A1">
      <w:pPr>
        <w:pStyle w:val="PargrafodaLista"/>
        <w:keepLines/>
        <w:numPr>
          <w:ilvl w:val="1"/>
          <w:numId w:val="2"/>
        </w:numPr>
        <w:tabs>
          <w:tab w:val="left" w:pos="709"/>
          <w:tab w:val="left" w:pos="1134"/>
          <w:tab w:val="left" w:pos="1428"/>
        </w:tabs>
        <w:spacing w:after="0" w:line="240" w:lineRule="auto"/>
        <w:ind w:left="0" w:firstLine="0"/>
        <w:jc w:val="both"/>
        <w:rPr>
          <w:rFonts w:ascii="Times New Roman" w:hAnsi="Times New Roman"/>
          <w:sz w:val="24"/>
          <w:szCs w:val="24"/>
        </w:rPr>
      </w:pPr>
      <w:r w:rsidRPr="0051443A">
        <w:rPr>
          <w:rFonts w:ascii="Times New Roman" w:hAnsi="Times New Roman"/>
          <w:sz w:val="24"/>
          <w:szCs w:val="24"/>
        </w:rPr>
        <w:lastRenderedPageBreak/>
        <w:t xml:space="preserve"> O cadastramento do licitante junto a Plataforma de Pregão Eletrônico implica a responsabilidade legal pelos atos praticados e a presunção de capacidade técnica para realização das transações inerentes ao certame.</w:t>
      </w:r>
    </w:p>
    <w:p w:rsidR="009B5975" w:rsidRPr="0051443A" w:rsidRDefault="009B5975" w:rsidP="00076699">
      <w:pPr>
        <w:pStyle w:val="PargrafodaLista"/>
        <w:tabs>
          <w:tab w:val="left" w:pos="709"/>
        </w:tabs>
        <w:spacing w:after="0" w:line="240" w:lineRule="auto"/>
        <w:ind w:left="0"/>
        <w:rPr>
          <w:rFonts w:ascii="Times New Roman" w:hAnsi="Times New Roman"/>
          <w:sz w:val="24"/>
          <w:szCs w:val="24"/>
        </w:rPr>
      </w:pPr>
    </w:p>
    <w:p w:rsidR="009B5975" w:rsidRPr="0051443A" w:rsidRDefault="009B5975" w:rsidP="003678A1">
      <w:pPr>
        <w:pStyle w:val="PargrafodaLista"/>
        <w:keepLines/>
        <w:numPr>
          <w:ilvl w:val="1"/>
          <w:numId w:val="2"/>
        </w:numPr>
        <w:tabs>
          <w:tab w:val="left" w:pos="709"/>
          <w:tab w:val="left" w:pos="1134"/>
          <w:tab w:val="left" w:pos="1428"/>
        </w:tabs>
        <w:spacing w:after="0" w:line="240" w:lineRule="auto"/>
        <w:ind w:left="0" w:firstLine="0"/>
        <w:jc w:val="both"/>
        <w:rPr>
          <w:rFonts w:ascii="Times New Roman" w:hAnsi="Times New Roman"/>
          <w:sz w:val="24"/>
          <w:szCs w:val="24"/>
        </w:rPr>
      </w:pPr>
      <w:r w:rsidRPr="0051443A">
        <w:rPr>
          <w:rFonts w:ascii="Times New Roman" w:hAnsi="Times New Roman"/>
          <w:sz w:val="24"/>
          <w:szCs w:val="24"/>
        </w:rPr>
        <w:t xml:space="preserve"> </w:t>
      </w:r>
      <w:r w:rsidR="001624E5" w:rsidRPr="0051443A">
        <w:rPr>
          <w:rFonts w:ascii="Times New Roman" w:hAnsi="Times New Roman"/>
          <w:sz w:val="24"/>
          <w:szCs w:val="24"/>
        </w:rPr>
        <w:t xml:space="preserve">As informações complementares para credenciamento poderão ser obtidas pelos telefones: </w:t>
      </w:r>
      <w:r w:rsidR="001624E5" w:rsidRPr="0051443A">
        <w:rPr>
          <w:rFonts w:ascii="Times New Roman" w:hAnsi="Times New Roman"/>
          <w:b/>
          <w:sz w:val="24"/>
          <w:szCs w:val="24"/>
        </w:rPr>
        <w:t xml:space="preserve">(34) 3014-6633 e (34) 99807-6633 </w:t>
      </w:r>
      <w:r w:rsidR="001624E5" w:rsidRPr="0051443A">
        <w:rPr>
          <w:rFonts w:ascii="Times New Roman" w:hAnsi="Times New Roman"/>
          <w:sz w:val="24"/>
          <w:szCs w:val="24"/>
        </w:rPr>
        <w:t xml:space="preserve">ou pelo e-mail </w:t>
      </w:r>
      <w:hyperlink r:id="rId15" w:history="1">
        <w:r w:rsidRPr="0051443A">
          <w:rPr>
            <w:rStyle w:val="Hyperlink"/>
            <w:rFonts w:ascii="Times New Roman" w:hAnsi="Times New Roman"/>
            <w:b/>
            <w:i/>
            <w:sz w:val="24"/>
            <w:szCs w:val="24"/>
          </w:rPr>
          <w:t>contato@licitanet.com.br</w:t>
        </w:r>
      </w:hyperlink>
    </w:p>
    <w:p w:rsidR="009B5975" w:rsidRPr="0051443A" w:rsidRDefault="009B5975" w:rsidP="00076699">
      <w:pPr>
        <w:pStyle w:val="PargrafodaLista"/>
        <w:tabs>
          <w:tab w:val="left" w:pos="709"/>
        </w:tabs>
        <w:spacing w:after="0" w:line="240" w:lineRule="auto"/>
        <w:ind w:left="0"/>
        <w:rPr>
          <w:rFonts w:ascii="Times New Roman" w:hAnsi="Times New Roman"/>
          <w:b/>
          <w:bCs/>
          <w:sz w:val="24"/>
          <w:szCs w:val="24"/>
        </w:rPr>
      </w:pPr>
    </w:p>
    <w:p w:rsidR="001624E5" w:rsidRPr="0051443A" w:rsidRDefault="009B5975" w:rsidP="003678A1">
      <w:pPr>
        <w:pStyle w:val="PargrafodaLista"/>
        <w:keepLines/>
        <w:numPr>
          <w:ilvl w:val="1"/>
          <w:numId w:val="2"/>
        </w:numPr>
        <w:tabs>
          <w:tab w:val="left" w:pos="709"/>
          <w:tab w:val="left" w:pos="1134"/>
          <w:tab w:val="left" w:pos="1428"/>
        </w:tabs>
        <w:spacing w:after="0" w:line="240" w:lineRule="auto"/>
        <w:ind w:left="0" w:firstLine="0"/>
        <w:jc w:val="both"/>
        <w:rPr>
          <w:rFonts w:ascii="Times New Roman" w:hAnsi="Times New Roman"/>
          <w:sz w:val="24"/>
          <w:szCs w:val="24"/>
        </w:rPr>
      </w:pPr>
      <w:r w:rsidRPr="0051443A">
        <w:rPr>
          <w:rFonts w:ascii="Times New Roman" w:hAnsi="Times New Roman"/>
          <w:b/>
          <w:bCs/>
          <w:sz w:val="24"/>
          <w:szCs w:val="24"/>
        </w:rPr>
        <w:t xml:space="preserve"> </w:t>
      </w:r>
      <w:r w:rsidR="001624E5" w:rsidRPr="0051443A">
        <w:rPr>
          <w:rFonts w:ascii="Times New Roman" w:hAnsi="Times New Roman"/>
          <w:b/>
          <w:bCs/>
          <w:sz w:val="24"/>
          <w:szCs w:val="24"/>
        </w:rPr>
        <w:t xml:space="preserve">As microempresas ou as empresas de pequeno porte no momento de seu cadastro deverão manifestar em campo próprio do Sistema Eletrônico o estabelecido na Lei Complementar nº. 123/2006 e </w:t>
      </w:r>
      <w:r w:rsidR="001624E5" w:rsidRPr="0051443A">
        <w:rPr>
          <w:rFonts w:ascii="Times New Roman" w:hAnsi="Times New Roman"/>
          <w:sz w:val="24"/>
          <w:szCs w:val="24"/>
        </w:rPr>
        <w:t>ainda suas alterações na Lei Complementar</w:t>
      </w:r>
      <w:r w:rsidR="001624E5" w:rsidRPr="0051443A">
        <w:rPr>
          <w:rFonts w:ascii="Times New Roman" w:hAnsi="Times New Roman"/>
          <w:b/>
          <w:bCs/>
          <w:sz w:val="24"/>
          <w:szCs w:val="24"/>
        </w:rPr>
        <w:t xml:space="preserve"> 147/2014;</w:t>
      </w:r>
    </w:p>
    <w:p w:rsidR="001624E5" w:rsidRPr="0051443A" w:rsidRDefault="001624E5" w:rsidP="00076699">
      <w:pPr>
        <w:tabs>
          <w:tab w:val="left" w:pos="0"/>
          <w:tab w:val="left" w:pos="180"/>
          <w:tab w:val="left" w:pos="709"/>
        </w:tabs>
        <w:spacing w:after="0" w:line="240" w:lineRule="auto"/>
        <w:jc w:val="both"/>
        <w:rPr>
          <w:rFonts w:ascii="Times New Roman" w:hAnsi="Times New Roman"/>
          <w:b/>
          <w:sz w:val="24"/>
          <w:szCs w:val="24"/>
        </w:rPr>
      </w:pPr>
    </w:p>
    <w:p w:rsidR="009B5975" w:rsidRPr="0051443A" w:rsidRDefault="001624E5" w:rsidP="003678A1">
      <w:pPr>
        <w:pStyle w:val="PargrafodaLista"/>
        <w:numPr>
          <w:ilvl w:val="2"/>
          <w:numId w:val="2"/>
        </w:numPr>
        <w:tabs>
          <w:tab w:val="left" w:pos="-180"/>
          <w:tab w:val="left" w:pos="0"/>
          <w:tab w:val="left" w:pos="709"/>
        </w:tabs>
        <w:spacing w:after="0" w:line="240" w:lineRule="auto"/>
        <w:ind w:left="0" w:firstLine="0"/>
        <w:jc w:val="both"/>
        <w:rPr>
          <w:rFonts w:ascii="Times New Roman" w:hAnsi="Times New Roman"/>
          <w:b/>
          <w:sz w:val="24"/>
          <w:szCs w:val="24"/>
        </w:rPr>
      </w:pPr>
      <w:r w:rsidRPr="0051443A">
        <w:rPr>
          <w:rFonts w:ascii="Times New Roman" w:hAnsi="Times New Roman"/>
          <w:b/>
          <w:sz w:val="24"/>
          <w:szCs w:val="24"/>
        </w:rPr>
        <w:t xml:space="preserve"> A não declaração da licitante em referência </w:t>
      </w:r>
      <w:r w:rsidRPr="0051443A">
        <w:rPr>
          <w:rFonts w:ascii="Times New Roman" w:hAnsi="Times New Roman"/>
          <w:b/>
          <w:bCs/>
          <w:sz w:val="24"/>
          <w:szCs w:val="24"/>
        </w:rPr>
        <w:t xml:space="preserve">Lei Complementar nº. 123/2006 e </w:t>
      </w:r>
      <w:r w:rsidRPr="0051443A">
        <w:rPr>
          <w:rFonts w:ascii="Times New Roman" w:hAnsi="Times New Roman"/>
          <w:sz w:val="24"/>
          <w:szCs w:val="24"/>
        </w:rPr>
        <w:t>ainda suas alterações na Lei Complementar</w:t>
      </w:r>
      <w:r w:rsidRPr="0051443A">
        <w:rPr>
          <w:rFonts w:ascii="Times New Roman" w:hAnsi="Times New Roman"/>
          <w:b/>
          <w:bCs/>
          <w:sz w:val="24"/>
          <w:szCs w:val="24"/>
        </w:rPr>
        <w:t xml:space="preserve"> 147/2014 caso se enquadre</w:t>
      </w:r>
      <w:r w:rsidRPr="0051443A">
        <w:rPr>
          <w:rFonts w:ascii="Times New Roman" w:hAnsi="Times New Roman"/>
          <w:b/>
          <w:sz w:val="24"/>
          <w:szCs w:val="24"/>
        </w:rPr>
        <w:t>, implicará no IMPEDIMENTO DA LICITANTE EM BENEFICIAR-SE DA MESMA.</w:t>
      </w:r>
    </w:p>
    <w:p w:rsidR="001624E5" w:rsidRPr="0051443A" w:rsidRDefault="001624E5" w:rsidP="003678A1">
      <w:pPr>
        <w:pStyle w:val="PargrafodaLista"/>
        <w:numPr>
          <w:ilvl w:val="2"/>
          <w:numId w:val="2"/>
        </w:numPr>
        <w:tabs>
          <w:tab w:val="left" w:pos="-180"/>
          <w:tab w:val="left" w:pos="0"/>
          <w:tab w:val="left" w:pos="709"/>
        </w:tabs>
        <w:spacing w:after="0" w:line="240" w:lineRule="auto"/>
        <w:ind w:left="0" w:firstLine="0"/>
        <w:jc w:val="both"/>
        <w:rPr>
          <w:rFonts w:ascii="Times New Roman" w:hAnsi="Times New Roman"/>
          <w:b/>
          <w:sz w:val="24"/>
          <w:szCs w:val="24"/>
        </w:rPr>
      </w:pPr>
      <w:r w:rsidRPr="0051443A">
        <w:rPr>
          <w:rFonts w:ascii="Times New Roman" w:hAnsi="Times New Roman"/>
          <w:sz w:val="24"/>
          <w:szCs w:val="24"/>
        </w:rPr>
        <w:t>A declaração falsa dos requisitos de credenciamento sujeitará o licitante às sanções previstas neste Edital e nas demais cominações legais do certame.</w:t>
      </w:r>
    </w:p>
    <w:p w:rsidR="001624E5" w:rsidRPr="0051443A" w:rsidRDefault="001624E5" w:rsidP="00076699">
      <w:pPr>
        <w:tabs>
          <w:tab w:val="left" w:pos="540"/>
          <w:tab w:val="left" w:pos="709"/>
        </w:tabs>
        <w:spacing w:after="0" w:line="240" w:lineRule="auto"/>
        <w:jc w:val="both"/>
        <w:rPr>
          <w:rFonts w:ascii="Times New Roman" w:hAnsi="Times New Roman"/>
          <w:sz w:val="24"/>
          <w:szCs w:val="24"/>
        </w:rPr>
      </w:pPr>
    </w:p>
    <w:p w:rsidR="001624E5" w:rsidRPr="0051443A" w:rsidRDefault="001624E5" w:rsidP="003678A1">
      <w:pPr>
        <w:pStyle w:val="PargrafodaLista"/>
        <w:numPr>
          <w:ilvl w:val="1"/>
          <w:numId w:val="5"/>
        </w:numPr>
        <w:tabs>
          <w:tab w:val="clear" w:pos="720"/>
          <w:tab w:val="left" w:pos="426"/>
          <w:tab w:val="left" w:pos="709"/>
        </w:tabs>
        <w:spacing w:after="0" w:line="240" w:lineRule="auto"/>
        <w:ind w:left="0" w:firstLine="0"/>
        <w:jc w:val="both"/>
        <w:rPr>
          <w:rFonts w:ascii="Times New Roman" w:hAnsi="Times New Roman"/>
          <w:sz w:val="24"/>
          <w:szCs w:val="24"/>
        </w:rPr>
      </w:pPr>
      <w:r w:rsidRPr="0051443A">
        <w:rPr>
          <w:rFonts w:ascii="Times New Roman" w:hAnsi="Times New Roman"/>
          <w:sz w:val="24"/>
          <w:szCs w:val="24"/>
        </w:rPr>
        <w:t xml:space="preserve">O uso da senha de acesso pelo licitante é de sua responsabilidade exclusiva, incluindo qualquer transação efetuada diretamente ou por seu representante, não cabendo ao provedor do Sistema ou a </w:t>
      </w:r>
      <w:r w:rsidRPr="0051443A">
        <w:rPr>
          <w:rFonts w:ascii="Times New Roman" w:hAnsi="Times New Roman"/>
          <w:b/>
          <w:bCs/>
          <w:sz w:val="24"/>
          <w:szCs w:val="24"/>
        </w:rPr>
        <w:t>Comissão de Pregão</w:t>
      </w:r>
      <w:r w:rsidRPr="0051443A">
        <w:rPr>
          <w:rFonts w:ascii="Times New Roman" w:hAnsi="Times New Roman"/>
          <w:sz w:val="24"/>
          <w:szCs w:val="24"/>
        </w:rPr>
        <w:t>, promotora da licitação, responsabilidade por eventuais danos decorrentes do uso indevido da senha, ainda que por terceiros;</w:t>
      </w:r>
    </w:p>
    <w:p w:rsidR="001624E5" w:rsidRPr="0051443A" w:rsidRDefault="001624E5" w:rsidP="00076699">
      <w:pPr>
        <w:tabs>
          <w:tab w:val="left" w:pos="540"/>
          <w:tab w:val="left" w:pos="709"/>
        </w:tabs>
        <w:spacing w:after="0" w:line="240" w:lineRule="auto"/>
        <w:jc w:val="both"/>
        <w:rPr>
          <w:rFonts w:ascii="Times New Roman" w:hAnsi="Times New Roman"/>
          <w:sz w:val="24"/>
          <w:szCs w:val="24"/>
        </w:rPr>
      </w:pPr>
    </w:p>
    <w:p w:rsidR="001624E5" w:rsidRPr="0051443A" w:rsidRDefault="001624E5" w:rsidP="003678A1">
      <w:pPr>
        <w:numPr>
          <w:ilvl w:val="1"/>
          <w:numId w:val="5"/>
        </w:numPr>
        <w:tabs>
          <w:tab w:val="clear" w:pos="720"/>
          <w:tab w:val="left" w:pos="540"/>
          <w:tab w:val="left" w:pos="709"/>
        </w:tabs>
        <w:spacing w:after="0" w:line="240" w:lineRule="auto"/>
        <w:ind w:left="0" w:firstLine="0"/>
        <w:jc w:val="both"/>
        <w:rPr>
          <w:rFonts w:ascii="Times New Roman" w:hAnsi="Times New Roman"/>
          <w:sz w:val="24"/>
          <w:szCs w:val="24"/>
        </w:rPr>
      </w:pPr>
      <w:r w:rsidRPr="0051443A">
        <w:rPr>
          <w:rFonts w:ascii="Times New Roman" w:hAnsi="Times New Roman"/>
          <w:sz w:val="24"/>
          <w:szCs w:val="24"/>
        </w:rPr>
        <w:t>A perda da senha ou a quebra de sigilo deverá ser comunicada ao provedor do sistema para imediato bloqueio de acesso.</w:t>
      </w:r>
    </w:p>
    <w:p w:rsidR="001624E5" w:rsidRPr="0051443A" w:rsidRDefault="001624E5" w:rsidP="00076699">
      <w:pPr>
        <w:pStyle w:val="PargrafodaLista"/>
        <w:widowControl w:val="0"/>
        <w:tabs>
          <w:tab w:val="left" w:pos="426"/>
        </w:tabs>
        <w:autoSpaceDE w:val="0"/>
        <w:autoSpaceDN w:val="0"/>
        <w:adjustRightInd w:val="0"/>
        <w:spacing w:after="0" w:line="240" w:lineRule="auto"/>
        <w:ind w:left="0"/>
        <w:jc w:val="both"/>
        <w:rPr>
          <w:rFonts w:ascii="Times New Roman" w:hAnsi="Times New Roman"/>
          <w:color w:val="000000"/>
          <w:w w:val="103"/>
          <w:sz w:val="24"/>
          <w:szCs w:val="24"/>
        </w:rPr>
      </w:pPr>
    </w:p>
    <w:p w:rsidR="009B5975" w:rsidRPr="0051443A" w:rsidRDefault="009B5975" w:rsidP="003678A1">
      <w:pPr>
        <w:pStyle w:val="Corpodetexto31"/>
        <w:numPr>
          <w:ilvl w:val="0"/>
          <w:numId w:val="2"/>
        </w:numPr>
        <w:shd w:val="clear" w:color="auto" w:fill="BFBFBF" w:themeFill="background1" w:themeFillShade="BF"/>
        <w:tabs>
          <w:tab w:val="left" w:pos="284"/>
        </w:tabs>
        <w:ind w:left="0" w:firstLine="0"/>
        <w:rPr>
          <w:b/>
          <w:szCs w:val="24"/>
        </w:rPr>
      </w:pPr>
      <w:r w:rsidRPr="0051443A">
        <w:rPr>
          <w:b/>
          <w:szCs w:val="24"/>
        </w:rPr>
        <w:t>DA APRESENTAÇÃO DA PROPOSTA DE PREÇOS NO SISTEMA ELETRÔNICO</w:t>
      </w:r>
    </w:p>
    <w:p w:rsidR="009B5975" w:rsidRPr="0051443A" w:rsidRDefault="009B5975" w:rsidP="00076699">
      <w:pPr>
        <w:pStyle w:val="Corpodetexto3"/>
        <w:tabs>
          <w:tab w:val="left" w:pos="142"/>
          <w:tab w:val="left" w:pos="567"/>
        </w:tabs>
        <w:autoSpaceDE/>
        <w:autoSpaceDN/>
        <w:adjustRightInd/>
        <w:rPr>
          <w:rFonts w:ascii="Times New Roman" w:hAnsi="Times New Roman"/>
          <w:color w:val="0000FF"/>
          <w:sz w:val="24"/>
          <w:szCs w:val="24"/>
        </w:rPr>
      </w:pPr>
    </w:p>
    <w:p w:rsidR="009B5975" w:rsidRPr="0051443A" w:rsidRDefault="009B5975" w:rsidP="003678A1">
      <w:pPr>
        <w:pStyle w:val="SemEspaamento"/>
        <w:numPr>
          <w:ilvl w:val="1"/>
          <w:numId w:val="2"/>
        </w:numPr>
        <w:tabs>
          <w:tab w:val="left" w:pos="567"/>
        </w:tabs>
        <w:ind w:left="0" w:firstLine="0"/>
        <w:jc w:val="both"/>
        <w:rPr>
          <w:rFonts w:ascii="Times New Roman" w:hAnsi="Times New Roman"/>
          <w:sz w:val="24"/>
          <w:szCs w:val="24"/>
        </w:rPr>
      </w:pPr>
      <w:r w:rsidRPr="0051443A">
        <w:rPr>
          <w:rFonts w:ascii="Times New Roman" w:hAnsi="Times New Roman"/>
          <w:sz w:val="24"/>
          <w:szCs w:val="24"/>
        </w:rPr>
        <w:t xml:space="preserve"> A partir do horário previsto neste </w:t>
      </w:r>
      <w:r w:rsidRPr="0051443A">
        <w:rPr>
          <w:rFonts w:ascii="Times New Roman" w:hAnsi="Times New Roman"/>
          <w:b/>
          <w:sz w:val="24"/>
          <w:szCs w:val="24"/>
        </w:rPr>
        <w:t>edital</w:t>
      </w:r>
      <w:r w:rsidRPr="0051443A">
        <w:rPr>
          <w:rFonts w:ascii="Times New Roman" w:hAnsi="Times New Roman"/>
          <w:sz w:val="24"/>
          <w:szCs w:val="24"/>
        </w:rPr>
        <w:t xml:space="preserve"> e no sistema para cadastramento e encaminhamento da proposta inicial de preço, terá início a sessão pública do pregão eletrônico com a divulgação das propostas de preços recebidas, passando o Pregoeiro a avaliar a aceitabilidade das propostas.</w:t>
      </w:r>
    </w:p>
    <w:p w:rsidR="009B5975" w:rsidRPr="0051443A" w:rsidRDefault="009B5975" w:rsidP="00076699">
      <w:pPr>
        <w:pStyle w:val="SemEspaamento"/>
        <w:tabs>
          <w:tab w:val="left" w:pos="567"/>
        </w:tabs>
        <w:jc w:val="both"/>
        <w:rPr>
          <w:rFonts w:ascii="Times New Roman" w:hAnsi="Times New Roman"/>
          <w:sz w:val="24"/>
          <w:szCs w:val="24"/>
        </w:rPr>
      </w:pPr>
    </w:p>
    <w:p w:rsidR="009B5975" w:rsidRPr="0051443A" w:rsidRDefault="009B5975" w:rsidP="003678A1">
      <w:pPr>
        <w:pStyle w:val="SemEspaamento"/>
        <w:numPr>
          <w:ilvl w:val="1"/>
          <w:numId w:val="2"/>
        </w:numPr>
        <w:tabs>
          <w:tab w:val="left" w:pos="567"/>
        </w:tabs>
        <w:ind w:left="0" w:firstLine="0"/>
        <w:jc w:val="both"/>
        <w:rPr>
          <w:rFonts w:ascii="Times New Roman" w:hAnsi="Times New Roman"/>
          <w:sz w:val="24"/>
          <w:szCs w:val="24"/>
        </w:rPr>
      </w:pPr>
      <w:r w:rsidRPr="0051443A">
        <w:rPr>
          <w:rFonts w:ascii="Times New Roman" w:hAnsi="Times New Roman"/>
          <w:sz w:val="24"/>
          <w:szCs w:val="24"/>
        </w:rPr>
        <w:t>Aberta a etapa competitiva, os representantes dos fornecedores deverão estar conectados ao sistema para participar da sessão de lances. A cada lance ofertado o participante será imediatamente informado de seu recebimento e respectivo horário de registro e valor.</w:t>
      </w:r>
    </w:p>
    <w:p w:rsidR="009B5975" w:rsidRPr="0051443A" w:rsidRDefault="009B5975" w:rsidP="00076699">
      <w:pPr>
        <w:pStyle w:val="PargrafodaLista"/>
        <w:tabs>
          <w:tab w:val="left" w:pos="567"/>
        </w:tabs>
        <w:spacing w:after="0" w:line="240" w:lineRule="auto"/>
        <w:ind w:left="0"/>
        <w:jc w:val="both"/>
        <w:rPr>
          <w:rFonts w:ascii="Times New Roman" w:hAnsi="Times New Roman"/>
          <w:sz w:val="24"/>
          <w:szCs w:val="24"/>
        </w:rPr>
      </w:pPr>
    </w:p>
    <w:p w:rsidR="009B5975" w:rsidRPr="0051443A" w:rsidRDefault="009B5975" w:rsidP="003678A1">
      <w:pPr>
        <w:pStyle w:val="SemEspaamento"/>
        <w:numPr>
          <w:ilvl w:val="1"/>
          <w:numId w:val="2"/>
        </w:numPr>
        <w:tabs>
          <w:tab w:val="left" w:pos="567"/>
        </w:tabs>
        <w:ind w:left="0" w:firstLine="0"/>
        <w:jc w:val="both"/>
        <w:rPr>
          <w:rFonts w:ascii="Times New Roman" w:hAnsi="Times New Roman"/>
          <w:sz w:val="24"/>
          <w:szCs w:val="24"/>
        </w:rPr>
      </w:pPr>
      <w:r w:rsidRPr="0051443A">
        <w:rPr>
          <w:rFonts w:ascii="Times New Roman" w:hAnsi="Times New Roman"/>
          <w:sz w:val="24"/>
          <w:szCs w:val="24"/>
        </w:rPr>
        <w:t xml:space="preserve">O licitante poderá oferecer lance inferior ao último por ele ofertado e registrado no sistema, </w:t>
      </w:r>
      <w:proofErr w:type="gramStart"/>
      <w:r w:rsidRPr="0051443A">
        <w:rPr>
          <w:rFonts w:ascii="Times New Roman" w:hAnsi="Times New Roman"/>
          <w:sz w:val="24"/>
          <w:szCs w:val="24"/>
        </w:rPr>
        <w:t>e também</w:t>
      </w:r>
      <w:proofErr w:type="gramEnd"/>
      <w:r w:rsidRPr="0051443A">
        <w:rPr>
          <w:rFonts w:ascii="Times New Roman" w:hAnsi="Times New Roman"/>
          <w:sz w:val="24"/>
          <w:szCs w:val="24"/>
        </w:rPr>
        <w:t xml:space="preserve"> lances cujos valores forem superiores ao último lance que tenha sido anteriormente registrado na Plataforma Eletrônica – </w:t>
      </w:r>
      <w:r w:rsidRPr="0051443A">
        <w:rPr>
          <w:rFonts w:ascii="Times New Roman" w:hAnsi="Times New Roman"/>
          <w:b/>
          <w:sz w:val="24"/>
          <w:szCs w:val="24"/>
        </w:rPr>
        <w:t>LANCE INTERMEDIÁRIO</w:t>
      </w:r>
      <w:r w:rsidRPr="0051443A">
        <w:rPr>
          <w:rFonts w:ascii="Times New Roman" w:hAnsi="Times New Roman"/>
          <w:sz w:val="24"/>
          <w:szCs w:val="24"/>
        </w:rPr>
        <w:t>;</w:t>
      </w:r>
    </w:p>
    <w:p w:rsidR="009B5975" w:rsidRPr="0051443A" w:rsidRDefault="009B5975" w:rsidP="00076699">
      <w:pPr>
        <w:pStyle w:val="PargrafodaLista"/>
        <w:tabs>
          <w:tab w:val="left" w:pos="567"/>
        </w:tabs>
        <w:spacing w:after="0" w:line="240" w:lineRule="auto"/>
        <w:ind w:left="0"/>
        <w:jc w:val="both"/>
        <w:rPr>
          <w:rFonts w:ascii="Times New Roman" w:hAnsi="Times New Roman"/>
          <w:sz w:val="24"/>
          <w:szCs w:val="24"/>
        </w:rPr>
      </w:pPr>
    </w:p>
    <w:p w:rsidR="009B5975" w:rsidRPr="0051443A" w:rsidRDefault="009B5975" w:rsidP="003678A1">
      <w:pPr>
        <w:pStyle w:val="SemEspaamento"/>
        <w:numPr>
          <w:ilvl w:val="1"/>
          <w:numId w:val="2"/>
        </w:numPr>
        <w:tabs>
          <w:tab w:val="left" w:pos="567"/>
        </w:tabs>
        <w:ind w:left="0" w:firstLine="0"/>
        <w:jc w:val="both"/>
        <w:rPr>
          <w:rFonts w:ascii="Times New Roman" w:hAnsi="Times New Roman"/>
          <w:sz w:val="24"/>
          <w:szCs w:val="24"/>
        </w:rPr>
      </w:pPr>
      <w:r w:rsidRPr="0051443A">
        <w:rPr>
          <w:rFonts w:ascii="Times New Roman" w:hAnsi="Times New Roman"/>
          <w:sz w:val="24"/>
          <w:szCs w:val="24"/>
        </w:rPr>
        <w:t>Não serão aceitos dois ou mais lances de mesmo valor, prevalecendo aquele que for recebido e registrado em primeiro lugar.</w:t>
      </w:r>
    </w:p>
    <w:p w:rsidR="009B5975" w:rsidRPr="0051443A" w:rsidRDefault="009B5975" w:rsidP="00076699">
      <w:pPr>
        <w:pStyle w:val="PargrafodaLista"/>
        <w:tabs>
          <w:tab w:val="left" w:pos="567"/>
        </w:tabs>
        <w:spacing w:after="0" w:line="240" w:lineRule="auto"/>
        <w:ind w:left="0"/>
        <w:jc w:val="both"/>
        <w:rPr>
          <w:rFonts w:ascii="Times New Roman" w:hAnsi="Times New Roman"/>
          <w:sz w:val="24"/>
          <w:szCs w:val="24"/>
        </w:rPr>
      </w:pPr>
    </w:p>
    <w:p w:rsidR="009B5975" w:rsidRPr="0051443A" w:rsidRDefault="009B5975" w:rsidP="003678A1">
      <w:pPr>
        <w:pStyle w:val="SemEspaamento"/>
        <w:numPr>
          <w:ilvl w:val="1"/>
          <w:numId w:val="2"/>
        </w:numPr>
        <w:tabs>
          <w:tab w:val="left" w:pos="567"/>
        </w:tabs>
        <w:ind w:left="0" w:firstLine="0"/>
        <w:jc w:val="both"/>
        <w:rPr>
          <w:rFonts w:ascii="Times New Roman" w:hAnsi="Times New Roman"/>
          <w:sz w:val="24"/>
          <w:szCs w:val="24"/>
        </w:rPr>
      </w:pPr>
      <w:r w:rsidRPr="0051443A">
        <w:rPr>
          <w:rFonts w:ascii="Times New Roman" w:hAnsi="Times New Roman"/>
          <w:sz w:val="24"/>
          <w:szCs w:val="24"/>
        </w:rPr>
        <w:t xml:space="preserve">Durante o transcurso da sessão pública os participantes serão informados, em tempo real, do valor do menor lance registrado. O sistema </w:t>
      </w:r>
      <w:r w:rsidRPr="0051443A">
        <w:rPr>
          <w:rFonts w:ascii="Times New Roman" w:hAnsi="Times New Roman"/>
          <w:b/>
          <w:bCs/>
          <w:sz w:val="24"/>
          <w:szCs w:val="24"/>
          <w:u w:val="single"/>
        </w:rPr>
        <w:t>não identificará</w:t>
      </w:r>
      <w:r w:rsidRPr="0051443A">
        <w:rPr>
          <w:rFonts w:ascii="Times New Roman" w:hAnsi="Times New Roman"/>
          <w:sz w:val="24"/>
          <w:szCs w:val="24"/>
        </w:rPr>
        <w:t xml:space="preserve"> o autor dos lances aos demais participantes.</w:t>
      </w:r>
    </w:p>
    <w:p w:rsidR="009B5975" w:rsidRPr="0051443A" w:rsidRDefault="009B5975" w:rsidP="00076699">
      <w:pPr>
        <w:pStyle w:val="PargrafodaLista"/>
        <w:tabs>
          <w:tab w:val="left" w:pos="567"/>
        </w:tabs>
        <w:spacing w:after="0" w:line="240" w:lineRule="auto"/>
        <w:ind w:left="0"/>
        <w:jc w:val="both"/>
        <w:rPr>
          <w:rFonts w:ascii="Times New Roman" w:hAnsi="Times New Roman"/>
          <w:sz w:val="24"/>
          <w:szCs w:val="24"/>
        </w:rPr>
      </w:pPr>
    </w:p>
    <w:p w:rsidR="009B5975" w:rsidRPr="0051443A" w:rsidRDefault="009B5975" w:rsidP="003678A1">
      <w:pPr>
        <w:pStyle w:val="SemEspaamento"/>
        <w:numPr>
          <w:ilvl w:val="1"/>
          <w:numId w:val="2"/>
        </w:numPr>
        <w:tabs>
          <w:tab w:val="left" w:pos="567"/>
        </w:tabs>
        <w:ind w:left="0" w:firstLine="0"/>
        <w:jc w:val="both"/>
        <w:rPr>
          <w:rFonts w:ascii="Times New Roman" w:hAnsi="Times New Roman"/>
          <w:sz w:val="24"/>
          <w:szCs w:val="24"/>
        </w:rPr>
      </w:pPr>
      <w:r w:rsidRPr="0051443A">
        <w:rPr>
          <w:rFonts w:ascii="Times New Roman" w:hAnsi="Times New Roman"/>
          <w:sz w:val="24"/>
          <w:szCs w:val="24"/>
        </w:rPr>
        <w:t xml:space="preserve"> No caso de desconexão com o Pregoeiro, no decorrer da etapa competitiva, o sistema eletrônico poderá permanecer acessível aos licitantes para a recepção dos lances, retornando o Pregoeiro, quando possível, sua atuação no certame, sem prejuízos dos atos realizados.</w:t>
      </w:r>
    </w:p>
    <w:p w:rsidR="009B5975" w:rsidRPr="0051443A" w:rsidRDefault="009B5975" w:rsidP="00076699">
      <w:pPr>
        <w:pStyle w:val="PargrafodaLista"/>
        <w:tabs>
          <w:tab w:val="left" w:pos="567"/>
        </w:tabs>
        <w:spacing w:after="0" w:line="240" w:lineRule="auto"/>
        <w:ind w:left="0"/>
        <w:jc w:val="both"/>
        <w:rPr>
          <w:rFonts w:ascii="Times New Roman" w:hAnsi="Times New Roman"/>
          <w:sz w:val="24"/>
          <w:szCs w:val="24"/>
        </w:rPr>
      </w:pPr>
    </w:p>
    <w:p w:rsidR="009B5975" w:rsidRPr="0051443A" w:rsidRDefault="009B5975" w:rsidP="003678A1">
      <w:pPr>
        <w:pStyle w:val="SemEspaamento"/>
        <w:numPr>
          <w:ilvl w:val="1"/>
          <w:numId w:val="2"/>
        </w:numPr>
        <w:tabs>
          <w:tab w:val="left" w:pos="567"/>
        </w:tabs>
        <w:ind w:left="0" w:firstLine="0"/>
        <w:jc w:val="both"/>
        <w:rPr>
          <w:rFonts w:ascii="Times New Roman" w:hAnsi="Times New Roman"/>
          <w:sz w:val="24"/>
          <w:szCs w:val="24"/>
        </w:rPr>
      </w:pPr>
      <w:r w:rsidRPr="0051443A">
        <w:rPr>
          <w:rFonts w:ascii="Times New Roman" w:hAnsi="Times New Roman"/>
          <w:sz w:val="24"/>
          <w:szCs w:val="24"/>
        </w:rPr>
        <w:lastRenderedPageBreak/>
        <w:t xml:space="preserve"> Quando a desconexão persistir por tempo superior a 10 (dez) minutos a sessão será suspensa e terá reinício somente após comunicação expressa aos operadores representantes dos participantes, através de mensagem eletrônica na caixa de mensagem (</w:t>
      </w:r>
      <w:r w:rsidRPr="0051443A">
        <w:rPr>
          <w:rFonts w:ascii="Times New Roman" w:hAnsi="Times New Roman"/>
          <w:b/>
          <w:sz w:val="24"/>
          <w:szCs w:val="24"/>
        </w:rPr>
        <w:t>chat</w:t>
      </w:r>
      <w:r w:rsidRPr="0051443A">
        <w:rPr>
          <w:rFonts w:ascii="Times New Roman" w:hAnsi="Times New Roman"/>
          <w:sz w:val="24"/>
          <w:szCs w:val="24"/>
        </w:rPr>
        <w:t xml:space="preserve">) ou </w:t>
      </w:r>
      <w:r w:rsidRPr="0051443A">
        <w:rPr>
          <w:rFonts w:ascii="Times New Roman" w:hAnsi="Times New Roman"/>
          <w:b/>
          <w:sz w:val="24"/>
          <w:szCs w:val="24"/>
        </w:rPr>
        <w:t>e-mail</w:t>
      </w:r>
      <w:r w:rsidRPr="0051443A">
        <w:rPr>
          <w:rFonts w:ascii="Times New Roman" w:hAnsi="Times New Roman"/>
          <w:sz w:val="24"/>
          <w:szCs w:val="24"/>
        </w:rPr>
        <w:t xml:space="preserve"> divulgando data e hora da reabertura da sessão.</w:t>
      </w:r>
    </w:p>
    <w:p w:rsidR="009B5975" w:rsidRPr="0051443A" w:rsidRDefault="009B5975" w:rsidP="00076699">
      <w:pPr>
        <w:pStyle w:val="PargrafodaLista"/>
        <w:tabs>
          <w:tab w:val="left" w:pos="567"/>
        </w:tabs>
        <w:spacing w:after="0" w:line="240" w:lineRule="auto"/>
        <w:ind w:left="0"/>
        <w:jc w:val="both"/>
        <w:rPr>
          <w:rFonts w:ascii="Times New Roman" w:hAnsi="Times New Roman"/>
          <w:sz w:val="24"/>
          <w:szCs w:val="24"/>
        </w:rPr>
      </w:pPr>
    </w:p>
    <w:p w:rsidR="009B5975" w:rsidRPr="0051443A" w:rsidRDefault="009B5975" w:rsidP="003678A1">
      <w:pPr>
        <w:pStyle w:val="SemEspaamento"/>
        <w:numPr>
          <w:ilvl w:val="1"/>
          <w:numId w:val="2"/>
        </w:numPr>
        <w:tabs>
          <w:tab w:val="left" w:pos="567"/>
        </w:tabs>
        <w:ind w:left="0" w:firstLine="0"/>
        <w:jc w:val="both"/>
        <w:rPr>
          <w:rFonts w:ascii="Times New Roman" w:hAnsi="Times New Roman"/>
          <w:sz w:val="24"/>
          <w:szCs w:val="24"/>
        </w:rPr>
      </w:pPr>
      <w:r w:rsidRPr="0051443A">
        <w:rPr>
          <w:rFonts w:ascii="Times New Roman" w:hAnsi="Times New Roman"/>
          <w:sz w:val="24"/>
          <w:szCs w:val="24"/>
        </w:rPr>
        <w:t xml:space="preserve"> A licitante será responsável por todas as transações que forem efetuadas em seu nome no Sistema Eletrônico, assumindo como firme e verdadeira sua proposta de preços e lances inseridos em sessão pública;</w:t>
      </w:r>
    </w:p>
    <w:p w:rsidR="009B5975" w:rsidRPr="0051443A" w:rsidRDefault="009B5975" w:rsidP="00076699">
      <w:pPr>
        <w:pStyle w:val="PargrafodaLista"/>
        <w:tabs>
          <w:tab w:val="left" w:pos="567"/>
        </w:tabs>
        <w:spacing w:after="0" w:line="240" w:lineRule="auto"/>
        <w:ind w:left="0"/>
        <w:jc w:val="both"/>
        <w:rPr>
          <w:rFonts w:ascii="Times New Roman" w:hAnsi="Times New Roman"/>
          <w:b/>
          <w:bCs/>
          <w:sz w:val="24"/>
          <w:szCs w:val="24"/>
        </w:rPr>
      </w:pPr>
    </w:p>
    <w:p w:rsidR="009B5975" w:rsidRPr="0051443A" w:rsidRDefault="009B5975" w:rsidP="003678A1">
      <w:pPr>
        <w:pStyle w:val="SemEspaamento"/>
        <w:numPr>
          <w:ilvl w:val="1"/>
          <w:numId w:val="2"/>
        </w:numPr>
        <w:tabs>
          <w:tab w:val="left" w:pos="567"/>
        </w:tabs>
        <w:ind w:left="0" w:firstLine="0"/>
        <w:jc w:val="both"/>
        <w:rPr>
          <w:rFonts w:ascii="Times New Roman" w:hAnsi="Times New Roman"/>
          <w:sz w:val="24"/>
          <w:szCs w:val="24"/>
        </w:rPr>
      </w:pPr>
      <w:r w:rsidRPr="0051443A">
        <w:rPr>
          <w:rFonts w:ascii="Times New Roman" w:hAnsi="Times New Roman"/>
          <w:b/>
          <w:bCs/>
          <w:sz w:val="24"/>
          <w:szCs w:val="24"/>
        </w:rPr>
        <w:t xml:space="preserve"> Incumbirá ao licitante acompanhar as operações no Sistema Eletrônico durante a Sessão Pública do Pregão Eletrônico, ficando responsável pelo ônus decorrente da perda de negócios diante da inobservância de qualquer mensagem emitida pelo Sistema ou de sua desconexão, até a promulgação do vencedor;</w:t>
      </w:r>
    </w:p>
    <w:p w:rsidR="009B5975" w:rsidRPr="0051443A" w:rsidRDefault="009B5975" w:rsidP="00076699">
      <w:pPr>
        <w:pStyle w:val="PargrafodaLista"/>
        <w:tabs>
          <w:tab w:val="left" w:pos="567"/>
        </w:tabs>
        <w:spacing w:after="0" w:line="240" w:lineRule="auto"/>
        <w:ind w:left="0"/>
        <w:jc w:val="both"/>
        <w:rPr>
          <w:rFonts w:ascii="Times New Roman" w:hAnsi="Times New Roman"/>
          <w:sz w:val="24"/>
          <w:szCs w:val="24"/>
        </w:rPr>
      </w:pPr>
    </w:p>
    <w:p w:rsidR="009B5975" w:rsidRPr="0051443A" w:rsidRDefault="009B5975" w:rsidP="003678A1">
      <w:pPr>
        <w:pStyle w:val="SemEspaamento"/>
        <w:numPr>
          <w:ilvl w:val="1"/>
          <w:numId w:val="2"/>
        </w:numPr>
        <w:tabs>
          <w:tab w:val="left" w:pos="567"/>
        </w:tabs>
        <w:ind w:left="0" w:firstLine="0"/>
        <w:jc w:val="both"/>
        <w:rPr>
          <w:rFonts w:ascii="Times New Roman" w:hAnsi="Times New Roman"/>
          <w:sz w:val="24"/>
          <w:szCs w:val="24"/>
        </w:rPr>
      </w:pPr>
      <w:r w:rsidRPr="0051443A">
        <w:rPr>
          <w:rFonts w:ascii="Times New Roman" w:hAnsi="Times New Roman"/>
          <w:sz w:val="24"/>
          <w:szCs w:val="24"/>
        </w:rPr>
        <w:t xml:space="preserve"> O licitante deverá obedecer rigorosamente aos termos deste Edital e seus Anexos. E, em caso de discordância existente entre as especificações do objeto descrito no </w:t>
      </w:r>
      <w:r w:rsidRPr="0051443A">
        <w:rPr>
          <w:rFonts w:ascii="Times New Roman" w:hAnsi="Times New Roman"/>
          <w:color w:val="C00000"/>
          <w:sz w:val="24"/>
          <w:szCs w:val="24"/>
          <w:u w:val="single"/>
        </w:rPr>
        <w:t>www.licitanet.com.br</w:t>
      </w:r>
      <w:r w:rsidRPr="0051443A">
        <w:rPr>
          <w:rFonts w:ascii="Times New Roman" w:hAnsi="Times New Roman"/>
          <w:b/>
          <w:sz w:val="24"/>
          <w:szCs w:val="24"/>
        </w:rPr>
        <w:t xml:space="preserve"> </w:t>
      </w:r>
      <w:r w:rsidRPr="0051443A">
        <w:rPr>
          <w:rFonts w:ascii="Times New Roman" w:hAnsi="Times New Roman"/>
          <w:sz w:val="24"/>
          <w:szCs w:val="24"/>
        </w:rPr>
        <w:t xml:space="preserve">e as especificações constantes do </w:t>
      </w:r>
      <w:r w:rsidRPr="0051443A">
        <w:rPr>
          <w:rFonts w:ascii="Times New Roman" w:hAnsi="Times New Roman"/>
          <w:b/>
          <w:bCs/>
          <w:sz w:val="24"/>
          <w:szCs w:val="24"/>
        </w:rPr>
        <w:t xml:space="preserve">Anexo </w:t>
      </w:r>
      <w:r w:rsidR="004B1AA5" w:rsidRPr="0051443A">
        <w:rPr>
          <w:rFonts w:ascii="Times New Roman" w:hAnsi="Times New Roman"/>
          <w:b/>
          <w:bCs/>
          <w:sz w:val="24"/>
          <w:szCs w:val="24"/>
        </w:rPr>
        <w:t>I</w:t>
      </w:r>
      <w:r w:rsidRPr="0051443A">
        <w:rPr>
          <w:rFonts w:ascii="Times New Roman" w:hAnsi="Times New Roman"/>
          <w:b/>
          <w:bCs/>
          <w:sz w:val="24"/>
          <w:szCs w:val="24"/>
        </w:rPr>
        <w:t xml:space="preserve">I – TERMO DE REFERÊNCIA </w:t>
      </w:r>
      <w:r w:rsidRPr="0051443A">
        <w:rPr>
          <w:rFonts w:ascii="Times New Roman" w:hAnsi="Times New Roman"/>
          <w:sz w:val="24"/>
          <w:szCs w:val="24"/>
        </w:rPr>
        <w:t>deste Edital, prevalecerão as últimas;</w:t>
      </w:r>
    </w:p>
    <w:p w:rsidR="009B5975" w:rsidRPr="0051443A" w:rsidRDefault="009B5975" w:rsidP="00076699">
      <w:pPr>
        <w:pStyle w:val="PargrafodaLista"/>
        <w:tabs>
          <w:tab w:val="left" w:pos="567"/>
        </w:tabs>
        <w:spacing w:after="0" w:line="240" w:lineRule="auto"/>
        <w:ind w:left="0"/>
        <w:jc w:val="both"/>
        <w:rPr>
          <w:rFonts w:ascii="Times New Roman" w:hAnsi="Times New Roman"/>
          <w:sz w:val="24"/>
          <w:szCs w:val="24"/>
        </w:rPr>
      </w:pPr>
    </w:p>
    <w:p w:rsidR="009B5975" w:rsidRPr="0051443A" w:rsidRDefault="009B5975" w:rsidP="003678A1">
      <w:pPr>
        <w:pStyle w:val="SemEspaamento"/>
        <w:numPr>
          <w:ilvl w:val="1"/>
          <w:numId w:val="2"/>
        </w:numPr>
        <w:tabs>
          <w:tab w:val="left" w:pos="567"/>
        </w:tabs>
        <w:ind w:left="0" w:firstLine="0"/>
        <w:jc w:val="both"/>
        <w:rPr>
          <w:rFonts w:ascii="Times New Roman" w:hAnsi="Times New Roman"/>
          <w:sz w:val="24"/>
          <w:szCs w:val="24"/>
        </w:rPr>
      </w:pPr>
      <w:r w:rsidRPr="0051443A">
        <w:rPr>
          <w:rFonts w:ascii="Times New Roman" w:hAnsi="Times New Roman"/>
          <w:sz w:val="24"/>
          <w:szCs w:val="24"/>
        </w:rPr>
        <w:t>A licitante arcará integralmente com todos os custos de preparação e apresentação de sua proposta de preços, independente do resultado do procedimento licitatório;</w:t>
      </w:r>
    </w:p>
    <w:p w:rsidR="009B5975" w:rsidRPr="0051443A" w:rsidRDefault="009B5975" w:rsidP="00076699">
      <w:pPr>
        <w:pStyle w:val="PargrafodaLista"/>
        <w:tabs>
          <w:tab w:val="left" w:pos="567"/>
        </w:tabs>
        <w:spacing w:after="0" w:line="240" w:lineRule="auto"/>
        <w:ind w:left="0"/>
        <w:jc w:val="both"/>
        <w:rPr>
          <w:rFonts w:ascii="Times New Roman" w:hAnsi="Times New Roman"/>
          <w:sz w:val="24"/>
          <w:szCs w:val="24"/>
        </w:rPr>
      </w:pPr>
    </w:p>
    <w:p w:rsidR="009B5975" w:rsidRPr="0051443A" w:rsidRDefault="009B5975" w:rsidP="003678A1">
      <w:pPr>
        <w:pStyle w:val="SemEspaamento"/>
        <w:numPr>
          <w:ilvl w:val="1"/>
          <w:numId w:val="2"/>
        </w:numPr>
        <w:tabs>
          <w:tab w:val="left" w:pos="567"/>
        </w:tabs>
        <w:ind w:left="0" w:firstLine="0"/>
        <w:jc w:val="both"/>
        <w:rPr>
          <w:rFonts w:ascii="Times New Roman" w:hAnsi="Times New Roman"/>
          <w:sz w:val="24"/>
          <w:szCs w:val="24"/>
        </w:rPr>
      </w:pPr>
      <w:r w:rsidRPr="0051443A">
        <w:rPr>
          <w:rFonts w:ascii="Times New Roman" w:hAnsi="Times New Roman"/>
          <w:sz w:val="24"/>
          <w:szCs w:val="24"/>
        </w:rPr>
        <w:t>Uma licitante, ou grupo, suas filiais, ou empresas que fazem parte de um mesmo grupo econômico, ou financeiro, somente poderá apresentar uma única proposta de preços. Caso uma licitante participe em mais de uma proposta de preços, estas propostas não serão levadas em consideração e serão rejeitadas pela entidade promotora da licitação;</w:t>
      </w:r>
    </w:p>
    <w:p w:rsidR="009B5975" w:rsidRPr="0051443A" w:rsidRDefault="009B5975" w:rsidP="00076699">
      <w:pPr>
        <w:spacing w:after="0" w:line="240" w:lineRule="auto"/>
        <w:jc w:val="both"/>
        <w:rPr>
          <w:rFonts w:ascii="Times New Roman" w:hAnsi="Times New Roman"/>
          <w:sz w:val="24"/>
          <w:szCs w:val="24"/>
        </w:rPr>
      </w:pPr>
    </w:p>
    <w:p w:rsidR="009B5975" w:rsidRPr="0051443A" w:rsidRDefault="009B5975" w:rsidP="003678A1">
      <w:pPr>
        <w:pStyle w:val="PargrafodaLista"/>
        <w:numPr>
          <w:ilvl w:val="2"/>
          <w:numId w:val="2"/>
        </w:numPr>
        <w:spacing w:after="0" w:line="240" w:lineRule="auto"/>
        <w:ind w:left="0" w:firstLine="0"/>
        <w:jc w:val="both"/>
        <w:rPr>
          <w:rFonts w:ascii="Times New Roman" w:hAnsi="Times New Roman"/>
          <w:sz w:val="24"/>
          <w:szCs w:val="24"/>
        </w:rPr>
      </w:pPr>
      <w:r w:rsidRPr="0051443A">
        <w:rPr>
          <w:rFonts w:ascii="Times New Roman" w:hAnsi="Times New Roman"/>
          <w:sz w:val="24"/>
          <w:szCs w:val="24"/>
        </w:rPr>
        <w:t xml:space="preserve"> Para tais efeitos entende-se que fazem parte de um mesmo grupo econômico ou financeiro, as empresas que tenham diretores, acionistas (com participação em mais de 5%), ou representantes legais comuns, e aquelas que dependam ou subsidiem econômica ou financeiramente a outra empresa;</w:t>
      </w:r>
    </w:p>
    <w:p w:rsidR="009B5975" w:rsidRPr="0051443A" w:rsidRDefault="009B5975" w:rsidP="00076699">
      <w:pPr>
        <w:spacing w:after="0" w:line="240" w:lineRule="auto"/>
        <w:jc w:val="both"/>
        <w:rPr>
          <w:rFonts w:ascii="Times New Roman" w:hAnsi="Times New Roman"/>
          <w:sz w:val="24"/>
          <w:szCs w:val="24"/>
        </w:rPr>
      </w:pPr>
    </w:p>
    <w:p w:rsidR="009B5975" w:rsidRPr="0051443A" w:rsidRDefault="009B5975" w:rsidP="003678A1">
      <w:pPr>
        <w:pStyle w:val="PargrafodaLista"/>
        <w:numPr>
          <w:ilvl w:val="1"/>
          <w:numId w:val="2"/>
        </w:numPr>
        <w:spacing w:after="0" w:line="240" w:lineRule="auto"/>
        <w:ind w:left="0" w:firstLine="0"/>
        <w:jc w:val="both"/>
        <w:rPr>
          <w:rFonts w:ascii="Times New Roman" w:hAnsi="Times New Roman"/>
          <w:sz w:val="24"/>
          <w:szCs w:val="24"/>
        </w:rPr>
      </w:pPr>
      <w:r w:rsidRPr="0051443A">
        <w:rPr>
          <w:rFonts w:ascii="Times New Roman" w:hAnsi="Times New Roman"/>
          <w:sz w:val="24"/>
          <w:szCs w:val="24"/>
        </w:rPr>
        <w:t xml:space="preserve"> Nenhuma empresa ou instituição vinculada a Entidade de Licitação será elegível para participar deste processo licitatório;</w:t>
      </w:r>
    </w:p>
    <w:p w:rsidR="009B5975" w:rsidRPr="0051443A" w:rsidRDefault="009B5975" w:rsidP="00076699">
      <w:pPr>
        <w:pStyle w:val="PargrafodaLista"/>
        <w:spacing w:after="0" w:line="240" w:lineRule="auto"/>
        <w:ind w:left="0"/>
        <w:jc w:val="both"/>
        <w:rPr>
          <w:rFonts w:ascii="Times New Roman" w:hAnsi="Times New Roman"/>
          <w:sz w:val="24"/>
          <w:szCs w:val="24"/>
        </w:rPr>
      </w:pPr>
    </w:p>
    <w:p w:rsidR="009B5975" w:rsidRPr="0051443A" w:rsidRDefault="009B5975" w:rsidP="003678A1">
      <w:pPr>
        <w:pStyle w:val="PargrafodaLista"/>
        <w:numPr>
          <w:ilvl w:val="1"/>
          <w:numId w:val="2"/>
        </w:numPr>
        <w:spacing w:after="0" w:line="240" w:lineRule="auto"/>
        <w:ind w:left="0" w:firstLine="0"/>
        <w:jc w:val="both"/>
        <w:rPr>
          <w:rFonts w:ascii="Times New Roman" w:hAnsi="Times New Roman"/>
          <w:sz w:val="24"/>
          <w:szCs w:val="24"/>
        </w:rPr>
      </w:pPr>
      <w:r w:rsidRPr="0051443A">
        <w:rPr>
          <w:rFonts w:ascii="Times New Roman" w:hAnsi="Times New Roman"/>
          <w:b/>
          <w:bCs/>
          <w:sz w:val="24"/>
          <w:szCs w:val="24"/>
        </w:rPr>
        <w:t>Nas Propostas de Preços REGISTRADAS no Sistema Eletrônico, deverão ser observadas as seguintes condições:</w:t>
      </w:r>
    </w:p>
    <w:p w:rsidR="009B5975" w:rsidRPr="0051443A" w:rsidRDefault="009B5975" w:rsidP="00076699">
      <w:pPr>
        <w:tabs>
          <w:tab w:val="left" w:pos="360"/>
        </w:tabs>
        <w:spacing w:after="0" w:line="240" w:lineRule="auto"/>
        <w:jc w:val="both"/>
        <w:rPr>
          <w:rFonts w:ascii="Times New Roman" w:hAnsi="Times New Roman"/>
          <w:b/>
          <w:bCs/>
          <w:color w:val="0000FF"/>
          <w:sz w:val="24"/>
          <w:szCs w:val="24"/>
          <w:u w:val="single"/>
        </w:rPr>
      </w:pPr>
    </w:p>
    <w:p w:rsidR="009B5975" w:rsidRPr="0051443A" w:rsidRDefault="009B5975" w:rsidP="003678A1">
      <w:pPr>
        <w:pStyle w:val="PargrafodaLista"/>
        <w:numPr>
          <w:ilvl w:val="2"/>
          <w:numId w:val="2"/>
        </w:numPr>
        <w:spacing w:after="0" w:line="240" w:lineRule="auto"/>
        <w:ind w:left="0" w:firstLine="0"/>
        <w:jc w:val="both"/>
        <w:rPr>
          <w:rFonts w:ascii="Times New Roman" w:hAnsi="Times New Roman"/>
          <w:sz w:val="24"/>
          <w:szCs w:val="24"/>
        </w:rPr>
      </w:pPr>
      <w:r w:rsidRPr="0051443A">
        <w:rPr>
          <w:rFonts w:ascii="Times New Roman" w:hAnsi="Times New Roman"/>
          <w:sz w:val="24"/>
          <w:szCs w:val="24"/>
        </w:rPr>
        <w:t xml:space="preserve"> Preço total de cada LOTE, de acordo com o preço praticado no mercado, conforme estabelece o inciso IV, do art. 43, da Lei Federal nº 8.666/93, expresso em moeda corrente nacional (R$), com no máximo 02 (duas) casas decimais, considerando as quantidades constantes no </w:t>
      </w:r>
      <w:r w:rsidRPr="0051443A">
        <w:rPr>
          <w:rFonts w:ascii="Times New Roman" w:hAnsi="Times New Roman"/>
          <w:b/>
          <w:bCs/>
          <w:sz w:val="24"/>
          <w:szCs w:val="24"/>
        </w:rPr>
        <w:t xml:space="preserve">Anexo </w:t>
      </w:r>
      <w:r w:rsidR="004B1AA5" w:rsidRPr="0051443A">
        <w:rPr>
          <w:rFonts w:ascii="Times New Roman" w:hAnsi="Times New Roman"/>
          <w:b/>
          <w:bCs/>
          <w:sz w:val="24"/>
          <w:szCs w:val="24"/>
        </w:rPr>
        <w:t>I</w:t>
      </w:r>
      <w:r w:rsidRPr="0051443A">
        <w:rPr>
          <w:rFonts w:ascii="Times New Roman" w:hAnsi="Times New Roman"/>
          <w:b/>
          <w:bCs/>
          <w:sz w:val="24"/>
          <w:szCs w:val="24"/>
        </w:rPr>
        <w:t>I – TERMO DE REFERÊNCIA</w:t>
      </w:r>
      <w:r w:rsidRPr="0051443A">
        <w:rPr>
          <w:rFonts w:ascii="Times New Roman" w:hAnsi="Times New Roman"/>
          <w:sz w:val="24"/>
          <w:szCs w:val="24"/>
        </w:rPr>
        <w:t xml:space="preserve"> do presente edital;</w:t>
      </w:r>
    </w:p>
    <w:p w:rsidR="009B5975" w:rsidRPr="0051443A" w:rsidRDefault="009B5975" w:rsidP="003678A1">
      <w:pPr>
        <w:pStyle w:val="PargrafodaLista"/>
        <w:numPr>
          <w:ilvl w:val="2"/>
          <w:numId w:val="2"/>
        </w:numPr>
        <w:spacing w:after="0" w:line="240" w:lineRule="auto"/>
        <w:ind w:left="0" w:firstLine="0"/>
        <w:jc w:val="both"/>
        <w:rPr>
          <w:rFonts w:ascii="Times New Roman" w:hAnsi="Times New Roman"/>
          <w:sz w:val="24"/>
          <w:szCs w:val="24"/>
        </w:rPr>
      </w:pPr>
      <w:r w:rsidRPr="0051443A">
        <w:rPr>
          <w:rFonts w:ascii="Times New Roman" w:hAnsi="Times New Roman"/>
          <w:sz w:val="24"/>
          <w:szCs w:val="24"/>
        </w:rPr>
        <w:t xml:space="preserve">No preço ofertado deverão estar inclusos todos os insumos que o compõem, tais como </w:t>
      </w:r>
      <w:proofErr w:type="gramStart"/>
      <w:r w:rsidRPr="0051443A">
        <w:rPr>
          <w:rFonts w:ascii="Times New Roman" w:hAnsi="Times New Roman"/>
          <w:sz w:val="24"/>
          <w:szCs w:val="24"/>
        </w:rPr>
        <w:t>as impostos</w:t>
      </w:r>
      <w:proofErr w:type="gramEnd"/>
      <w:r w:rsidRPr="0051443A">
        <w:rPr>
          <w:rFonts w:ascii="Times New Roman" w:hAnsi="Times New Roman"/>
          <w:sz w:val="24"/>
          <w:szCs w:val="24"/>
        </w:rPr>
        <w:t>, ICMS, taxas, descontos, e quaisquer outros que incidam direta ou indiretamente na execução do objeto desta licitação;</w:t>
      </w:r>
    </w:p>
    <w:p w:rsidR="009B5975" w:rsidRPr="0051443A" w:rsidRDefault="009B5975" w:rsidP="003678A1">
      <w:pPr>
        <w:pStyle w:val="PargrafodaLista"/>
        <w:numPr>
          <w:ilvl w:val="2"/>
          <w:numId w:val="2"/>
        </w:numPr>
        <w:spacing w:after="0" w:line="240" w:lineRule="auto"/>
        <w:ind w:left="0" w:firstLine="0"/>
        <w:jc w:val="both"/>
        <w:rPr>
          <w:rFonts w:ascii="Times New Roman" w:hAnsi="Times New Roman"/>
          <w:sz w:val="24"/>
          <w:szCs w:val="24"/>
        </w:rPr>
      </w:pPr>
      <w:r w:rsidRPr="0051443A">
        <w:rPr>
          <w:rFonts w:ascii="Times New Roman" w:hAnsi="Times New Roman"/>
          <w:bCs/>
          <w:sz w:val="24"/>
          <w:szCs w:val="24"/>
        </w:rPr>
        <w:t xml:space="preserve">Deverão estar de acordo as especificações do objeto, </w:t>
      </w:r>
      <w:r w:rsidRPr="0051443A">
        <w:rPr>
          <w:rFonts w:ascii="Times New Roman" w:hAnsi="Times New Roman"/>
          <w:b/>
          <w:bCs/>
          <w:sz w:val="24"/>
          <w:szCs w:val="24"/>
        </w:rPr>
        <w:t xml:space="preserve">Anexo </w:t>
      </w:r>
      <w:r w:rsidR="004B1AA5" w:rsidRPr="0051443A">
        <w:rPr>
          <w:rFonts w:ascii="Times New Roman" w:hAnsi="Times New Roman"/>
          <w:b/>
          <w:bCs/>
          <w:sz w:val="24"/>
          <w:szCs w:val="24"/>
        </w:rPr>
        <w:t>I</w:t>
      </w:r>
      <w:r w:rsidRPr="0051443A">
        <w:rPr>
          <w:rFonts w:ascii="Times New Roman" w:hAnsi="Times New Roman"/>
          <w:b/>
          <w:bCs/>
          <w:sz w:val="24"/>
          <w:szCs w:val="24"/>
        </w:rPr>
        <w:t>I – TERMO DE REFERÊNCIA</w:t>
      </w:r>
      <w:r w:rsidRPr="0051443A">
        <w:rPr>
          <w:rFonts w:ascii="Times New Roman" w:hAnsi="Times New Roman"/>
          <w:bCs/>
          <w:sz w:val="24"/>
          <w:szCs w:val="24"/>
        </w:rPr>
        <w:t>, incluindo marca, modelo e outros elementos que identifiquem e constatem as configurações cotadas, sob pena de DESCLASSIFICAÇÃO.</w:t>
      </w:r>
    </w:p>
    <w:p w:rsidR="009B5975" w:rsidRPr="0051443A" w:rsidRDefault="009B5975" w:rsidP="003678A1">
      <w:pPr>
        <w:pStyle w:val="PargrafodaLista"/>
        <w:numPr>
          <w:ilvl w:val="2"/>
          <w:numId w:val="2"/>
        </w:numPr>
        <w:spacing w:after="0" w:line="240" w:lineRule="auto"/>
        <w:ind w:left="0" w:firstLine="0"/>
        <w:jc w:val="both"/>
        <w:rPr>
          <w:rFonts w:ascii="Times New Roman" w:hAnsi="Times New Roman"/>
          <w:sz w:val="24"/>
          <w:szCs w:val="24"/>
        </w:rPr>
      </w:pPr>
      <w:r w:rsidRPr="0051443A">
        <w:rPr>
          <w:rFonts w:ascii="Times New Roman" w:hAnsi="Times New Roman"/>
          <w:b/>
          <w:bCs/>
          <w:sz w:val="24"/>
          <w:szCs w:val="24"/>
        </w:rPr>
        <w:t>Apresentar a validade da proposta, de forma clara e inconfundível, bem como prazo e local de execução sob pena de desclassificação.</w:t>
      </w:r>
    </w:p>
    <w:p w:rsidR="009B5975" w:rsidRPr="0051443A" w:rsidRDefault="009B5975" w:rsidP="00076699">
      <w:pPr>
        <w:tabs>
          <w:tab w:val="left" w:pos="360"/>
        </w:tabs>
        <w:spacing w:after="0" w:line="240" w:lineRule="auto"/>
        <w:jc w:val="both"/>
        <w:rPr>
          <w:rFonts w:ascii="Times New Roman" w:hAnsi="Times New Roman"/>
          <w:b/>
          <w:bCs/>
          <w:sz w:val="24"/>
          <w:szCs w:val="24"/>
        </w:rPr>
      </w:pPr>
    </w:p>
    <w:p w:rsidR="009B5975" w:rsidRPr="0051443A" w:rsidRDefault="009B5975" w:rsidP="003678A1">
      <w:pPr>
        <w:pStyle w:val="PargrafodaLista"/>
        <w:numPr>
          <w:ilvl w:val="1"/>
          <w:numId w:val="2"/>
        </w:numPr>
        <w:tabs>
          <w:tab w:val="left" w:pos="360"/>
        </w:tabs>
        <w:spacing w:after="0" w:line="240" w:lineRule="auto"/>
        <w:ind w:left="0" w:firstLine="0"/>
        <w:jc w:val="both"/>
        <w:rPr>
          <w:rFonts w:ascii="Times New Roman" w:hAnsi="Times New Roman"/>
          <w:sz w:val="24"/>
          <w:szCs w:val="24"/>
        </w:rPr>
      </w:pPr>
      <w:r w:rsidRPr="0051443A">
        <w:rPr>
          <w:rFonts w:ascii="Times New Roman" w:hAnsi="Times New Roman"/>
          <w:sz w:val="24"/>
          <w:szCs w:val="24"/>
        </w:rPr>
        <w:t xml:space="preserve"> A proposta de preços registrada implicará em plena aceitação, por parte da licitante, das condições estabelecidas neste Edital e seus Anexos.</w:t>
      </w:r>
    </w:p>
    <w:p w:rsidR="009B5975" w:rsidRPr="0051443A" w:rsidRDefault="009B5975" w:rsidP="00076699">
      <w:pPr>
        <w:tabs>
          <w:tab w:val="left" w:pos="360"/>
        </w:tabs>
        <w:spacing w:after="0" w:line="240" w:lineRule="auto"/>
        <w:jc w:val="both"/>
        <w:rPr>
          <w:rFonts w:ascii="Times New Roman" w:hAnsi="Times New Roman"/>
          <w:sz w:val="24"/>
          <w:szCs w:val="24"/>
        </w:rPr>
      </w:pPr>
    </w:p>
    <w:p w:rsidR="009B5975" w:rsidRPr="0051443A" w:rsidRDefault="009B5975" w:rsidP="003678A1">
      <w:pPr>
        <w:pStyle w:val="PargrafodaLista"/>
        <w:numPr>
          <w:ilvl w:val="1"/>
          <w:numId w:val="2"/>
        </w:numPr>
        <w:tabs>
          <w:tab w:val="left" w:pos="360"/>
        </w:tabs>
        <w:spacing w:after="0" w:line="240" w:lineRule="auto"/>
        <w:ind w:left="0" w:firstLine="0"/>
        <w:jc w:val="both"/>
        <w:rPr>
          <w:rFonts w:ascii="Times New Roman" w:hAnsi="Times New Roman"/>
          <w:b/>
          <w:bCs/>
          <w:sz w:val="24"/>
          <w:szCs w:val="24"/>
        </w:rPr>
      </w:pPr>
      <w:r w:rsidRPr="0051443A">
        <w:rPr>
          <w:rFonts w:ascii="Times New Roman" w:hAnsi="Times New Roman"/>
          <w:b/>
          <w:bCs/>
          <w:sz w:val="24"/>
          <w:szCs w:val="24"/>
        </w:rPr>
        <w:t xml:space="preserve"> O </w:t>
      </w:r>
      <w:r w:rsidR="00A7121A">
        <w:rPr>
          <w:rFonts w:ascii="Times New Roman" w:hAnsi="Times New Roman"/>
          <w:b/>
          <w:bCs/>
          <w:sz w:val="24"/>
          <w:szCs w:val="24"/>
        </w:rPr>
        <w:t>Pregoeiro</w:t>
      </w:r>
      <w:r w:rsidRPr="0051443A">
        <w:rPr>
          <w:rFonts w:ascii="Times New Roman" w:hAnsi="Times New Roman"/>
          <w:b/>
          <w:bCs/>
          <w:sz w:val="24"/>
          <w:szCs w:val="24"/>
        </w:rPr>
        <w:t xml:space="preserve"> verificará as propostas de preços registrados no endereço eletrônico, antes da abertura da fase de lance, desclassificando, motivadamente, aquelas que não estejam em conformidade com os requisitos estabelecidos no edital, que forem omissas ou apresentarem irregularidades insanáveis.</w:t>
      </w:r>
    </w:p>
    <w:p w:rsidR="009B5975" w:rsidRPr="0051443A" w:rsidRDefault="009B5975" w:rsidP="00076699">
      <w:pPr>
        <w:tabs>
          <w:tab w:val="left" w:pos="360"/>
        </w:tabs>
        <w:spacing w:after="0" w:line="240" w:lineRule="auto"/>
        <w:jc w:val="both"/>
        <w:rPr>
          <w:rFonts w:ascii="Times New Roman" w:hAnsi="Times New Roman"/>
          <w:b/>
          <w:bCs/>
          <w:color w:val="0000FF"/>
          <w:sz w:val="24"/>
          <w:szCs w:val="24"/>
        </w:rPr>
      </w:pPr>
    </w:p>
    <w:p w:rsidR="009B5975" w:rsidRPr="0051443A" w:rsidRDefault="009B5975" w:rsidP="003678A1">
      <w:pPr>
        <w:pStyle w:val="PargrafodaLista"/>
        <w:numPr>
          <w:ilvl w:val="2"/>
          <w:numId w:val="2"/>
        </w:numPr>
        <w:tabs>
          <w:tab w:val="left" w:pos="360"/>
        </w:tabs>
        <w:spacing w:after="0" w:line="240" w:lineRule="auto"/>
        <w:ind w:left="0" w:firstLine="0"/>
        <w:jc w:val="both"/>
        <w:rPr>
          <w:rFonts w:ascii="Times New Roman" w:hAnsi="Times New Roman"/>
          <w:b/>
          <w:bCs/>
          <w:sz w:val="24"/>
          <w:szCs w:val="24"/>
        </w:rPr>
      </w:pPr>
      <w:r w:rsidRPr="0051443A">
        <w:rPr>
          <w:rFonts w:ascii="Times New Roman" w:hAnsi="Times New Roman"/>
          <w:b/>
          <w:sz w:val="24"/>
          <w:szCs w:val="24"/>
          <w:highlight w:val="yellow"/>
        </w:rPr>
        <w:t xml:space="preserve"> O Pregoeiro caso julgue necessário submeterá a documentação relativa a proposta, apresentada pelos participantes a uma equipe técnica da Unidade solicitante do objeto, para que os mesmos analisem e emitam parecer técnico dos serviços ofertados.</w:t>
      </w:r>
    </w:p>
    <w:p w:rsidR="009B5975" w:rsidRPr="0051443A" w:rsidRDefault="009B5975" w:rsidP="00076699">
      <w:pPr>
        <w:tabs>
          <w:tab w:val="left" w:pos="360"/>
        </w:tabs>
        <w:spacing w:after="0" w:line="240" w:lineRule="auto"/>
        <w:jc w:val="both"/>
        <w:rPr>
          <w:rFonts w:ascii="Times New Roman" w:hAnsi="Times New Roman"/>
          <w:b/>
          <w:bCs/>
          <w:color w:val="0000FF"/>
          <w:sz w:val="24"/>
          <w:szCs w:val="24"/>
        </w:rPr>
      </w:pPr>
    </w:p>
    <w:p w:rsidR="009B5975" w:rsidRPr="0051443A" w:rsidRDefault="009B5975" w:rsidP="003678A1">
      <w:pPr>
        <w:pStyle w:val="PargrafodaLista"/>
        <w:numPr>
          <w:ilvl w:val="1"/>
          <w:numId w:val="2"/>
        </w:numPr>
        <w:spacing w:after="0" w:line="240" w:lineRule="auto"/>
        <w:ind w:left="0" w:firstLine="0"/>
        <w:jc w:val="both"/>
        <w:rPr>
          <w:rFonts w:ascii="Times New Roman" w:hAnsi="Times New Roman"/>
          <w:b/>
          <w:color w:val="000000"/>
          <w:sz w:val="24"/>
          <w:szCs w:val="24"/>
          <w:highlight w:val="yellow"/>
        </w:rPr>
      </w:pPr>
      <w:r w:rsidRPr="0051443A">
        <w:rPr>
          <w:rFonts w:ascii="Times New Roman" w:hAnsi="Times New Roman"/>
          <w:b/>
          <w:color w:val="000000"/>
          <w:sz w:val="24"/>
          <w:szCs w:val="24"/>
          <w:highlight w:val="yellow"/>
        </w:rPr>
        <w:t xml:space="preserve"> É obrigatório indicar no campo MARCA/MODELO a palavra SERVIÇO, a não apresentação causará a desclassificação.</w:t>
      </w:r>
    </w:p>
    <w:p w:rsidR="009B5975" w:rsidRPr="0051443A" w:rsidRDefault="009B5975" w:rsidP="00076699">
      <w:pPr>
        <w:spacing w:after="0" w:line="240" w:lineRule="auto"/>
        <w:jc w:val="both"/>
        <w:rPr>
          <w:rFonts w:ascii="Times New Roman" w:hAnsi="Times New Roman"/>
          <w:b/>
          <w:color w:val="000000"/>
          <w:sz w:val="24"/>
          <w:szCs w:val="24"/>
          <w:highlight w:val="yellow"/>
        </w:rPr>
      </w:pPr>
    </w:p>
    <w:p w:rsidR="009B5975" w:rsidRPr="0051443A" w:rsidRDefault="009B5975" w:rsidP="003678A1">
      <w:pPr>
        <w:pStyle w:val="PargrafodaLista"/>
        <w:numPr>
          <w:ilvl w:val="2"/>
          <w:numId w:val="2"/>
        </w:numPr>
        <w:spacing w:after="0" w:line="240" w:lineRule="auto"/>
        <w:ind w:left="0" w:firstLine="0"/>
        <w:jc w:val="both"/>
        <w:rPr>
          <w:rFonts w:ascii="Times New Roman" w:hAnsi="Times New Roman"/>
          <w:b/>
          <w:color w:val="000000"/>
          <w:sz w:val="24"/>
          <w:szCs w:val="24"/>
          <w:highlight w:val="yellow"/>
        </w:rPr>
      </w:pPr>
      <w:r w:rsidRPr="0051443A">
        <w:rPr>
          <w:rFonts w:ascii="Times New Roman" w:hAnsi="Times New Roman"/>
          <w:b/>
          <w:sz w:val="24"/>
          <w:szCs w:val="24"/>
          <w:highlight w:val="yellow"/>
        </w:rPr>
        <w:t xml:space="preserve"> </w:t>
      </w:r>
      <w:r w:rsidRPr="0051443A">
        <w:rPr>
          <w:rFonts w:ascii="Times New Roman" w:hAnsi="Times New Roman"/>
          <w:b/>
          <w:color w:val="000000"/>
          <w:sz w:val="24"/>
          <w:szCs w:val="24"/>
          <w:highlight w:val="yellow"/>
        </w:rPr>
        <w:t>É OBRIGATÓRIO a apresentação da marca e modelo juntamente com</w:t>
      </w:r>
      <w:r w:rsidR="00A23ED3" w:rsidRPr="0051443A">
        <w:rPr>
          <w:rFonts w:ascii="Times New Roman" w:hAnsi="Times New Roman"/>
          <w:b/>
          <w:color w:val="000000"/>
          <w:sz w:val="24"/>
          <w:szCs w:val="24"/>
          <w:highlight w:val="yellow"/>
        </w:rPr>
        <w:t xml:space="preserve"> </w:t>
      </w:r>
      <w:r w:rsidRPr="0051443A">
        <w:rPr>
          <w:rFonts w:ascii="Times New Roman" w:hAnsi="Times New Roman"/>
          <w:b/>
          <w:color w:val="000000"/>
          <w:sz w:val="24"/>
          <w:szCs w:val="24"/>
          <w:highlight w:val="yellow"/>
        </w:rPr>
        <w:t xml:space="preserve">a Ficha Técnica para o Lote I, (inclusão no aplicativo </w:t>
      </w:r>
      <w:proofErr w:type="spellStart"/>
      <w:r w:rsidRPr="0051443A">
        <w:rPr>
          <w:rFonts w:ascii="Times New Roman" w:hAnsi="Times New Roman"/>
          <w:b/>
          <w:color w:val="000000"/>
          <w:sz w:val="24"/>
          <w:szCs w:val="24"/>
          <w:highlight w:val="yellow"/>
        </w:rPr>
        <w:t>Habilitanet</w:t>
      </w:r>
      <w:proofErr w:type="spellEnd"/>
      <w:r w:rsidRPr="0051443A">
        <w:rPr>
          <w:rFonts w:ascii="Times New Roman" w:hAnsi="Times New Roman"/>
          <w:b/>
          <w:color w:val="000000"/>
          <w:sz w:val="24"/>
          <w:szCs w:val="24"/>
          <w:highlight w:val="yellow"/>
        </w:rPr>
        <w:t>) a não apresentação causará desclassificação do referido Lote.</w:t>
      </w:r>
    </w:p>
    <w:p w:rsidR="009B5975" w:rsidRPr="0051443A" w:rsidRDefault="009B5975" w:rsidP="00076699">
      <w:pPr>
        <w:spacing w:after="0" w:line="240" w:lineRule="auto"/>
        <w:jc w:val="both"/>
        <w:rPr>
          <w:rFonts w:ascii="Times New Roman" w:hAnsi="Times New Roman"/>
          <w:color w:val="000000"/>
          <w:sz w:val="24"/>
          <w:szCs w:val="24"/>
        </w:rPr>
      </w:pPr>
    </w:p>
    <w:p w:rsidR="009B5975" w:rsidRPr="00116C0E" w:rsidRDefault="009B5975" w:rsidP="003678A1">
      <w:pPr>
        <w:pStyle w:val="PargrafodaLista"/>
        <w:numPr>
          <w:ilvl w:val="1"/>
          <w:numId w:val="2"/>
        </w:numPr>
        <w:spacing w:after="0" w:line="240" w:lineRule="auto"/>
        <w:ind w:left="0" w:firstLine="0"/>
        <w:jc w:val="both"/>
        <w:rPr>
          <w:rFonts w:ascii="Times New Roman" w:hAnsi="Times New Roman"/>
          <w:sz w:val="24"/>
          <w:szCs w:val="24"/>
          <w:u w:val="single"/>
        </w:rPr>
      </w:pPr>
      <w:r w:rsidRPr="0051443A">
        <w:rPr>
          <w:rFonts w:ascii="Times New Roman" w:hAnsi="Times New Roman"/>
          <w:b/>
          <w:bCs/>
          <w:sz w:val="24"/>
          <w:szCs w:val="24"/>
        </w:rPr>
        <w:t xml:space="preserve"> </w:t>
      </w:r>
      <w:r w:rsidRPr="0051443A">
        <w:rPr>
          <w:rFonts w:ascii="Times New Roman" w:hAnsi="Times New Roman"/>
          <w:b/>
          <w:bCs/>
          <w:sz w:val="24"/>
          <w:szCs w:val="24"/>
          <w:u w:val="single"/>
        </w:rPr>
        <w:t xml:space="preserve">Assim como as propostas de preços, os valores </w:t>
      </w:r>
      <w:proofErr w:type="gramStart"/>
      <w:r w:rsidRPr="0051443A">
        <w:rPr>
          <w:rFonts w:ascii="Times New Roman" w:hAnsi="Times New Roman"/>
          <w:b/>
          <w:bCs/>
          <w:sz w:val="24"/>
          <w:szCs w:val="24"/>
          <w:u w:val="single"/>
        </w:rPr>
        <w:t>lançados  serão</w:t>
      </w:r>
      <w:proofErr w:type="gramEnd"/>
      <w:r w:rsidRPr="0051443A">
        <w:rPr>
          <w:rFonts w:ascii="Times New Roman" w:hAnsi="Times New Roman"/>
          <w:b/>
          <w:bCs/>
          <w:sz w:val="24"/>
          <w:szCs w:val="24"/>
          <w:u w:val="single"/>
        </w:rPr>
        <w:t xml:space="preserve"> pelo </w:t>
      </w:r>
      <w:r w:rsidRPr="0051443A">
        <w:rPr>
          <w:rFonts w:ascii="Times New Roman" w:hAnsi="Times New Roman"/>
          <w:b/>
          <w:sz w:val="24"/>
          <w:szCs w:val="24"/>
          <w:u w:val="single"/>
        </w:rPr>
        <w:t>VALOR TOTAL DE CADA LOTE no sistema em acordo com a proposta, sob pena de desclassificação.</w:t>
      </w:r>
    </w:p>
    <w:p w:rsidR="00116C0E" w:rsidRPr="0051443A" w:rsidRDefault="00116C0E" w:rsidP="00116C0E">
      <w:pPr>
        <w:pStyle w:val="PargrafodaLista"/>
        <w:spacing w:after="0" w:line="240" w:lineRule="auto"/>
        <w:ind w:left="0"/>
        <w:jc w:val="both"/>
        <w:rPr>
          <w:rFonts w:ascii="Times New Roman" w:hAnsi="Times New Roman"/>
          <w:sz w:val="24"/>
          <w:szCs w:val="24"/>
          <w:u w:val="single"/>
        </w:rPr>
      </w:pPr>
    </w:p>
    <w:p w:rsidR="009B5975" w:rsidRPr="0051443A" w:rsidRDefault="009B5975" w:rsidP="00076699">
      <w:pPr>
        <w:pStyle w:val="PargrafodaLista"/>
        <w:widowControl w:val="0"/>
        <w:tabs>
          <w:tab w:val="left" w:pos="426"/>
        </w:tabs>
        <w:autoSpaceDE w:val="0"/>
        <w:autoSpaceDN w:val="0"/>
        <w:adjustRightInd w:val="0"/>
        <w:spacing w:after="0" w:line="240" w:lineRule="auto"/>
        <w:ind w:left="360"/>
        <w:jc w:val="both"/>
        <w:rPr>
          <w:rFonts w:ascii="Times New Roman" w:hAnsi="Times New Roman"/>
          <w:color w:val="000000"/>
          <w:w w:val="103"/>
          <w:sz w:val="24"/>
          <w:szCs w:val="24"/>
        </w:rPr>
      </w:pPr>
    </w:p>
    <w:p w:rsidR="009B5975" w:rsidRPr="0051443A" w:rsidRDefault="009B5975" w:rsidP="003678A1">
      <w:pPr>
        <w:pStyle w:val="Corpodetexto31"/>
        <w:numPr>
          <w:ilvl w:val="0"/>
          <w:numId w:val="2"/>
        </w:numPr>
        <w:shd w:val="clear" w:color="auto" w:fill="BFBFBF" w:themeFill="background1" w:themeFillShade="BF"/>
        <w:tabs>
          <w:tab w:val="left" w:pos="284"/>
        </w:tabs>
        <w:ind w:left="0" w:firstLine="0"/>
        <w:rPr>
          <w:b/>
          <w:szCs w:val="24"/>
        </w:rPr>
      </w:pPr>
      <w:r w:rsidRPr="0051443A">
        <w:rPr>
          <w:b/>
          <w:szCs w:val="24"/>
        </w:rPr>
        <w:t>DA SESSÃO PÚBLICA</w:t>
      </w:r>
    </w:p>
    <w:p w:rsidR="009B5975" w:rsidRPr="0051443A" w:rsidRDefault="009B5975" w:rsidP="00076699">
      <w:pPr>
        <w:pStyle w:val="Corpodetexto3"/>
        <w:tabs>
          <w:tab w:val="left" w:pos="180"/>
          <w:tab w:val="left" w:pos="567"/>
        </w:tabs>
        <w:rPr>
          <w:rFonts w:ascii="Times New Roman" w:hAnsi="Times New Roman"/>
          <w:b w:val="0"/>
          <w:bCs w:val="0"/>
          <w:sz w:val="24"/>
          <w:szCs w:val="24"/>
          <w:highlight w:val="yellow"/>
        </w:rPr>
      </w:pPr>
    </w:p>
    <w:p w:rsidR="009B5975" w:rsidRPr="0051443A" w:rsidRDefault="009B5975" w:rsidP="003678A1">
      <w:pPr>
        <w:pStyle w:val="Corpodetexto3"/>
        <w:numPr>
          <w:ilvl w:val="1"/>
          <w:numId w:val="2"/>
        </w:numPr>
        <w:tabs>
          <w:tab w:val="left" w:pos="180"/>
          <w:tab w:val="left" w:pos="567"/>
        </w:tabs>
        <w:ind w:left="0" w:firstLine="0"/>
        <w:rPr>
          <w:rFonts w:ascii="Times New Roman" w:hAnsi="Times New Roman"/>
          <w:b w:val="0"/>
          <w:bCs w:val="0"/>
          <w:sz w:val="24"/>
          <w:szCs w:val="24"/>
        </w:rPr>
      </w:pPr>
      <w:r w:rsidRPr="0051443A">
        <w:rPr>
          <w:rFonts w:ascii="Times New Roman" w:hAnsi="Times New Roman"/>
          <w:bCs w:val="0"/>
          <w:sz w:val="24"/>
          <w:szCs w:val="24"/>
          <w:highlight w:val="yellow"/>
        </w:rPr>
        <w:t xml:space="preserve"> A partir das 09:20</w:t>
      </w:r>
      <w:r w:rsidRPr="0051443A">
        <w:rPr>
          <w:rFonts w:ascii="Times New Roman" w:hAnsi="Times New Roman"/>
          <w:sz w:val="24"/>
          <w:szCs w:val="24"/>
          <w:highlight w:val="yellow"/>
        </w:rPr>
        <w:t xml:space="preserve"> horas (HORÁRIO DE BRASÍLIA) do dia</w:t>
      </w:r>
      <w:r w:rsidR="00F34011" w:rsidRPr="0051443A">
        <w:rPr>
          <w:rFonts w:ascii="Times New Roman" w:hAnsi="Times New Roman"/>
          <w:sz w:val="24"/>
          <w:szCs w:val="24"/>
          <w:highlight w:val="yellow"/>
        </w:rPr>
        <w:t xml:space="preserve"> </w:t>
      </w:r>
      <w:r w:rsidR="00B573F2">
        <w:rPr>
          <w:rFonts w:ascii="Times New Roman" w:hAnsi="Times New Roman"/>
          <w:sz w:val="24"/>
          <w:szCs w:val="24"/>
          <w:highlight w:val="yellow"/>
        </w:rPr>
        <w:t>19</w:t>
      </w:r>
      <w:r w:rsidR="00F45121" w:rsidRPr="00F45121">
        <w:rPr>
          <w:rFonts w:ascii="Times New Roman" w:hAnsi="Times New Roman"/>
          <w:sz w:val="24"/>
          <w:szCs w:val="24"/>
          <w:highlight w:val="yellow"/>
        </w:rPr>
        <w:t xml:space="preserve"> de </w:t>
      </w:r>
      <w:bookmarkStart w:id="0" w:name="_GoBack"/>
      <w:r w:rsidR="00F45121">
        <w:rPr>
          <w:rFonts w:ascii="Times New Roman" w:hAnsi="Times New Roman"/>
          <w:sz w:val="24"/>
          <w:szCs w:val="24"/>
          <w:highlight w:val="yellow"/>
        </w:rPr>
        <w:t>março</w:t>
      </w:r>
      <w:bookmarkEnd w:id="0"/>
      <w:r w:rsidR="00F45121" w:rsidRPr="00F45121">
        <w:rPr>
          <w:rFonts w:ascii="Times New Roman" w:hAnsi="Times New Roman"/>
          <w:sz w:val="24"/>
          <w:szCs w:val="24"/>
          <w:highlight w:val="yellow"/>
        </w:rPr>
        <w:t xml:space="preserve"> de 2019</w:t>
      </w:r>
      <w:r w:rsidRPr="0051443A">
        <w:rPr>
          <w:rFonts w:ascii="Times New Roman" w:hAnsi="Times New Roman"/>
          <w:b w:val="0"/>
          <w:bCs w:val="0"/>
          <w:sz w:val="24"/>
          <w:szCs w:val="24"/>
        </w:rPr>
        <w:t xml:space="preserve">, e em conformidade com o estabelecido neste Edital, terá início a Sessão Pública do presente PREGÃO ELETRÔNICO, com a divulgação das propostas de preços, recebidas em conformidade com o </w:t>
      </w:r>
      <w:r w:rsidRPr="0051443A">
        <w:rPr>
          <w:rFonts w:ascii="Times New Roman" w:hAnsi="Times New Roman"/>
          <w:b w:val="0"/>
          <w:sz w:val="24"/>
          <w:szCs w:val="24"/>
        </w:rPr>
        <w:t>edital</w:t>
      </w:r>
      <w:r w:rsidRPr="0051443A">
        <w:rPr>
          <w:rFonts w:ascii="Times New Roman" w:hAnsi="Times New Roman"/>
          <w:b w:val="0"/>
          <w:bCs w:val="0"/>
          <w:sz w:val="24"/>
          <w:szCs w:val="24"/>
        </w:rPr>
        <w:t>, e que deverão estar em perfeita consonância com as especificações detalhadas no presente Edital e seus Anexos.</w:t>
      </w:r>
    </w:p>
    <w:p w:rsidR="009B5975" w:rsidRPr="0051443A" w:rsidRDefault="009B5975" w:rsidP="00076699">
      <w:pPr>
        <w:pStyle w:val="Corpodetexto3"/>
        <w:tabs>
          <w:tab w:val="left" w:pos="180"/>
          <w:tab w:val="left" w:pos="567"/>
        </w:tabs>
        <w:rPr>
          <w:rFonts w:ascii="Times New Roman" w:hAnsi="Times New Roman"/>
          <w:b w:val="0"/>
          <w:bCs w:val="0"/>
          <w:sz w:val="24"/>
          <w:szCs w:val="24"/>
        </w:rPr>
      </w:pPr>
    </w:p>
    <w:p w:rsidR="009B5975" w:rsidRPr="0051443A" w:rsidRDefault="009B5975" w:rsidP="003678A1">
      <w:pPr>
        <w:pStyle w:val="Corpodetexto3"/>
        <w:numPr>
          <w:ilvl w:val="1"/>
          <w:numId w:val="2"/>
        </w:numPr>
        <w:tabs>
          <w:tab w:val="left" w:pos="180"/>
          <w:tab w:val="left" w:pos="567"/>
        </w:tabs>
        <w:ind w:left="0" w:firstLine="0"/>
        <w:rPr>
          <w:rFonts w:ascii="Times New Roman" w:hAnsi="Times New Roman"/>
          <w:b w:val="0"/>
          <w:bCs w:val="0"/>
          <w:sz w:val="24"/>
          <w:szCs w:val="24"/>
        </w:rPr>
      </w:pPr>
      <w:r w:rsidRPr="0051443A">
        <w:rPr>
          <w:rFonts w:ascii="Times New Roman" w:hAnsi="Times New Roman"/>
          <w:b w:val="0"/>
          <w:bCs w:val="0"/>
          <w:sz w:val="24"/>
          <w:szCs w:val="24"/>
        </w:rPr>
        <w:t xml:space="preserve">Em seguida, ocorrerá o início da etapa de lances, via internet, única e exclusivamente, no site </w:t>
      </w:r>
      <w:hyperlink r:id="rId16" w:history="1">
        <w:r w:rsidRPr="0051443A">
          <w:rPr>
            <w:rStyle w:val="Hyperlink"/>
            <w:rFonts w:ascii="Times New Roman" w:hAnsi="Times New Roman"/>
            <w:sz w:val="24"/>
            <w:szCs w:val="24"/>
          </w:rPr>
          <w:t>www.licitanet.com.br</w:t>
        </w:r>
      </w:hyperlink>
      <w:r w:rsidRPr="00A7121A">
        <w:rPr>
          <w:rFonts w:ascii="Times New Roman" w:hAnsi="Times New Roman"/>
          <w:color w:val="000000" w:themeColor="text1"/>
          <w:sz w:val="24"/>
          <w:szCs w:val="24"/>
        </w:rPr>
        <w:t>,</w:t>
      </w:r>
      <w:r w:rsidRPr="00A7121A">
        <w:rPr>
          <w:rFonts w:ascii="Times New Roman" w:hAnsi="Times New Roman"/>
          <w:b w:val="0"/>
          <w:bCs w:val="0"/>
          <w:color w:val="000000" w:themeColor="text1"/>
          <w:sz w:val="24"/>
          <w:szCs w:val="24"/>
        </w:rPr>
        <w:t xml:space="preserve"> </w:t>
      </w:r>
      <w:r w:rsidRPr="0051443A">
        <w:rPr>
          <w:rFonts w:ascii="Times New Roman" w:hAnsi="Times New Roman"/>
          <w:b w:val="0"/>
          <w:bCs w:val="0"/>
          <w:sz w:val="24"/>
          <w:szCs w:val="24"/>
        </w:rPr>
        <w:t>conforme estabelecido no Sistema Eletrônico.</w:t>
      </w:r>
    </w:p>
    <w:p w:rsidR="009B5975" w:rsidRPr="0051443A" w:rsidRDefault="009B5975" w:rsidP="00076699">
      <w:pPr>
        <w:pStyle w:val="PargrafodaLista"/>
        <w:tabs>
          <w:tab w:val="left" w:pos="567"/>
        </w:tabs>
        <w:spacing w:after="0" w:line="240" w:lineRule="auto"/>
        <w:ind w:left="0"/>
        <w:rPr>
          <w:rFonts w:ascii="Times New Roman" w:hAnsi="Times New Roman"/>
          <w:sz w:val="24"/>
          <w:szCs w:val="24"/>
        </w:rPr>
      </w:pPr>
    </w:p>
    <w:p w:rsidR="009B5975" w:rsidRPr="0051443A" w:rsidRDefault="009B5975" w:rsidP="003678A1">
      <w:pPr>
        <w:pStyle w:val="Corpodetexto3"/>
        <w:numPr>
          <w:ilvl w:val="1"/>
          <w:numId w:val="2"/>
        </w:numPr>
        <w:tabs>
          <w:tab w:val="left" w:pos="180"/>
          <w:tab w:val="left" w:pos="567"/>
        </w:tabs>
        <w:ind w:left="0" w:firstLine="0"/>
        <w:rPr>
          <w:rFonts w:ascii="Times New Roman" w:hAnsi="Times New Roman"/>
          <w:b w:val="0"/>
          <w:bCs w:val="0"/>
          <w:sz w:val="24"/>
          <w:szCs w:val="24"/>
        </w:rPr>
      </w:pPr>
      <w:r w:rsidRPr="0051443A">
        <w:rPr>
          <w:rFonts w:ascii="Times New Roman" w:hAnsi="Times New Roman"/>
          <w:b w:val="0"/>
          <w:sz w:val="24"/>
          <w:szCs w:val="24"/>
        </w:rPr>
        <w:t xml:space="preserve">Informa-se ainda que devido ao caráter sigiloso das licitações, na fase de lances, o </w:t>
      </w:r>
      <w:r w:rsidR="00A7121A">
        <w:rPr>
          <w:rFonts w:ascii="Times New Roman" w:hAnsi="Times New Roman"/>
          <w:b w:val="0"/>
          <w:sz w:val="24"/>
          <w:szCs w:val="24"/>
        </w:rPr>
        <w:t>Pregoeiro</w:t>
      </w:r>
      <w:r w:rsidRPr="0051443A">
        <w:rPr>
          <w:rFonts w:ascii="Times New Roman" w:hAnsi="Times New Roman"/>
          <w:b w:val="0"/>
          <w:sz w:val="24"/>
          <w:szCs w:val="24"/>
        </w:rPr>
        <w:t xml:space="preserve"> não atenderá o telefone para responder questões inerentes ao presente Pregão.</w:t>
      </w:r>
    </w:p>
    <w:p w:rsidR="009B5975" w:rsidRPr="0051443A" w:rsidRDefault="009B5975" w:rsidP="00076699">
      <w:pPr>
        <w:pStyle w:val="PargrafodaLista"/>
        <w:widowControl w:val="0"/>
        <w:tabs>
          <w:tab w:val="left" w:pos="426"/>
        </w:tabs>
        <w:autoSpaceDE w:val="0"/>
        <w:autoSpaceDN w:val="0"/>
        <w:adjustRightInd w:val="0"/>
        <w:spacing w:after="0" w:line="240" w:lineRule="auto"/>
        <w:ind w:left="360"/>
        <w:jc w:val="both"/>
        <w:rPr>
          <w:rFonts w:ascii="Times New Roman" w:hAnsi="Times New Roman"/>
          <w:color w:val="000000"/>
          <w:w w:val="103"/>
          <w:sz w:val="24"/>
          <w:szCs w:val="24"/>
        </w:rPr>
      </w:pPr>
    </w:p>
    <w:p w:rsidR="00514C85" w:rsidRPr="0051443A" w:rsidRDefault="00514C85" w:rsidP="003678A1">
      <w:pPr>
        <w:pStyle w:val="Corpodetexto31"/>
        <w:numPr>
          <w:ilvl w:val="0"/>
          <w:numId w:val="2"/>
        </w:numPr>
        <w:shd w:val="clear" w:color="auto" w:fill="BFBFBF" w:themeFill="background1" w:themeFillShade="BF"/>
        <w:tabs>
          <w:tab w:val="left" w:pos="284"/>
        </w:tabs>
        <w:ind w:left="0" w:firstLine="0"/>
        <w:rPr>
          <w:b/>
          <w:szCs w:val="24"/>
        </w:rPr>
      </w:pPr>
      <w:r w:rsidRPr="0051443A">
        <w:rPr>
          <w:b/>
          <w:szCs w:val="24"/>
        </w:rPr>
        <w:t xml:space="preserve">DA FORMULAÇÃO DE LANCES E NEGOCIAÇÃO </w:t>
      </w:r>
    </w:p>
    <w:p w:rsidR="00514C85" w:rsidRPr="0051443A" w:rsidRDefault="00514C85" w:rsidP="00076699">
      <w:pPr>
        <w:widowControl w:val="0"/>
        <w:tabs>
          <w:tab w:val="left" w:pos="9781"/>
        </w:tabs>
        <w:autoSpaceDE w:val="0"/>
        <w:autoSpaceDN w:val="0"/>
        <w:adjustRightInd w:val="0"/>
        <w:spacing w:after="0" w:line="240" w:lineRule="auto"/>
        <w:ind w:right="-1"/>
        <w:jc w:val="both"/>
        <w:rPr>
          <w:rFonts w:ascii="Times New Roman" w:hAnsi="Times New Roman"/>
          <w:color w:val="000000"/>
          <w:w w:val="104"/>
          <w:sz w:val="24"/>
          <w:szCs w:val="24"/>
        </w:rPr>
      </w:pPr>
    </w:p>
    <w:p w:rsidR="00514C85" w:rsidRPr="0051443A" w:rsidRDefault="00514C85" w:rsidP="003678A1">
      <w:pPr>
        <w:pStyle w:val="Corpodetexto3"/>
        <w:numPr>
          <w:ilvl w:val="1"/>
          <w:numId w:val="2"/>
        </w:numPr>
        <w:tabs>
          <w:tab w:val="left" w:pos="180"/>
          <w:tab w:val="left" w:pos="567"/>
          <w:tab w:val="left" w:pos="9781"/>
        </w:tabs>
        <w:ind w:left="0" w:right="-1" w:firstLine="0"/>
        <w:rPr>
          <w:rFonts w:ascii="Times New Roman" w:hAnsi="Times New Roman"/>
          <w:color w:val="000000"/>
          <w:spacing w:val="-3"/>
          <w:sz w:val="24"/>
          <w:szCs w:val="24"/>
        </w:rPr>
      </w:pPr>
      <w:r w:rsidRPr="0051443A">
        <w:rPr>
          <w:rFonts w:ascii="Times New Roman" w:hAnsi="Times New Roman"/>
          <w:b w:val="0"/>
          <w:color w:val="000000"/>
          <w:w w:val="104"/>
          <w:sz w:val="24"/>
          <w:szCs w:val="24"/>
        </w:rPr>
        <w:t xml:space="preserve">Somente as licitantes que apresentarem proposta de preços em consonância com o que </w:t>
      </w:r>
      <w:r w:rsidRPr="00A7121A">
        <w:rPr>
          <w:rFonts w:ascii="Times New Roman" w:hAnsi="Times New Roman"/>
          <w:b w:val="0"/>
          <w:color w:val="000000" w:themeColor="text1"/>
          <w:sz w:val="24"/>
          <w:szCs w:val="24"/>
        </w:rPr>
        <w:t>dispõe o edital,</w:t>
      </w:r>
      <w:r w:rsidRPr="0051443A">
        <w:rPr>
          <w:rFonts w:ascii="Times New Roman" w:hAnsi="Times New Roman"/>
          <w:b w:val="0"/>
          <w:color w:val="0000FF"/>
          <w:sz w:val="24"/>
          <w:szCs w:val="24"/>
        </w:rPr>
        <w:t xml:space="preserve"> </w:t>
      </w:r>
      <w:r w:rsidRPr="0051443A">
        <w:rPr>
          <w:rFonts w:ascii="Times New Roman" w:hAnsi="Times New Roman"/>
          <w:b w:val="0"/>
          <w:color w:val="000000"/>
          <w:sz w:val="24"/>
          <w:szCs w:val="24"/>
        </w:rPr>
        <w:t xml:space="preserve">poderão apresentar lances para o(s) lote (s) cotado(s), exclusivamente por meio </w:t>
      </w:r>
      <w:r w:rsidRPr="0051443A">
        <w:rPr>
          <w:rFonts w:ascii="Times New Roman" w:hAnsi="Times New Roman"/>
          <w:b w:val="0"/>
          <w:color w:val="000000"/>
          <w:spacing w:val="-2"/>
          <w:sz w:val="24"/>
          <w:szCs w:val="24"/>
        </w:rPr>
        <w:t xml:space="preserve">do Sistema Eletrônico, sendo o licitante imediatamente informado do seu recebimento e respectivo </w:t>
      </w:r>
      <w:r w:rsidRPr="0051443A">
        <w:rPr>
          <w:rFonts w:ascii="Times New Roman" w:hAnsi="Times New Roman"/>
          <w:b w:val="0"/>
          <w:color w:val="000000"/>
          <w:spacing w:val="-3"/>
          <w:sz w:val="24"/>
          <w:szCs w:val="24"/>
        </w:rPr>
        <w:t>horário de registro e valor.</w:t>
      </w:r>
      <w:r w:rsidRPr="0051443A">
        <w:rPr>
          <w:rFonts w:ascii="Times New Roman" w:hAnsi="Times New Roman"/>
          <w:color w:val="000000"/>
          <w:spacing w:val="-3"/>
          <w:sz w:val="24"/>
          <w:szCs w:val="24"/>
        </w:rPr>
        <w:t xml:space="preserve"> </w:t>
      </w:r>
    </w:p>
    <w:p w:rsidR="00514C85" w:rsidRPr="0051443A" w:rsidRDefault="00514C85" w:rsidP="003678A1">
      <w:pPr>
        <w:pStyle w:val="Corpodetexto3"/>
        <w:numPr>
          <w:ilvl w:val="2"/>
          <w:numId w:val="2"/>
        </w:numPr>
        <w:tabs>
          <w:tab w:val="left" w:pos="180"/>
          <w:tab w:val="left" w:pos="567"/>
          <w:tab w:val="left" w:pos="9781"/>
        </w:tabs>
        <w:ind w:left="0" w:right="-1" w:firstLine="0"/>
        <w:rPr>
          <w:rFonts w:ascii="Times New Roman" w:hAnsi="Times New Roman"/>
          <w:b w:val="0"/>
          <w:color w:val="000000"/>
          <w:spacing w:val="-3"/>
          <w:sz w:val="24"/>
          <w:szCs w:val="24"/>
        </w:rPr>
      </w:pPr>
      <w:r w:rsidRPr="0051443A">
        <w:rPr>
          <w:rFonts w:ascii="Times New Roman" w:hAnsi="Times New Roman"/>
          <w:b w:val="0"/>
          <w:color w:val="000000"/>
          <w:w w:val="102"/>
          <w:sz w:val="24"/>
          <w:szCs w:val="24"/>
        </w:rPr>
        <w:t xml:space="preserve">Assim como as propostas de preços, os lances serão ofertados pelo VALOR TOTAL DE </w:t>
      </w:r>
      <w:r w:rsidRPr="0051443A">
        <w:rPr>
          <w:rFonts w:ascii="Times New Roman" w:hAnsi="Times New Roman"/>
          <w:b w:val="0"/>
          <w:color w:val="000000"/>
          <w:spacing w:val="-3"/>
          <w:sz w:val="24"/>
          <w:szCs w:val="24"/>
        </w:rPr>
        <w:t xml:space="preserve">CADA LOTE; </w:t>
      </w:r>
    </w:p>
    <w:p w:rsidR="00514C85" w:rsidRPr="0051443A" w:rsidRDefault="00514C85" w:rsidP="003678A1">
      <w:pPr>
        <w:pStyle w:val="Corpodetexto3"/>
        <w:numPr>
          <w:ilvl w:val="2"/>
          <w:numId w:val="2"/>
        </w:numPr>
        <w:tabs>
          <w:tab w:val="left" w:pos="180"/>
          <w:tab w:val="left" w:pos="567"/>
          <w:tab w:val="left" w:pos="9781"/>
        </w:tabs>
        <w:ind w:left="0" w:right="-1" w:firstLine="0"/>
        <w:rPr>
          <w:rFonts w:ascii="Times New Roman" w:hAnsi="Times New Roman"/>
          <w:b w:val="0"/>
          <w:color w:val="000000"/>
          <w:spacing w:val="-3"/>
          <w:sz w:val="24"/>
          <w:szCs w:val="24"/>
        </w:rPr>
      </w:pPr>
      <w:r w:rsidRPr="0051443A">
        <w:rPr>
          <w:rFonts w:ascii="Times New Roman" w:hAnsi="Times New Roman"/>
          <w:b w:val="0"/>
          <w:color w:val="000000"/>
          <w:spacing w:val="-1"/>
          <w:sz w:val="24"/>
          <w:szCs w:val="24"/>
          <w:u w:val="single"/>
        </w:rPr>
        <w:t xml:space="preserve">8.1.2. Serão aceitos somente lances em moeda corrente nacional (R$), com no máximo 02 (duas) </w:t>
      </w:r>
      <w:r w:rsidRPr="0051443A">
        <w:rPr>
          <w:rFonts w:ascii="Times New Roman" w:hAnsi="Times New Roman"/>
          <w:b w:val="0"/>
          <w:color w:val="000000"/>
          <w:spacing w:val="-1"/>
          <w:sz w:val="24"/>
          <w:szCs w:val="24"/>
          <w:u w:val="single"/>
        </w:rPr>
        <w:br/>
      </w:r>
      <w:r w:rsidRPr="0051443A">
        <w:rPr>
          <w:rFonts w:ascii="Times New Roman" w:hAnsi="Times New Roman"/>
          <w:b w:val="0"/>
          <w:color w:val="000000"/>
          <w:w w:val="106"/>
          <w:sz w:val="24"/>
          <w:szCs w:val="24"/>
        </w:rPr>
        <w:t>casas decimais, considerando as quantidades constantes</w:t>
      </w:r>
      <w:r w:rsidRPr="0051443A">
        <w:rPr>
          <w:rFonts w:ascii="Times New Roman" w:hAnsi="Times New Roman"/>
          <w:b w:val="0"/>
          <w:color w:val="FF0000"/>
          <w:w w:val="106"/>
          <w:sz w:val="24"/>
          <w:szCs w:val="24"/>
          <w:u w:val="single"/>
        </w:rPr>
        <w:t xml:space="preserve"> na proposta inicial cadastrada no </w:t>
      </w:r>
      <w:r w:rsidRPr="0051443A">
        <w:rPr>
          <w:rFonts w:ascii="Times New Roman" w:hAnsi="Times New Roman"/>
          <w:b w:val="0"/>
          <w:color w:val="FF0000"/>
          <w:w w:val="106"/>
          <w:sz w:val="24"/>
          <w:szCs w:val="24"/>
          <w:u w:val="single"/>
        </w:rPr>
        <w:br/>
      </w:r>
      <w:r w:rsidRPr="0051443A">
        <w:rPr>
          <w:rFonts w:ascii="Times New Roman" w:hAnsi="Times New Roman"/>
          <w:b w:val="0"/>
          <w:color w:val="FF0000"/>
          <w:spacing w:val="-2"/>
          <w:sz w:val="24"/>
          <w:szCs w:val="24"/>
          <w:u w:val="single"/>
        </w:rPr>
        <w:t>sistema</w:t>
      </w:r>
      <w:r w:rsidRPr="0051443A">
        <w:rPr>
          <w:rFonts w:ascii="Times New Roman" w:hAnsi="Times New Roman"/>
          <w:b w:val="0"/>
          <w:color w:val="000000"/>
          <w:spacing w:val="-2"/>
          <w:sz w:val="24"/>
          <w:szCs w:val="24"/>
        </w:rPr>
        <w:t xml:space="preserve">. </w:t>
      </w:r>
    </w:p>
    <w:p w:rsidR="00514C85" w:rsidRPr="0051443A" w:rsidRDefault="00514C85" w:rsidP="00076699">
      <w:pPr>
        <w:widowControl w:val="0"/>
        <w:tabs>
          <w:tab w:val="left" w:pos="9781"/>
        </w:tabs>
        <w:autoSpaceDE w:val="0"/>
        <w:autoSpaceDN w:val="0"/>
        <w:adjustRightInd w:val="0"/>
        <w:spacing w:after="0" w:line="240" w:lineRule="auto"/>
        <w:ind w:right="-1"/>
        <w:jc w:val="both"/>
        <w:rPr>
          <w:rFonts w:ascii="Times New Roman" w:hAnsi="Times New Roman"/>
          <w:color w:val="000000"/>
          <w:spacing w:val="-2"/>
          <w:sz w:val="24"/>
          <w:szCs w:val="24"/>
        </w:rPr>
      </w:pPr>
    </w:p>
    <w:p w:rsidR="00514C85" w:rsidRPr="0051443A" w:rsidRDefault="00514C85" w:rsidP="003678A1">
      <w:pPr>
        <w:pStyle w:val="Corpodetexto3"/>
        <w:numPr>
          <w:ilvl w:val="1"/>
          <w:numId w:val="2"/>
        </w:numPr>
        <w:tabs>
          <w:tab w:val="left" w:pos="180"/>
          <w:tab w:val="left" w:pos="567"/>
          <w:tab w:val="left" w:pos="9781"/>
        </w:tabs>
        <w:ind w:left="0" w:right="-1" w:firstLine="0"/>
        <w:rPr>
          <w:rFonts w:ascii="Times New Roman" w:hAnsi="Times New Roman"/>
          <w:b w:val="0"/>
          <w:color w:val="000000"/>
          <w:spacing w:val="-2"/>
          <w:sz w:val="24"/>
          <w:szCs w:val="24"/>
        </w:rPr>
      </w:pPr>
      <w:r w:rsidRPr="0051443A">
        <w:rPr>
          <w:rFonts w:ascii="Times New Roman" w:hAnsi="Times New Roman"/>
          <w:b w:val="0"/>
          <w:color w:val="000000"/>
          <w:spacing w:val="-2"/>
          <w:sz w:val="24"/>
          <w:szCs w:val="24"/>
        </w:rPr>
        <w:t xml:space="preserve">A abertura e fechamento da fase de lances “via internet”, será feito pelo </w:t>
      </w:r>
      <w:r w:rsidR="00A7121A">
        <w:rPr>
          <w:rFonts w:ascii="Times New Roman" w:hAnsi="Times New Roman"/>
          <w:b w:val="0"/>
          <w:color w:val="000000"/>
          <w:spacing w:val="-2"/>
          <w:sz w:val="24"/>
          <w:szCs w:val="24"/>
        </w:rPr>
        <w:t>Pregoeiro</w:t>
      </w:r>
      <w:r w:rsidRPr="0051443A">
        <w:rPr>
          <w:rFonts w:ascii="Times New Roman" w:hAnsi="Times New Roman"/>
          <w:b w:val="0"/>
          <w:color w:val="000000"/>
          <w:spacing w:val="-2"/>
          <w:sz w:val="24"/>
          <w:szCs w:val="24"/>
        </w:rPr>
        <w:t xml:space="preserve">. </w:t>
      </w:r>
    </w:p>
    <w:p w:rsidR="00514C85" w:rsidRPr="0051443A" w:rsidRDefault="00514C85" w:rsidP="00076699">
      <w:pPr>
        <w:pStyle w:val="Corpodetexto3"/>
        <w:tabs>
          <w:tab w:val="left" w:pos="180"/>
          <w:tab w:val="left" w:pos="567"/>
          <w:tab w:val="left" w:pos="9781"/>
        </w:tabs>
        <w:ind w:right="-1"/>
        <w:rPr>
          <w:rFonts w:ascii="Times New Roman" w:hAnsi="Times New Roman"/>
          <w:b w:val="0"/>
          <w:color w:val="000000"/>
          <w:spacing w:val="-2"/>
          <w:sz w:val="24"/>
          <w:szCs w:val="24"/>
        </w:rPr>
      </w:pPr>
    </w:p>
    <w:p w:rsidR="00514C85" w:rsidRPr="0051443A" w:rsidRDefault="00514C85" w:rsidP="003678A1">
      <w:pPr>
        <w:pStyle w:val="Corpodetexto3"/>
        <w:numPr>
          <w:ilvl w:val="1"/>
          <w:numId w:val="2"/>
        </w:numPr>
        <w:tabs>
          <w:tab w:val="left" w:pos="180"/>
          <w:tab w:val="left" w:pos="567"/>
          <w:tab w:val="left" w:pos="9781"/>
        </w:tabs>
        <w:ind w:left="0" w:right="-1" w:firstLine="0"/>
        <w:rPr>
          <w:rFonts w:ascii="Times New Roman" w:hAnsi="Times New Roman"/>
          <w:b w:val="0"/>
          <w:color w:val="000000"/>
          <w:spacing w:val="-2"/>
          <w:sz w:val="24"/>
          <w:szCs w:val="24"/>
        </w:rPr>
      </w:pPr>
      <w:r w:rsidRPr="0051443A">
        <w:rPr>
          <w:rFonts w:ascii="Times New Roman" w:hAnsi="Times New Roman"/>
          <w:b w:val="0"/>
          <w:color w:val="000000"/>
          <w:sz w:val="24"/>
          <w:szCs w:val="24"/>
        </w:rPr>
        <w:t xml:space="preserve">As licitantes poderão oferecer lances menores e sucessivos, observado o horário fixado e as </w:t>
      </w:r>
      <w:r w:rsidRPr="0051443A">
        <w:rPr>
          <w:rFonts w:ascii="Times New Roman" w:hAnsi="Times New Roman"/>
          <w:b w:val="0"/>
          <w:color w:val="000000"/>
          <w:spacing w:val="-3"/>
          <w:sz w:val="24"/>
          <w:szCs w:val="24"/>
        </w:rPr>
        <w:t xml:space="preserve">regras de sua aceitação. </w:t>
      </w:r>
    </w:p>
    <w:p w:rsidR="00514C85" w:rsidRPr="0051443A" w:rsidRDefault="00514C85" w:rsidP="00076699">
      <w:pPr>
        <w:pStyle w:val="Corpodetexto3"/>
        <w:tabs>
          <w:tab w:val="left" w:pos="180"/>
          <w:tab w:val="left" w:pos="567"/>
          <w:tab w:val="left" w:pos="9781"/>
        </w:tabs>
        <w:ind w:right="-1"/>
        <w:rPr>
          <w:rFonts w:ascii="Times New Roman" w:hAnsi="Times New Roman"/>
          <w:b w:val="0"/>
          <w:color w:val="000000"/>
          <w:spacing w:val="-2"/>
          <w:sz w:val="24"/>
          <w:szCs w:val="24"/>
        </w:rPr>
      </w:pPr>
    </w:p>
    <w:p w:rsidR="00514C85" w:rsidRPr="0051443A" w:rsidRDefault="00514C85" w:rsidP="003678A1">
      <w:pPr>
        <w:pStyle w:val="Corpodetexto3"/>
        <w:numPr>
          <w:ilvl w:val="1"/>
          <w:numId w:val="2"/>
        </w:numPr>
        <w:tabs>
          <w:tab w:val="left" w:pos="180"/>
          <w:tab w:val="left" w:pos="567"/>
          <w:tab w:val="left" w:pos="9781"/>
        </w:tabs>
        <w:ind w:left="0" w:right="-1" w:firstLine="0"/>
        <w:rPr>
          <w:rFonts w:ascii="Times New Roman" w:hAnsi="Times New Roman"/>
          <w:b w:val="0"/>
          <w:color w:val="000000"/>
          <w:spacing w:val="-2"/>
          <w:sz w:val="24"/>
          <w:szCs w:val="24"/>
        </w:rPr>
      </w:pPr>
      <w:r w:rsidRPr="0051443A">
        <w:rPr>
          <w:rFonts w:ascii="Times New Roman" w:hAnsi="Times New Roman"/>
          <w:b w:val="0"/>
          <w:color w:val="000000"/>
          <w:sz w:val="24"/>
          <w:szCs w:val="24"/>
        </w:rPr>
        <w:t xml:space="preserve">A licitante somente poderá oferecer lances inferiores ao último por ele ofertado e registrado </w:t>
      </w:r>
      <w:r w:rsidRPr="0051443A">
        <w:rPr>
          <w:rFonts w:ascii="Times New Roman" w:hAnsi="Times New Roman"/>
          <w:b w:val="0"/>
          <w:color w:val="000000"/>
          <w:spacing w:val="-3"/>
          <w:sz w:val="24"/>
          <w:szCs w:val="24"/>
        </w:rPr>
        <w:t>no sistema.</w:t>
      </w:r>
    </w:p>
    <w:p w:rsidR="00514C85" w:rsidRPr="0051443A" w:rsidRDefault="00514C85" w:rsidP="00076699">
      <w:pPr>
        <w:pStyle w:val="Corpodetexto3"/>
        <w:tabs>
          <w:tab w:val="left" w:pos="180"/>
          <w:tab w:val="left" w:pos="567"/>
          <w:tab w:val="left" w:pos="9781"/>
        </w:tabs>
        <w:ind w:right="-1"/>
        <w:rPr>
          <w:rFonts w:ascii="Times New Roman" w:hAnsi="Times New Roman"/>
          <w:b w:val="0"/>
          <w:color w:val="000000"/>
          <w:spacing w:val="-2"/>
          <w:sz w:val="24"/>
          <w:szCs w:val="24"/>
        </w:rPr>
      </w:pPr>
      <w:r w:rsidRPr="0051443A">
        <w:rPr>
          <w:rFonts w:ascii="Times New Roman" w:hAnsi="Times New Roman"/>
          <w:b w:val="0"/>
          <w:color w:val="000000"/>
          <w:spacing w:val="-3"/>
          <w:sz w:val="24"/>
          <w:szCs w:val="24"/>
        </w:rPr>
        <w:t xml:space="preserve"> </w:t>
      </w:r>
    </w:p>
    <w:p w:rsidR="00514C85" w:rsidRPr="0051443A" w:rsidRDefault="00514C85" w:rsidP="003678A1">
      <w:pPr>
        <w:pStyle w:val="Corpodetexto3"/>
        <w:numPr>
          <w:ilvl w:val="1"/>
          <w:numId w:val="2"/>
        </w:numPr>
        <w:tabs>
          <w:tab w:val="left" w:pos="180"/>
          <w:tab w:val="left" w:pos="567"/>
          <w:tab w:val="left" w:pos="9781"/>
        </w:tabs>
        <w:ind w:left="0" w:right="-1" w:firstLine="0"/>
        <w:rPr>
          <w:rFonts w:ascii="Times New Roman" w:hAnsi="Times New Roman"/>
          <w:b w:val="0"/>
          <w:color w:val="000000"/>
          <w:spacing w:val="-2"/>
          <w:sz w:val="24"/>
          <w:szCs w:val="24"/>
        </w:rPr>
      </w:pPr>
      <w:r w:rsidRPr="0051443A">
        <w:rPr>
          <w:rFonts w:ascii="Times New Roman" w:hAnsi="Times New Roman"/>
          <w:b w:val="0"/>
          <w:color w:val="000000"/>
          <w:spacing w:val="-2"/>
          <w:sz w:val="24"/>
          <w:szCs w:val="24"/>
        </w:rPr>
        <w:t xml:space="preserve">Não serão aceitos dois ou mais lances de mesmo valor, prevalecendo aquele que for recebido </w:t>
      </w:r>
      <w:r w:rsidRPr="0051443A">
        <w:rPr>
          <w:rFonts w:ascii="Times New Roman" w:hAnsi="Times New Roman"/>
          <w:b w:val="0"/>
          <w:color w:val="000000"/>
          <w:spacing w:val="-3"/>
          <w:sz w:val="24"/>
          <w:szCs w:val="24"/>
        </w:rPr>
        <w:t xml:space="preserve">e registrado em primeiro lugar. </w:t>
      </w:r>
    </w:p>
    <w:p w:rsidR="00514C85" w:rsidRPr="0051443A" w:rsidRDefault="00514C85" w:rsidP="00076699">
      <w:pPr>
        <w:pStyle w:val="Corpodetexto3"/>
        <w:tabs>
          <w:tab w:val="left" w:pos="180"/>
          <w:tab w:val="left" w:pos="567"/>
          <w:tab w:val="left" w:pos="9781"/>
        </w:tabs>
        <w:ind w:right="-1"/>
        <w:rPr>
          <w:rFonts w:ascii="Times New Roman" w:hAnsi="Times New Roman"/>
          <w:b w:val="0"/>
          <w:color w:val="000000"/>
          <w:spacing w:val="-2"/>
          <w:sz w:val="24"/>
          <w:szCs w:val="24"/>
        </w:rPr>
      </w:pPr>
    </w:p>
    <w:p w:rsidR="00514C85" w:rsidRPr="0051443A" w:rsidRDefault="00514C85" w:rsidP="003678A1">
      <w:pPr>
        <w:pStyle w:val="Corpodetexto3"/>
        <w:numPr>
          <w:ilvl w:val="1"/>
          <w:numId w:val="2"/>
        </w:numPr>
        <w:tabs>
          <w:tab w:val="left" w:pos="180"/>
          <w:tab w:val="left" w:pos="567"/>
          <w:tab w:val="left" w:pos="9781"/>
        </w:tabs>
        <w:ind w:left="0" w:right="-1" w:firstLine="0"/>
        <w:rPr>
          <w:rFonts w:ascii="Times New Roman" w:hAnsi="Times New Roman"/>
          <w:b w:val="0"/>
          <w:color w:val="000000"/>
          <w:spacing w:val="-2"/>
          <w:sz w:val="24"/>
          <w:szCs w:val="24"/>
        </w:rPr>
      </w:pPr>
      <w:r w:rsidRPr="0051443A">
        <w:rPr>
          <w:rFonts w:ascii="Times New Roman" w:hAnsi="Times New Roman"/>
          <w:b w:val="0"/>
          <w:color w:val="000000"/>
          <w:w w:val="103"/>
          <w:sz w:val="24"/>
          <w:szCs w:val="24"/>
        </w:rPr>
        <w:t xml:space="preserve">Durante o transcurso da sessão pública, as licitantes serão informadas em tempo real do valor do menor lance registrado que tenha sido apresentado pelas demais licitantes, vedada a </w:t>
      </w:r>
      <w:r w:rsidRPr="0051443A">
        <w:rPr>
          <w:rFonts w:ascii="Times New Roman" w:hAnsi="Times New Roman"/>
          <w:b w:val="0"/>
          <w:color w:val="000000"/>
          <w:spacing w:val="-3"/>
          <w:sz w:val="24"/>
          <w:szCs w:val="24"/>
        </w:rPr>
        <w:t>identificação do detentor do lance.</w:t>
      </w:r>
    </w:p>
    <w:p w:rsidR="00514C85" w:rsidRPr="0051443A" w:rsidRDefault="00514C85" w:rsidP="00076699">
      <w:pPr>
        <w:pStyle w:val="Corpodetexto3"/>
        <w:tabs>
          <w:tab w:val="left" w:pos="180"/>
          <w:tab w:val="left" w:pos="567"/>
          <w:tab w:val="left" w:pos="9781"/>
        </w:tabs>
        <w:ind w:right="-1"/>
        <w:rPr>
          <w:rFonts w:ascii="Times New Roman" w:hAnsi="Times New Roman"/>
          <w:b w:val="0"/>
          <w:color w:val="000000"/>
          <w:spacing w:val="-2"/>
          <w:sz w:val="24"/>
          <w:szCs w:val="24"/>
        </w:rPr>
      </w:pPr>
      <w:r w:rsidRPr="0051443A">
        <w:rPr>
          <w:rFonts w:ascii="Times New Roman" w:hAnsi="Times New Roman"/>
          <w:b w:val="0"/>
          <w:color w:val="000000"/>
          <w:spacing w:val="-3"/>
          <w:sz w:val="24"/>
          <w:szCs w:val="24"/>
        </w:rPr>
        <w:t xml:space="preserve"> </w:t>
      </w:r>
    </w:p>
    <w:p w:rsidR="00514C85" w:rsidRPr="0051443A" w:rsidRDefault="00514C85" w:rsidP="003678A1">
      <w:pPr>
        <w:pStyle w:val="Corpodetexto3"/>
        <w:numPr>
          <w:ilvl w:val="1"/>
          <w:numId w:val="2"/>
        </w:numPr>
        <w:tabs>
          <w:tab w:val="left" w:pos="180"/>
          <w:tab w:val="left" w:pos="567"/>
          <w:tab w:val="left" w:pos="9781"/>
        </w:tabs>
        <w:ind w:left="0" w:right="-1" w:firstLine="0"/>
        <w:rPr>
          <w:rFonts w:ascii="Times New Roman" w:hAnsi="Times New Roman"/>
          <w:b w:val="0"/>
          <w:color w:val="000000"/>
          <w:spacing w:val="-2"/>
          <w:sz w:val="24"/>
          <w:szCs w:val="24"/>
        </w:rPr>
      </w:pPr>
      <w:r w:rsidRPr="0051443A">
        <w:rPr>
          <w:rFonts w:ascii="Times New Roman" w:hAnsi="Times New Roman"/>
          <w:b w:val="0"/>
          <w:color w:val="000000"/>
          <w:sz w:val="24"/>
          <w:szCs w:val="24"/>
        </w:rPr>
        <w:t xml:space="preserve">No caso de desconexão com o </w:t>
      </w:r>
      <w:r w:rsidR="00A7121A">
        <w:rPr>
          <w:rFonts w:ascii="Times New Roman" w:hAnsi="Times New Roman"/>
          <w:b w:val="0"/>
          <w:color w:val="000000"/>
          <w:sz w:val="24"/>
          <w:szCs w:val="24"/>
        </w:rPr>
        <w:t>Pregoeiro</w:t>
      </w:r>
      <w:r w:rsidRPr="0051443A">
        <w:rPr>
          <w:rFonts w:ascii="Times New Roman" w:hAnsi="Times New Roman"/>
          <w:b w:val="0"/>
          <w:color w:val="000000"/>
          <w:sz w:val="24"/>
          <w:szCs w:val="24"/>
        </w:rPr>
        <w:t xml:space="preserve">, no decorrer da etapa competitiva do PREGÃO </w:t>
      </w:r>
      <w:r w:rsidRPr="0051443A">
        <w:rPr>
          <w:rFonts w:ascii="Times New Roman" w:hAnsi="Times New Roman"/>
          <w:b w:val="0"/>
          <w:color w:val="000000"/>
          <w:sz w:val="24"/>
          <w:szCs w:val="24"/>
        </w:rPr>
        <w:br/>
        <w:t xml:space="preserve">ELETRÔNICO, o sistema eletrônico poderá permanecer acessível às licitantes para a recepção </w:t>
      </w:r>
      <w:r w:rsidRPr="0051443A">
        <w:rPr>
          <w:rFonts w:ascii="Times New Roman" w:hAnsi="Times New Roman"/>
          <w:b w:val="0"/>
          <w:color w:val="000000"/>
          <w:sz w:val="24"/>
          <w:szCs w:val="24"/>
        </w:rPr>
        <w:br/>
      </w:r>
      <w:r w:rsidRPr="0051443A">
        <w:rPr>
          <w:rFonts w:ascii="Times New Roman" w:hAnsi="Times New Roman"/>
          <w:b w:val="0"/>
          <w:color w:val="000000"/>
          <w:spacing w:val="-3"/>
          <w:sz w:val="24"/>
          <w:szCs w:val="24"/>
        </w:rPr>
        <w:t xml:space="preserve">dos lances. </w:t>
      </w:r>
    </w:p>
    <w:p w:rsidR="00514C85" w:rsidRPr="0051443A" w:rsidRDefault="00514C85" w:rsidP="00076699">
      <w:pPr>
        <w:pStyle w:val="Corpodetexto3"/>
        <w:tabs>
          <w:tab w:val="left" w:pos="180"/>
          <w:tab w:val="left" w:pos="567"/>
          <w:tab w:val="left" w:pos="9781"/>
        </w:tabs>
        <w:ind w:right="-1"/>
        <w:rPr>
          <w:rFonts w:ascii="Times New Roman" w:hAnsi="Times New Roman"/>
          <w:b w:val="0"/>
          <w:color w:val="000000"/>
          <w:spacing w:val="-2"/>
          <w:sz w:val="24"/>
          <w:szCs w:val="24"/>
        </w:rPr>
      </w:pPr>
    </w:p>
    <w:p w:rsidR="00514C85" w:rsidRPr="0051443A" w:rsidRDefault="00514C85" w:rsidP="003678A1">
      <w:pPr>
        <w:pStyle w:val="PargrafodaLista"/>
        <w:numPr>
          <w:ilvl w:val="2"/>
          <w:numId w:val="2"/>
        </w:numPr>
        <w:tabs>
          <w:tab w:val="left" w:pos="360"/>
          <w:tab w:val="left" w:pos="709"/>
        </w:tabs>
        <w:spacing w:after="0" w:line="240" w:lineRule="auto"/>
        <w:ind w:left="0" w:right="-1" w:firstLine="0"/>
        <w:jc w:val="both"/>
        <w:rPr>
          <w:rFonts w:ascii="Times New Roman" w:hAnsi="Times New Roman"/>
          <w:color w:val="000000"/>
          <w:spacing w:val="-3"/>
          <w:sz w:val="24"/>
          <w:szCs w:val="24"/>
        </w:rPr>
      </w:pPr>
      <w:r w:rsidRPr="0051443A">
        <w:rPr>
          <w:rFonts w:ascii="Times New Roman" w:hAnsi="Times New Roman"/>
          <w:color w:val="000000"/>
          <w:w w:val="107"/>
          <w:sz w:val="24"/>
          <w:szCs w:val="24"/>
        </w:rPr>
        <w:t xml:space="preserve">O </w:t>
      </w:r>
      <w:r w:rsidR="00A7121A">
        <w:rPr>
          <w:rFonts w:ascii="Times New Roman" w:hAnsi="Times New Roman"/>
          <w:color w:val="000000"/>
          <w:w w:val="107"/>
          <w:sz w:val="24"/>
          <w:szCs w:val="24"/>
        </w:rPr>
        <w:t>Pregoeiro</w:t>
      </w:r>
      <w:r w:rsidRPr="0051443A">
        <w:rPr>
          <w:rFonts w:ascii="Times New Roman" w:hAnsi="Times New Roman"/>
          <w:color w:val="000000"/>
          <w:w w:val="107"/>
          <w:sz w:val="24"/>
          <w:szCs w:val="24"/>
        </w:rPr>
        <w:t xml:space="preserve">, quando possível, dará continuidade a sua atuação no certame, sem </w:t>
      </w:r>
      <w:r w:rsidRPr="0051443A">
        <w:rPr>
          <w:rFonts w:ascii="Times New Roman" w:hAnsi="Times New Roman"/>
          <w:color w:val="000000"/>
          <w:spacing w:val="-3"/>
          <w:sz w:val="24"/>
          <w:szCs w:val="24"/>
        </w:rPr>
        <w:t xml:space="preserve">prejuízo dos atos realizados. </w:t>
      </w:r>
    </w:p>
    <w:p w:rsidR="00514C85" w:rsidRPr="0051443A" w:rsidRDefault="00514C85" w:rsidP="003678A1">
      <w:pPr>
        <w:pStyle w:val="PargrafodaLista"/>
        <w:numPr>
          <w:ilvl w:val="2"/>
          <w:numId w:val="2"/>
        </w:numPr>
        <w:tabs>
          <w:tab w:val="left" w:pos="360"/>
          <w:tab w:val="left" w:pos="709"/>
        </w:tabs>
        <w:spacing w:after="0" w:line="240" w:lineRule="auto"/>
        <w:ind w:left="0" w:right="-1" w:firstLine="0"/>
        <w:jc w:val="both"/>
        <w:rPr>
          <w:rFonts w:ascii="Times New Roman" w:hAnsi="Times New Roman"/>
          <w:color w:val="000000"/>
          <w:spacing w:val="-3"/>
          <w:sz w:val="24"/>
          <w:szCs w:val="24"/>
        </w:rPr>
      </w:pPr>
      <w:r w:rsidRPr="0051443A">
        <w:rPr>
          <w:rFonts w:ascii="Times New Roman" w:hAnsi="Times New Roman"/>
          <w:color w:val="000000"/>
          <w:spacing w:val="-1"/>
          <w:sz w:val="24"/>
          <w:szCs w:val="24"/>
        </w:rPr>
        <w:t xml:space="preserve">Quando a desconexão persistir por tempo superior a 10 (dez) minutos, a Sessão Pública do </w:t>
      </w:r>
      <w:r w:rsidRPr="0051443A">
        <w:rPr>
          <w:rFonts w:ascii="Times New Roman" w:hAnsi="Times New Roman"/>
          <w:color w:val="000000"/>
          <w:spacing w:val="-1"/>
          <w:sz w:val="24"/>
          <w:szCs w:val="24"/>
        </w:rPr>
        <w:br/>
        <w:t xml:space="preserve">PREGÃO ELETRÔNICO será suspensa e terá reinício somente após comunicação expressa aos </w:t>
      </w:r>
      <w:r w:rsidRPr="0051443A">
        <w:rPr>
          <w:rFonts w:ascii="Times New Roman" w:hAnsi="Times New Roman"/>
          <w:color w:val="000000"/>
          <w:spacing w:val="-1"/>
          <w:sz w:val="24"/>
          <w:szCs w:val="24"/>
        </w:rPr>
        <w:br/>
        <w:t xml:space="preserve">participantes, no endereço eletrônico utilizado para divulgação, no site </w:t>
      </w:r>
      <w:hyperlink r:id="rId17" w:history="1">
        <w:r w:rsidRPr="0051443A">
          <w:rPr>
            <w:rFonts w:ascii="Times New Roman" w:hAnsi="Times New Roman"/>
            <w:color w:val="FF0000"/>
            <w:spacing w:val="-1"/>
            <w:sz w:val="24"/>
            <w:szCs w:val="24"/>
          </w:rPr>
          <w:t>www.licitanet.com.br</w:t>
        </w:r>
        <w:r w:rsidRPr="0051443A">
          <w:rPr>
            <w:rFonts w:ascii="Times New Roman" w:hAnsi="Times New Roman"/>
            <w:color w:val="000000"/>
            <w:spacing w:val="-1"/>
            <w:sz w:val="24"/>
            <w:szCs w:val="24"/>
          </w:rPr>
          <w:t>.</w:t>
        </w:r>
      </w:hyperlink>
      <w:r w:rsidRPr="0051443A">
        <w:rPr>
          <w:rFonts w:ascii="Times New Roman" w:hAnsi="Times New Roman"/>
          <w:color w:val="000000"/>
          <w:spacing w:val="-1"/>
          <w:sz w:val="24"/>
          <w:szCs w:val="24"/>
        </w:rPr>
        <w:t xml:space="preserve"> </w:t>
      </w:r>
    </w:p>
    <w:p w:rsidR="00514C85" w:rsidRPr="0051443A" w:rsidRDefault="00514C85" w:rsidP="00076699">
      <w:pPr>
        <w:pStyle w:val="PargrafodaLista"/>
        <w:tabs>
          <w:tab w:val="left" w:pos="360"/>
          <w:tab w:val="left" w:pos="9781"/>
        </w:tabs>
        <w:spacing w:after="0" w:line="240" w:lineRule="auto"/>
        <w:ind w:left="0" w:right="-1"/>
        <w:jc w:val="both"/>
        <w:rPr>
          <w:rFonts w:ascii="Times New Roman" w:hAnsi="Times New Roman"/>
          <w:color w:val="000000"/>
          <w:spacing w:val="-3"/>
          <w:sz w:val="24"/>
          <w:szCs w:val="24"/>
        </w:rPr>
      </w:pPr>
    </w:p>
    <w:p w:rsidR="009B5975" w:rsidRPr="0051443A" w:rsidRDefault="00514C85" w:rsidP="003678A1">
      <w:pPr>
        <w:pStyle w:val="PargrafodaLista"/>
        <w:widowControl w:val="0"/>
        <w:numPr>
          <w:ilvl w:val="1"/>
          <w:numId w:val="2"/>
        </w:numPr>
        <w:tabs>
          <w:tab w:val="left" w:pos="426"/>
          <w:tab w:val="left" w:pos="9781"/>
        </w:tabs>
        <w:autoSpaceDE w:val="0"/>
        <w:autoSpaceDN w:val="0"/>
        <w:adjustRightInd w:val="0"/>
        <w:spacing w:after="0" w:line="240" w:lineRule="auto"/>
        <w:ind w:left="0" w:right="-1" w:firstLine="0"/>
        <w:jc w:val="both"/>
        <w:rPr>
          <w:rFonts w:ascii="Times New Roman" w:hAnsi="Times New Roman"/>
          <w:color w:val="000000"/>
          <w:w w:val="103"/>
          <w:sz w:val="24"/>
          <w:szCs w:val="24"/>
        </w:rPr>
      </w:pPr>
      <w:r w:rsidRPr="0051443A">
        <w:rPr>
          <w:rFonts w:ascii="Times New Roman" w:hAnsi="Times New Roman"/>
          <w:color w:val="000000"/>
          <w:spacing w:val="-1"/>
          <w:sz w:val="24"/>
          <w:szCs w:val="24"/>
        </w:rPr>
        <w:t xml:space="preserve">O Lote aberto para lance, antes de ser encerrado, entrará no tempo de iminência, de 01 (um) </w:t>
      </w:r>
      <w:r w:rsidRPr="0051443A">
        <w:rPr>
          <w:rFonts w:ascii="Times New Roman" w:hAnsi="Times New Roman"/>
          <w:color w:val="000000"/>
          <w:spacing w:val="-1"/>
          <w:sz w:val="24"/>
          <w:szCs w:val="24"/>
        </w:rPr>
        <w:br/>
      </w:r>
      <w:r w:rsidRPr="0051443A">
        <w:rPr>
          <w:rFonts w:ascii="Times New Roman" w:hAnsi="Times New Roman"/>
          <w:color w:val="000000"/>
          <w:sz w:val="24"/>
          <w:szCs w:val="24"/>
        </w:rPr>
        <w:t xml:space="preserve">a 60 (sessenta) minutos, determinado pelo </w:t>
      </w:r>
      <w:r w:rsidR="00A7121A">
        <w:rPr>
          <w:rFonts w:ascii="Times New Roman" w:hAnsi="Times New Roman"/>
          <w:color w:val="000000"/>
          <w:sz w:val="24"/>
          <w:szCs w:val="24"/>
        </w:rPr>
        <w:t>Pregoeiro</w:t>
      </w:r>
      <w:r w:rsidRPr="0051443A">
        <w:rPr>
          <w:rFonts w:ascii="Times New Roman" w:hAnsi="Times New Roman"/>
          <w:color w:val="000000"/>
          <w:sz w:val="24"/>
          <w:szCs w:val="24"/>
        </w:rPr>
        <w:t xml:space="preserve">. Decorrido o tempo de iminência, o lote </w:t>
      </w:r>
      <w:r w:rsidRPr="0051443A">
        <w:rPr>
          <w:rFonts w:ascii="Times New Roman" w:hAnsi="Times New Roman"/>
          <w:color w:val="000000"/>
          <w:sz w:val="24"/>
          <w:szCs w:val="24"/>
        </w:rPr>
        <w:br/>
      </w:r>
      <w:r w:rsidRPr="0051443A">
        <w:rPr>
          <w:rFonts w:ascii="Times New Roman" w:hAnsi="Times New Roman"/>
          <w:color w:val="000000"/>
          <w:w w:val="107"/>
          <w:sz w:val="24"/>
          <w:szCs w:val="24"/>
        </w:rPr>
        <w:t xml:space="preserve">entrará no horário de encerramento aleatório do sistema, </w:t>
      </w:r>
      <w:r w:rsidRPr="0051443A">
        <w:rPr>
          <w:rFonts w:ascii="Times New Roman" w:hAnsi="Times New Roman"/>
          <w:color w:val="0000FF"/>
          <w:w w:val="107"/>
          <w:sz w:val="24"/>
          <w:szCs w:val="24"/>
        </w:rPr>
        <w:t xml:space="preserve">de 01 (um) segundo a 30 (trinta) </w:t>
      </w:r>
      <w:r w:rsidRPr="0051443A">
        <w:rPr>
          <w:rFonts w:ascii="Times New Roman" w:hAnsi="Times New Roman"/>
          <w:color w:val="0000FF"/>
          <w:w w:val="107"/>
          <w:sz w:val="24"/>
          <w:szCs w:val="24"/>
        </w:rPr>
        <w:br/>
      </w:r>
      <w:r w:rsidRPr="0051443A">
        <w:rPr>
          <w:rFonts w:ascii="Times New Roman" w:hAnsi="Times New Roman"/>
          <w:color w:val="0000FF"/>
          <w:spacing w:val="-2"/>
          <w:sz w:val="24"/>
          <w:szCs w:val="24"/>
        </w:rPr>
        <w:t>minutos</w:t>
      </w:r>
      <w:r w:rsidRPr="0051443A">
        <w:rPr>
          <w:rFonts w:ascii="Times New Roman" w:hAnsi="Times New Roman"/>
          <w:color w:val="000000"/>
          <w:spacing w:val="-2"/>
          <w:sz w:val="24"/>
          <w:szCs w:val="24"/>
        </w:rPr>
        <w:t>, findo o qual o lote estará automaticamente encerrado, não sendo mais possível reabri-lo.</w:t>
      </w:r>
    </w:p>
    <w:p w:rsidR="00514C85" w:rsidRPr="0051443A" w:rsidRDefault="00514C85" w:rsidP="00076699">
      <w:pPr>
        <w:pStyle w:val="PargrafodaLista"/>
        <w:widowControl w:val="0"/>
        <w:tabs>
          <w:tab w:val="left" w:pos="426"/>
          <w:tab w:val="left" w:pos="9781"/>
        </w:tabs>
        <w:autoSpaceDE w:val="0"/>
        <w:autoSpaceDN w:val="0"/>
        <w:adjustRightInd w:val="0"/>
        <w:spacing w:after="0" w:line="240" w:lineRule="auto"/>
        <w:ind w:left="0" w:right="-1"/>
        <w:jc w:val="both"/>
        <w:rPr>
          <w:rFonts w:ascii="Times New Roman" w:hAnsi="Times New Roman"/>
          <w:color w:val="000000"/>
          <w:spacing w:val="-2"/>
          <w:sz w:val="24"/>
          <w:szCs w:val="24"/>
        </w:rPr>
      </w:pPr>
    </w:p>
    <w:p w:rsidR="00514C85" w:rsidRPr="0051443A" w:rsidRDefault="00514C85" w:rsidP="003678A1">
      <w:pPr>
        <w:pStyle w:val="PargrafodaLista"/>
        <w:widowControl w:val="0"/>
        <w:numPr>
          <w:ilvl w:val="2"/>
          <w:numId w:val="2"/>
        </w:numPr>
        <w:tabs>
          <w:tab w:val="left" w:pos="709"/>
        </w:tabs>
        <w:autoSpaceDE w:val="0"/>
        <w:autoSpaceDN w:val="0"/>
        <w:adjustRightInd w:val="0"/>
        <w:spacing w:after="0" w:line="240" w:lineRule="auto"/>
        <w:ind w:left="0" w:right="-1" w:firstLine="0"/>
        <w:jc w:val="both"/>
        <w:rPr>
          <w:rFonts w:ascii="Times New Roman" w:hAnsi="Times New Roman"/>
          <w:color w:val="000000"/>
          <w:spacing w:val="-3"/>
          <w:sz w:val="24"/>
          <w:szCs w:val="24"/>
        </w:rPr>
      </w:pPr>
      <w:proofErr w:type="gramStart"/>
      <w:r w:rsidRPr="0051443A">
        <w:rPr>
          <w:rFonts w:ascii="Times New Roman" w:hAnsi="Times New Roman"/>
          <w:color w:val="000000"/>
          <w:w w:val="104"/>
          <w:sz w:val="24"/>
          <w:szCs w:val="24"/>
        </w:rPr>
        <w:t>Caso  o</w:t>
      </w:r>
      <w:proofErr w:type="gramEnd"/>
      <w:r w:rsidRPr="0051443A">
        <w:rPr>
          <w:rFonts w:ascii="Times New Roman" w:hAnsi="Times New Roman"/>
          <w:color w:val="000000"/>
          <w:w w:val="104"/>
          <w:sz w:val="24"/>
          <w:szCs w:val="24"/>
        </w:rPr>
        <w:t xml:space="preserve">  sistema  não  emita  o  aviso  de  fechamento  iminente,  o  Pregoeiro </w:t>
      </w:r>
      <w:r w:rsidRPr="0051443A">
        <w:rPr>
          <w:rFonts w:ascii="Times New Roman" w:hAnsi="Times New Roman"/>
          <w:color w:val="000000"/>
          <w:w w:val="102"/>
          <w:sz w:val="24"/>
          <w:szCs w:val="24"/>
        </w:rPr>
        <w:t xml:space="preserve">(a)  se </w:t>
      </w:r>
      <w:r w:rsidRPr="0051443A">
        <w:rPr>
          <w:rFonts w:ascii="Times New Roman" w:hAnsi="Times New Roman"/>
          <w:color w:val="000000"/>
          <w:sz w:val="24"/>
          <w:szCs w:val="24"/>
        </w:rPr>
        <w:t xml:space="preserve">responsabilizará pelo aviso de encerramento aos licitantes, observado o mesmo tempo de até 30 </w:t>
      </w:r>
      <w:r w:rsidRPr="0051443A">
        <w:rPr>
          <w:rFonts w:ascii="Times New Roman" w:hAnsi="Times New Roman"/>
          <w:color w:val="000000"/>
          <w:spacing w:val="-3"/>
          <w:sz w:val="24"/>
          <w:szCs w:val="24"/>
        </w:rPr>
        <w:t xml:space="preserve">(trinta) minutos. </w:t>
      </w:r>
    </w:p>
    <w:p w:rsidR="00514C85" w:rsidRPr="0051443A" w:rsidRDefault="00514C85" w:rsidP="003678A1">
      <w:pPr>
        <w:pStyle w:val="PargrafodaLista"/>
        <w:widowControl w:val="0"/>
        <w:numPr>
          <w:ilvl w:val="1"/>
          <w:numId w:val="2"/>
        </w:numPr>
        <w:tabs>
          <w:tab w:val="left" w:pos="709"/>
        </w:tabs>
        <w:autoSpaceDE w:val="0"/>
        <w:autoSpaceDN w:val="0"/>
        <w:adjustRightInd w:val="0"/>
        <w:spacing w:after="0" w:line="240" w:lineRule="auto"/>
        <w:ind w:left="0" w:right="-1" w:firstLine="0"/>
        <w:jc w:val="both"/>
        <w:rPr>
          <w:rFonts w:ascii="Times New Roman" w:hAnsi="Times New Roman"/>
          <w:color w:val="000000"/>
          <w:spacing w:val="-3"/>
          <w:sz w:val="24"/>
          <w:szCs w:val="24"/>
        </w:rPr>
      </w:pPr>
      <w:r w:rsidRPr="0051443A">
        <w:rPr>
          <w:rFonts w:ascii="Times New Roman" w:hAnsi="Times New Roman"/>
          <w:color w:val="000000"/>
          <w:w w:val="104"/>
          <w:sz w:val="24"/>
          <w:szCs w:val="24"/>
        </w:rPr>
        <w:t xml:space="preserve"> Incumbirá a licitante acompanhar as operações no sistema eletrônico, durante a Sessão </w:t>
      </w:r>
      <w:r w:rsidRPr="0051443A">
        <w:rPr>
          <w:rFonts w:ascii="Times New Roman" w:hAnsi="Times New Roman"/>
          <w:color w:val="000000"/>
          <w:w w:val="106"/>
          <w:sz w:val="24"/>
          <w:szCs w:val="24"/>
        </w:rPr>
        <w:t xml:space="preserve">Pública do PREGÃO ELETRÔNICO, ficando responsável pelo ônus recorrente da perda de </w:t>
      </w:r>
      <w:r w:rsidRPr="0051443A">
        <w:rPr>
          <w:rFonts w:ascii="Times New Roman" w:hAnsi="Times New Roman"/>
          <w:color w:val="000000"/>
          <w:w w:val="105"/>
          <w:sz w:val="24"/>
          <w:szCs w:val="24"/>
        </w:rPr>
        <w:t xml:space="preserve">negócios diante da inobservância de quaisquer mensagens emitidas pelo sistema ou de sua </w:t>
      </w:r>
      <w:r w:rsidRPr="0051443A">
        <w:rPr>
          <w:rFonts w:ascii="Times New Roman" w:hAnsi="Times New Roman"/>
          <w:color w:val="000000"/>
          <w:spacing w:val="-3"/>
          <w:sz w:val="24"/>
          <w:szCs w:val="24"/>
        </w:rPr>
        <w:t xml:space="preserve">desconexão, até a promulgação do vencedor. </w:t>
      </w:r>
    </w:p>
    <w:p w:rsidR="00514C85" w:rsidRPr="0051443A" w:rsidRDefault="00514C85" w:rsidP="00076699">
      <w:pPr>
        <w:widowControl w:val="0"/>
        <w:tabs>
          <w:tab w:val="left" w:pos="709"/>
        </w:tabs>
        <w:autoSpaceDE w:val="0"/>
        <w:autoSpaceDN w:val="0"/>
        <w:adjustRightInd w:val="0"/>
        <w:spacing w:after="0" w:line="240" w:lineRule="auto"/>
        <w:ind w:right="-1"/>
        <w:jc w:val="both"/>
        <w:rPr>
          <w:rFonts w:ascii="Times New Roman" w:hAnsi="Times New Roman"/>
          <w:color w:val="000000"/>
          <w:spacing w:val="-3"/>
          <w:sz w:val="24"/>
          <w:szCs w:val="24"/>
        </w:rPr>
      </w:pPr>
    </w:p>
    <w:p w:rsidR="00514C85" w:rsidRPr="0051443A" w:rsidRDefault="00514C85" w:rsidP="003678A1">
      <w:pPr>
        <w:pStyle w:val="PargrafodaLista"/>
        <w:widowControl w:val="0"/>
        <w:numPr>
          <w:ilvl w:val="1"/>
          <w:numId w:val="2"/>
        </w:numPr>
        <w:tabs>
          <w:tab w:val="left" w:pos="709"/>
        </w:tabs>
        <w:autoSpaceDE w:val="0"/>
        <w:autoSpaceDN w:val="0"/>
        <w:adjustRightInd w:val="0"/>
        <w:spacing w:after="0" w:line="240" w:lineRule="auto"/>
        <w:ind w:left="0" w:right="-1" w:firstLine="0"/>
        <w:jc w:val="both"/>
        <w:rPr>
          <w:rFonts w:ascii="Times New Roman" w:hAnsi="Times New Roman"/>
          <w:color w:val="000000"/>
          <w:spacing w:val="-3"/>
          <w:sz w:val="24"/>
          <w:szCs w:val="24"/>
        </w:rPr>
      </w:pPr>
      <w:r w:rsidRPr="0051443A">
        <w:rPr>
          <w:rFonts w:ascii="Times New Roman" w:hAnsi="Times New Roman"/>
          <w:color w:val="000000"/>
          <w:spacing w:val="-1"/>
          <w:sz w:val="24"/>
          <w:szCs w:val="24"/>
        </w:rPr>
        <w:t xml:space="preserve"> A desistência em apresentar lances implicará na exclusão da licitante, na etapa de lances e </w:t>
      </w:r>
      <w:r w:rsidRPr="0051443A">
        <w:rPr>
          <w:rFonts w:ascii="Times New Roman" w:hAnsi="Times New Roman"/>
          <w:color w:val="000000"/>
          <w:spacing w:val="-1"/>
          <w:sz w:val="24"/>
          <w:szCs w:val="24"/>
        </w:rPr>
        <w:br/>
      </w:r>
      <w:r w:rsidRPr="0051443A">
        <w:rPr>
          <w:rFonts w:ascii="Times New Roman" w:hAnsi="Times New Roman"/>
          <w:color w:val="000000"/>
          <w:sz w:val="24"/>
          <w:szCs w:val="24"/>
        </w:rPr>
        <w:t xml:space="preserve">na manutenção do último preço, por ela apresentada, para efeito de ordenação das propostas de </w:t>
      </w:r>
      <w:r w:rsidRPr="0051443A">
        <w:rPr>
          <w:rFonts w:ascii="Times New Roman" w:hAnsi="Times New Roman"/>
          <w:color w:val="000000"/>
          <w:sz w:val="24"/>
          <w:szCs w:val="24"/>
        </w:rPr>
        <w:br/>
      </w:r>
      <w:r w:rsidRPr="0051443A">
        <w:rPr>
          <w:rFonts w:ascii="Times New Roman" w:hAnsi="Times New Roman"/>
          <w:color w:val="000000"/>
          <w:spacing w:val="-3"/>
          <w:sz w:val="24"/>
          <w:szCs w:val="24"/>
        </w:rPr>
        <w:t xml:space="preserve">preços. </w:t>
      </w:r>
    </w:p>
    <w:p w:rsidR="00514C85" w:rsidRPr="0051443A" w:rsidRDefault="00514C85" w:rsidP="00076699">
      <w:pPr>
        <w:pStyle w:val="PargrafodaLista"/>
        <w:tabs>
          <w:tab w:val="left" w:pos="709"/>
        </w:tabs>
        <w:spacing w:after="0" w:line="240" w:lineRule="auto"/>
        <w:ind w:left="0" w:right="-1"/>
        <w:jc w:val="both"/>
        <w:rPr>
          <w:rFonts w:ascii="Times New Roman" w:hAnsi="Times New Roman"/>
          <w:color w:val="000000"/>
          <w:spacing w:val="-1"/>
          <w:sz w:val="24"/>
          <w:szCs w:val="24"/>
        </w:rPr>
      </w:pPr>
    </w:p>
    <w:p w:rsidR="00514C85" w:rsidRPr="0051443A" w:rsidRDefault="00514C85" w:rsidP="003678A1">
      <w:pPr>
        <w:pStyle w:val="PargrafodaLista"/>
        <w:widowControl w:val="0"/>
        <w:numPr>
          <w:ilvl w:val="1"/>
          <w:numId w:val="2"/>
        </w:numPr>
        <w:tabs>
          <w:tab w:val="left" w:pos="709"/>
        </w:tabs>
        <w:autoSpaceDE w:val="0"/>
        <w:autoSpaceDN w:val="0"/>
        <w:adjustRightInd w:val="0"/>
        <w:spacing w:after="0" w:line="240" w:lineRule="auto"/>
        <w:ind w:left="0" w:right="-1" w:firstLine="0"/>
        <w:jc w:val="both"/>
        <w:rPr>
          <w:rFonts w:ascii="Times New Roman" w:hAnsi="Times New Roman"/>
          <w:color w:val="000000"/>
          <w:spacing w:val="-3"/>
          <w:sz w:val="24"/>
          <w:szCs w:val="24"/>
        </w:rPr>
      </w:pPr>
      <w:r w:rsidRPr="0051443A">
        <w:rPr>
          <w:rFonts w:ascii="Times New Roman" w:hAnsi="Times New Roman"/>
          <w:color w:val="000000"/>
          <w:spacing w:val="-1"/>
          <w:sz w:val="24"/>
          <w:szCs w:val="24"/>
        </w:rPr>
        <w:t>Após encerrada a face de lances, as Microempresas - ME ou Empresas de Pequeno Porte -</w:t>
      </w:r>
      <w:r w:rsidRPr="0051443A">
        <w:rPr>
          <w:rFonts w:ascii="Times New Roman" w:hAnsi="Times New Roman"/>
          <w:color w:val="000000"/>
          <w:spacing w:val="-1"/>
          <w:sz w:val="24"/>
          <w:szCs w:val="24"/>
        </w:rPr>
        <w:br/>
      </w:r>
      <w:r w:rsidRPr="0051443A">
        <w:rPr>
          <w:rFonts w:ascii="Times New Roman" w:hAnsi="Times New Roman"/>
          <w:color w:val="000000"/>
          <w:w w:val="103"/>
          <w:sz w:val="24"/>
          <w:szCs w:val="24"/>
        </w:rPr>
        <w:t xml:space="preserve">EPP, as quais declararão, em campo próprio do sistema, ao inserir suas propostas de preços </w:t>
      </w:r>
      <w:r w:rsidRPr="0051443A">
        <w:rPr>
          <w:rFonts w:ascii="Times New Roman" w:hAnsi="Times New Roman"/>
          <w:color w:val="000000"/>
          <w:sz w:val="24"/>
          <w:szCs w:val="24"/>
        </w:rPr>
        <w:t xml:space="preserve">serão convocadas através do próprio sistema, conforme Lei Complementar nº 123/2006 e ainda </w:t>
      </w:r>
      <w:r w:rsidRPr="0051443A">
        <w:rPr>
          <w:rFonts w:ascii="Times New Roman" w:hAnsi="Times New Roman"/>
          <w:color w:val="000000"/>
          <w:spacing w:val="-3"/>
          <w:sz w:val="24"/>
          <w:szCs w:val="24"/>
        </w:rPr>
        <w:t xml:space="preserve">suas alterações na Lei Complementar 147/2014. </w:t>
      </w:r>
    </w:p>
    <w:p w:rsidR="00514C85" w:rsidRPr="0051443A" w:rsidRDefault="00514C85" w:rsidP="00076699">
      <w:pPr>
        <w:pStyle w:val="PargrafodaLista"/>
        <w:tabs>
          <w:tab w:val="left" w:pos="709"/>
        </w:tabs>
        <w:spacing w:after="0" w:line="240" w:lineRule="auto"/>
        <w:ind w:left="0" w:right="-1"/>
        <w:jc w:val="both"/>
        <w:rPr>
          <w:rFonts w:ascii="Times New Roman" w:hAnsi="Times New Roman"/>
          <w:color w:val="000000"/>
          <w:w w:val="103"/>
          <w:sz w:val="24"/>
          <w:szCs w:val="24"/>
        </w:rPr>
      </w:pPr>
    </w:p>
    <w:p w:rsidR="00514C85" w:rsidRPr="0051443A" w:rsidRDefault="00514C85" w:rsidP="003678A1">
      <w:pPr>
        <w:pStyle w:val="PargrafodaLista"/>
        <w:widowControl w:val="0"/>
        <w:numPr>
          <w:ilvl w:val="1"/>
          <w:numId w:val="2"/>
        </w:numPr>
        <w:tabs>
          <w:tab w:val="left" w:pos="709"/>
        </w:tabs>
        <w:autoSpaceDE w:val="0"/>
        <w:autoSpaceDN w:val="0"/>
        <w:adjustRightInd w:val="0"/>
        <w:spacing w:after="0" w:line="240" w:lineRule="auto"/>
        <w:ind w:left="0" w:right="-1" w:firstLine="0"/>
        <w:jc w:val="both"/>
        <w:rPr>
          <w:rFonts w:ascii="Times New Roman" w:hAnsi="Times New Roman"/>
          <w:color w:val="000000"/>
          <w:spacing w:val="-3"/>
          <w:sz w:val="24"/>
          <w:szCs w:val="24"/>
        </w:rPr>
      </w:pPr>
      <w:r w:rsidRPr="0051443A">
        <w:rPr>
          <w:rFonts w:ascii="Times New Roman" w:hAnsi="Times New Roman"/>
          <w:color w:val="000000"/>
          <w:w w:val="103"/>
          <w:sz w:val="24"/>
          <w:szCs w:val="24"/>
        </w:rPr>
        <w:t xml:space="preserve">Após etapa de lances, o </w:t>
      </w:r>
      <w:r w:rsidR="00A7121A">
        <w:rPr>
          <w:rFonts w:ascii="Times New Roman" w:hAnsi="Times New Roman"/>
          <w:color w:val="000000"/>
          <w:w w:val="103"/>
          <w:sz w:val="24"/>
          <w:szCs w:val="24"/>
        </w:rPr>
        <w:t>Pregoeiro</w:t>
      </w:r>
      <w:r w:rsidRPr="0051443A">
        <w:rPr>
          <w:rFonts w:ascii="Times New Roman" w:hAnsi="Times New Roman"/>
          <w:color w:val="000000"/>
          <w:w w:val="103"/>
          <w:sz w:val="24"/>
          <w:szCs w:val="24"/>
        </w:rPr>
        <w:t xml:space="preserve"> poderá encaminhar pelo</w:t>
      </w:r>
      <w:r w:rsidR="004B6615" w:rsidRPr="0051443A">
        <w:rPr>
          <w:rFonts w:ascii="Times New Roman" w:hAnsi="Times New Roman"/>
          <w:color w:val="000000"/>
          <w:w w:val="103"/>
          <w:sz w:val="24"/>
          <w:szCs w:val="24"/>
        </w:rPr>
        <w:t xml:space="preserve"> </w:t>
      </w:r>
      <w:r w:rsidRPr="0051443A">
        <w:rPr>
          <w:rFonts w:ascii="Times New Roman" w:hAnsi="Times New Roman"/>
          <w:color w:val="000000"/>
          <w:w w:val="103"/>
          <w:sz w:val="24"/>
          <w:szCs w:val="24"/>
        </w:rPr>
        <w:t>sistema</w:t>
      </w:r>
      <w:r w:rsidR="004B6615" w:rsidRPr="0051443A">
        <w:rPr>
          <w:rFonts w:ascii="Times New Roman" w:hAnsi="Times New Roman"/>
          <w:color w:val="000000"/>
          <w:w w:val="103"/>
          <w:sz w:val="24"/>
          <w:szCs w:val="24"/>
        </w:rPr>
        <w:t xml:space="preserve"> </w:t>
      </w:r>
      <w:r w:rsidRPr="0051443A">
        <w:rPr>
          <w:rFonts w:ascii="Times New Roman" w:hAnsi="Times New Roman"/>
          <w:color w:val="000000"/>
          <w:w w:val="103"/>
          <w:sz w:val="24"/>
          <w:szCs w:val="24"/>
        </w:rPr>
        <w:t xml:space="preserve">eletrônico contraproposta </w:t>
      </w:r>
      <w:r w:rsidRPr="0051443A">
        <w:rPr>
          <w:rFonts w:ascii="Times New Roman" w:hAnsi="Times New Roman"/>
          <w:color w:val="000000"/>
          <w:w w:val="103"/>
          <w:sz w:val="24"/>
          <w:szCs w:val="24"/>
        </w:rPr>
        <w:lastRenderedPageBreak/>
        <w:t xml:space="preserve">(fase de negociação) diretamente ao licitante que tenha apresentado lance de </w:t>
      </w:r>
      <w:r w:rsidRPr="0051443A">
        <w:rPr>
          <w:rFonts w:ascii="Times New Roman" w:hAnsi="Times New Roman"/>
          <w:color w:val="000000"/>
          <w:w w:val="105"/>
          <w:sz w:val="24"/>
          <w:szCs w:val="24"/>
        </w:rPr>
        <w:t xml:space="preserve">menor valor, para que seja obtido um melhor preço, bem assim decidir sobre sua aceitação, </w:t>
      </w:r>
      <w:r w:rsidRPr="0051443A">
        <w:rPr>
          <w:rFonts w:ascii="Times New Roman" w:hAnsi="Times New Roman"/>
          <w:color w:val="000000"/>
          <w:spacing w:val="-3"/>
          <w:sz w:val="24"/>
          <w:szCs w:val="24"/>
        </w:rPr>
        <w:t xml:space="preserve">podendo a negociação ser acompanhada pelos demais licitantes. </w:t>
      </w:r>
    </w:p>
    <w:p w:rsidR="00514C85" w:rsidRPr="0051443A" w:rsidRDefault="00514C85" w:rsidP="00076699">
      <w:pPr>
        <w:pStyle w:val="PargrafodaLista"/>
        <w:widowControl w:val="0"/>
        <w:tabs>
          <w:tab w:val="left" w:pos="426"/>
        </w:tabs>
        <w:autoSpaceDE w:val="0"/>
        <w:autoSpaceDN w:val="0"/>
        <w:adjustRightInd w:val="0"/>
        <w:spacing w:after="0" w:line="240" w:lineRule="auto"/>
        <w:ind w:left="502"/>
        <w:jc w:val="both"/>
        <w:rPr>
          <w:rFonts w:ascii="Times New Roman" w:hAnsi="Times New Roman"/>
          <w:color w:val="000000"/>
          <w:w w:val="103"/>
          <w:sz w:val="24"/>
          <w:szCs w:val="24"/>
        </w:rPr>
      </w:pPr>
    </w:p>
    <w:p w:rsidR="00514C85" w:rsidRPr="0051443A" w:rsidRDefault="00514C85" w:rsidP="003678A1">
      <w:pPr>
        <w:pStyle w:val="Corpodetexto31"/>
        <w:numPr>
          <w:ilvl w:val="0"/>
          <w:numId w:val="2"/>
        </w:numPr>
        <w:shd w:val="clear" w:color="auto" w:fill="BFBFBF" w:themeFill="background1" w:themeFillShade="BF"/>
        <w:tabs>
          <w:tab w:val="left" w:pos="284"/>
        </w:tabs>
        <w:ind w:left="0" w:firstLine="0"/>
        <w:rPr>
          <w:b/>
          <w:szCs w:val="24"/>
        </w:rPr>
      </w:pPr>
      <w:r w:rsidRPr="0051443A">
        <w:rPr>
          <w:b/>
          <w:szCs w:val="24"/>
        </w:rPr>
        <w:t>DO ENCERRAMENTO DA ETAPA DE LANCES E NEGOCIAÇÃO</w:t>
      </w:r>
    </w:p>
    <w:p w:rsidR="00514C85" w:rsidRPr="0051443A" w:rsidRDefault="00514C85" w:rsidP="00076699">
      <w:pPr>
        <w:pStyle w:val="Corpodetexto3"/>
        <w:tabs>
          <w:tab w:val="left" w:pos="180"/>
        </w:tabs>
        <w:rPr>
          <w:rFonts w:ascii="Times New Roman" w:hAnsi="Times New Roman"/>
          <w:b w:val="0"/>
          <w:sz w:val="24"/>
          <w:szCs w:val="24"/>
        </w:rPr>
      </w:pPr>
    </w:p>
    <w:p w:rsidR="00514C85" w:rsidRPr="0051443A" w:rsidRDefault="00514C85" w:rsidP="003678A1">
      <w:pPr>
        <w:pStyle w:val="Corpodetexto3"/>
        <w:numPr>
          <w:ilvl w:val="1"/>
          <w:numId w:val="2"/>
        </w:numPr>
        <w:tabs>
          <w:tab w:val="left" w:pos="180"/>
          <w:tab w:val="left" w:pos="426"/>
        </w:tabs>
        <w:ind w:left="0" w:firstLine="0"/>
        <w:rPr>
          <w:rFonts w:ascii="Times New Roman" w:hAnsi="Times New Roman"/>
          <w:b w:val="0"/>
          <w:bCs w:val="0"/>
          <w:sz w:val="24"/>
          <w:szCs w:val="24"/>
        </w:rPr>
      </w:pPr>
      <w:r w:rsidRPr="0051443A">
        <w:rPr>
          <w:rFonts w:ascii="Times New Roman" w:hAnsi="Times New Roman"/>
          <w:b w:val="0"/>
          <w:bCs w:val="0"/>
          <w:sz w:val="24"/>
          <w:szCs w:val="24"/>
        </w:rPr>
        <w:t xml:space="preserve"> Encerrada a etapa de lances e negociação, o </w:t>
      </w:r>
      <w:r w:rsidR="00A7121A">
        <w:rPr>
          <w:rFonts w:ascii="Times New Roman" w:hAnsi="Times New Roman"/>
          <w:b w:val="0"/>
          <w:bCs w:val="0"/>
          <w:sz w:val="24"/>
          <w:szCs w:val="24"/>
        </w:rPr>
        <w:t>Pregoeiro</w:t>
      </w:r>
      <w:r w:rsidRPr="0051443A">
        <w:rPr>
          <w:rFonts w:ascii="Times New Roman" w:hAnsi="Times New Roman"/>
          <w:b w:val="0"/>
          <w:bCs w:val="0"/>
          <w:sz w:val="24"/>
          <w:szCs w:val="24"/>
        </w:rPr>
        <w:t xml:space="preserve"> examinará a proposta de preços classificada em primeiro lugar, quanto a compatibilidade dos preços em relação ao estimado para a contratação.</w:t>
      </w:r>
    </w:p>
    <w:p w:rsidR="00514C85" w:rsidRPr="0051443A" w:rsidRDefault="00514C85" w:rsidP="00076699">
      <w:pPr>
        <w:pStyle w:val="Corpodetexto3"/>
        <w:tabs>
          <w:tab w:val="left" w:pos="180"/>
        </w:tabs>
        <w:rPr>
          <w:rFonts w:ascii="Times New Roman" w:hAnsi="Times New Roman"/>
          <w:b w:val="0"/>
          <w:bCs w:val="0"/>
          <w:sz w:val="24"/>
          <w:szCs w:val="24"/>
        </w:rPr>
      </w:pPr>
    </w:p>
    <w:p w:rsidR="00514C85" w:rsidRPr="0051443A" w:rsidRDefault="00514C85" w:rsidP="003678A1">
      <w:pPr>
        <w:pStyle w:val="Corpodetexto3"/>
        <w:numPr>
          <w:ilvl w:val="2"/>
          <w:numId w:val="2"/>
        </w:numPr>
        <w:ind w:left="0" w:firstLine="0"/>
        <w:rPr>
          <w:rFonts w:ascii="Times New Roman" w:hAnsi="Times New Roman"/>
          <w:b w:val="0"/>
          <w:bCs w:val="0"/>
          <w:sz w:val="24"/>
          <w:szCs w:val="24"/>
        </w:rPr>
      </w:pPr>
      <w:r w:rsidRPr="0051443A">
        <w:rPr>
          <w:rFonts w:ascii="Times New Roman" w:hAnsi="Times New Roman"/>
          <w:b w:val="0"/>
          <w:bCs w:val="0"/>
          <w:sz w:val="24"/>
          <w:szCs w:val="24"/>
        </w:rPr>
        <w:t xml:space="preserve"> Caso não ocorra lances deverá ser verificado o valor estimado dos bens e a especificação técnica prevista.</w:t>
      </w:r>
    </w:p>
    <w:p w:rsidR="00514C85" w:rsidRPr="0051443A" w:rsidRDefault="00514C85" w:rsidP="003678A1">
      <w:pPr>
        <w:pStyle w:val="Corpodetexto3"/>
        <w:numPr>
          <w:ilvl w:val="2"/>
          <w:numId w:val="2"/>
        </w:numPr>
        <w:ind w:left="0" w:firstLine="0"/>
        <w:rPr>
          <w:rFonts w:ascii="Times New Roman" w:hAnsi="Times New Roman"/>
          <w:b w:val="0"/>
          <w:bCs w:val="0"/>
          <w:sz w:val="24"/>
          <w:szCs w:val="24"/>
        </w:rPr>
      </w:pPr>
      <w:r w:rsidRPr="0051443A">
        <w:rPr>
          <w:rFonts w:ascii="Times New Roman" w:hAnsi="Times New Roman"/>
          <w:b w:val="0"/>
          <w:bCs w:val="0"/>
          <w:sz w:val="24"/>
          <w:szCs w:val="24"/>
        </w:rPr>
        <w:t xml:space="preserve">A entidade licitante poderá não aceitar e não adjudicar o lote cujo preço total seja superior ao estimado para contratação, constante do </w:t>
      </w:r>
      <w:r w:rsidRPr="0051443A">
        <w:rPr>
          <w:rFonts w:ascii="Times New Roman" w:hAnsi="Times New Roman"/>
          <w:b w:val="0"/>
          <w:color w:val="0000FF"/>
          <w:sz w:val="24"/>
          <w:szCs w:val="24"/>
        </w:rPr>
        <w:t>quadro estimativo de preços desta Câmara Municipal, a cargo e responsabilidade do responsável pela cotação.</w:t>
      </w:r>
    </w:p>
    <w:p w:rsidR="00514C85" w:rsidRPr="0051443A" w:rsidRDefault="00514C85" w:rsidP="00076699">
      <w:pPr>
        <w:pStyle w:val="Corpodetexto3"/>
        <w:tabs>
          <w:tab w:val="left" w:pos="180"/>
          <w:tab w:val="left" w:pos="567"/>
        </w:tabs>
        <w:rPr>
          <w:rFonts w:ascii="Times New Roman" w:hAnsi="Times New Roman"/>
          <w:b w:val="0"/>
          <w:sz w:val="24"/>
          <w:szCs w:val="24"/>
        </w:rPr>
      </w:pPr>
    </w:p>
    <w:p w:rsidR="00514C85" w:rsidRPr="0051443A" w:rsidRDefault="00514C85" w:rsidP="003678A1">
      <w:pPr>
        <w:pStyle w:val="Corpodetexto3"/>
        <w:numPr>
          <w:ilvl w:val="1"/>
          <w:numId w:val="2"/>
        </w:numPr>
        <w:tabs>
          <w:tab w:val="left" w:pos="180"/>
          <w:tab w:val="left" w:pos="567"/>
        </w:tabs>
        <w:ind w:left="0" w:firstLine="0"/>
        <w:rPr>
          <w:rFonts w:ascii="Times New Roman" w:hAnsi="Times New Roman"/>
          <w:b w:val="0"/>
          <w:bCs w:val="0"/>
          <w:sz w:val="24"/>
          <w:szCs w:val="24"/>
        </w:rPr>
      </w:pPr>
      <w:r w:rsidRPr="0051443A">
        <w:rPr>
          <w:rFonts w:ascii="Times New Roman" w:hAnsi="Times New Roman"/>
          <w:b w:val="0"/>
          <w:bCs w:val="0"/>
          <w:sz w:val="24"/>
          <w:szCs w:val="24"/>
        </w:rPr>
        <w:t xml:space="preserve">Cumprida as etapas anteriores, o </w:t>
      </w:r>
      <w:r w:rsidR="00A7121A">
        <w:rPr>
          <w:rFonts w:ascii="Times New Roman" w:hAnsi="Times New Roman"/>
          <w:b w:val="0"/>
          <w:bCs w:val="0"/>
          <w:sz w:val="24"/>
          <w:szCs w:val="24"/>
        </w:rPr>
        <w:t>Pregoeiro</w:t>
      </w:r>
      <w:r w:rsidRPr="0051443A">
        <w:rPr>
          <w:rFonts w:ascii="Times New Roman" w:hAnsi="Times New Roman"/>
          <w:b w:val="0"/>
          <w:bCs w:val="0"/>
          <w:sz w:val="24"/>
          <w:szCs w:val="24"/>
        </w:rPr>
        <w:t xml:space="preserve"> verificará a(s) Proposta(s) de Preços e os Documentos de Habilitação da(s) empresa(s) classificada(s) com menor(es) lances, conforme disposições contidas no presente Edital.</w:t>
      </w:r>
    </w:p>
    <w:p w:rsidR="00514C85" w:rsidRPr="0051443A" w:rsidRDefault="00514C85" w:rsidP="00076699">
      <w:pPr>
        <w:pStyle w:val="Corpodetexto3"/>
        <w:tabs>
          <w:tab w:val="left" w:pos="180"/>
          <w:tab w:val="left" w:pos="567"/>
        </w:tabs>
        <w:rPr>
          <w:rFonts w:ascii="Times New Roman" w:hAnsi="Times New Roman"/>
          <w:b w:val="0"/>
          <w:bCs w:val="0"/>
          <w:sz w:val="24"/>
          <w:szCs w:val="24"/>
        </w:rPr>
      </w:pPr>
    </w:p>
    <w:p w:rsidR="00514C85" w:rsidRPr="0051443A" w:rsidRDefault="00514C85" w:rsidP="003678A1">
      <w:pPr>
        <w:pStyle w:val="Corpodetexto3"/>
        <w:numPr>
          <w:ilvl w:val="1"/>
          <w:numId w:val="2"/>
        </w:numPr>
        <w:tabs>
          <w:tab w:val="left" w:pos="180"/>
          <w:tab w:val="left" w:pos="567"/>
        </w:tabs>
        <w:ind w:left="0" w:firstLine="0"/>
        <w:rPr>
          <w:rFonts w:ascii="Times New Roman" w:hAnsi="Times New Roman"/>
          <w:b w:val="0"/>
          <w:bCs w:val="0"/>
          <w:sz w:val="24"/>
          <w:szCs w:val="24"/>
        </w:rPr>
      </w:pPr>
      <w:r w:rsidRPr="0051443A">
        <w:rPr>
          <w:rFonts w:ascii="Times New Roman" w:hAnsi="Times New Roman"/>
          <w:b w:val="0"/>
          <w:bCs w:val="0"/>
          <w:sz w:val="24"/>
          <w:szCs w:val="24"/>
        </w:rPr>
        <w:t xml:space="preserve">Se a proposta de preços não for aceitável ou se a licitante não atender as exigências </w:t>
      </w:r>
      <w:proofErr w:type="spellStart"/>
      <w:r w:rsidRPr="0051443A">
        <w:rPr>
          <w:rFonts w:ascii="Times New Roman" w:hAnsi="Times New Roman"/>
          <w:b w:val="0"/>
          <w:bCs w:val="0"/>
          <w:sz w:val="24"/>
          <w:szCs w:val="24"/>
        </w:rPr>
        <w:t>habilitatórias</w:t>
      </w:r>
      <w:proofErr w:type="spellEnd"/>
      <w:r w:rsidRPr="0051443A">
        <w:rPr>
          <w:rFonts w:ascii="Times New Roman" w:hAnsi="Times New Roman"/>
          <w:b w:val="0"/>
          <w:bCs w:val="0"/>
          <w:sz w:val="24"/>
          <w:szCs w:val="24"/>
        </w:rPr>
        <w:t xml:space="preserve">, o </w:t>
      </w:r>
      <w:r w:rsidR="00A7121A">
        <w:rPr>
          <w:rFonts w:ascii="Times New Roman" w:hAnsi="Times New Roman"/>
          <w:b w:val="0"/>
          <w:bCs w:val="0"/>
          <w:sz w:val="24"/>
          <w:szCs w:val="24"/>
        </w:rPr>
        <w:t>Pregoeiro</w:t>
      </w:r>
      <w:r w:rsidRPr="0051443A">
        <w:rPr>
          <w:rFonts w:ascii="Times New Roman" w:hAnsi="Times New Roman"/>
          <w:b w:val="0"/>
          <w:bCs w:val="0"/>
          <w:sz w:val="24"/>
          <w:szCs w:val="24"/>
        </w:rPr>
        <w:t xml:space="preserve"> examinará a proposta de preços subsequentes e, assim sucessivamente na ordem de classificação até a apuração de uma proposta de preços que atenda ao Edital, sendo o respectivo licitante declarado vencedor e a ele adjudicado o objeto do certame.</w:t>
      </w:r>
    </w:p>
    <w:p w:rsidR="00514C85" w:rsidRPr="0051443A" w:rsidRDefault="00514C85" w:rsidP="00076699">
      <w:pPr>
        <w:pStyle w:val="PargrafodaLista"/>
        <w:tabs>
          <w:tab w:val="left" w:pos="567"/>
        </w:tabs>
        <w:spacing w:after="0" w:line="240" w:lineRule="auto"/>
        <w:ind w:left="0"/>
        <w:jc w:val="both"/>
        <w:rPr>
          <w:rFonts w:ascii="Times New Roman" w:hAnsi="Times New Roman"/>
          <w:b/>
          <w:sz w:val="24"/>
          <w:szCs w:val="24"/>
        </w:rPr>
      </w:pPr>
    </w:p>
    <w:p w:rsidR="00514C85" w:rsidRPr="0051443A" w:rsidRDefault="00514C85" w:rsidP="003678A1">
      <w:pPr>
        <w:pStyle w:val="Corpodetexto3"/>
        <w:numPr>
          <w:ilvl w:val="1"/>
          <w:numId w:val="2"/>
        </w:numPr>
        <w:tabs>
          <w:tab w:val="left" w:pos="180"/>
          <w:tab w:val="left" w:pos="567"/>
        </w:tabs>
        <w:ind w:left="0" w:firstLine="0"/>
        <w:rPr>
          <w:rFonts w:ascii="Times New Roman" w:hAnsi="Times New Roman"/>
          <w:b w:val="0"/>
          <w:bCs w:val="0"/>
          <w:sz w:val="24"/>
          <w:szCs w:val="24"/>
        </w:rPr>
      </w:pPr>
      <w:r w:rsidRPr="0051443A">
        <w:rPr>
          <w:rFonts w:ascii="Times New Roman" w:hAnsi="Times New Roman"/>
          <w:b w:val="0"/>
          <w:sz w:val="24"/>
          <w:szCs w:val="24"/>
        </w:rPr>
        <w:t>Não poderá haver desistência dos lances ofertados, sujeitando-se o proponente desistente às penalidades estabelecidas neste Edital.</w:t>
      </w:r>
    </w:p>
    <w:p w:rsidR="00514C85" w:rsidRPr="0051443A" w:rsidRDefault="00514C85" w:rsidP="00076699">
      <w:pPr>
        <w:pStyle w:val="PargrafodaLista"/>
        <w:tabs>
          <w:tab w:val="left" w:pos="567"/>
        </w:tabs>
        <w:spacing w:after="0" w:line="240" w:lineRule="auto"/>
        <w:ind w:left="0"/>
        <w:jc w:val="both"/>
        <w:rPr>
          <w:rFonts w:ascii="Times New Roman" w:hAnsi="Times New Roman"/>
          <w:b/>
          <w:bCs/>
          <w:sz w:val="24"/>
          <w:szCs w:val="24"/>
        </w:rPr>
      </w:pPr>
    </w:p>
    <w:p w:rsidR="00514C85" w:rsidRPr="0051443A" w:rsidRDefault="00514C85" w:rsidP="003678A1">
      <w:pPr>
        <w:pStyle w:val="Corpodetexto3"/>
        <w:numPr>
          <w:ilvl w:val="1"/>
          <w:numId w:val="2"/>
        </w:numPr>
        <w:tabs>
          <w:tab w:val="left" w:pos="180"/>
          <w:tab w:val="left" w:pos="567"/>
        </w:tabs>
        <w:ind w:left="0" w:firstLine="0"/>
        <w:rPr>
          <w:rFonts w:ascii="Times New Roman" w:hAnsi="Times New Roman"/>
          <w:b w:val="0"/>
          <w:bCs w:val="0"/>
          <w:sz w:val="24"/>
          <w:szCs w:val="24"/>
        </w:rPr>
      </w:pPr>
      <w:r w:rsidRPr="0051443A">
        <w:rPr>
          <w:rFonts w:ascii="Times New Roman" w:hAnsi="Times New Roman"/>
          <w:b w:val="0"/>
          <w:bCs w:val="0"/>
          <w:sz w:val="24"/>
          <w:szCs w:val="24"/>
        </w:rPr>
        <w:t xml:space="preserve">Atendidas as especificações do edital, estando habilitada a licitante e tendo sido aceito o menor preço apurado, o </w:t>
      </w:r>
      <w:r w:rsidR="00A7121A">
        <w:rPr>
          <w:rFonts w:ascii="Times New Roman" w:hAnsi="Times New Roman"/>
          <w:b w:val="0"/>
          <w:bCs w:val="0"/>
          <w:sz w:val="24"/>
          <w:szCs w:val="24"/>
        </w:rPr>
        <w:t>Pregoeiro</w:t>
      </w:r>
      <w:r w:rsidRPr="0051443A">
        <w:rPr>
          <w:rFonts w:ascii="Times New Roman" w:hAnsi="Times New Roman"/>
          <w:b w:val="0"/>
          <w:bCs w:val="0"/>
          <w:sz w:val="24"/>
          <w:szCs w:val="24"/>
        </w:rPr>
        <w:t xml:space="preserve"> declarará a(s) empresa(s) vencedora(s) do(s) respectivo(s) lote (s).</w:t>
      </w:r>
    </w:p>
    <w:p w:rsidR="00514C85" w:rsidRPr="0051443A" w:rsidRDefault="00514C85" w:rsidP="00076699">
      <w:pPr>
        <w:pStyle w:val="PargrafodaLista"/>
        <w:tabs>
          <w:tab w:val="left" w:pos="567"/>
        </w:tabs>
        <w:spacing w:after="0" w:line="240" w:lineRule="auto"/>
        <w:ind w:left="0"/>
        <w:jc w:val="both"/>
        <w:rPr>
          <w:rFonts w:ascii="Times New Roman" w:hAnsi="Times New Roman"/>
          <w:b/>
          <w:bCs/>
          <w:sz w:val="24"/>
          <w:szCs w:val="24"/>
        </w:rPr>
      </w:pPr>
    </w:p>
    <w:p w:rsidR="00514C85" w:rsidRPr="0051443A" w:rsidRDefault="00514C85" w:rsidP="003678A1">
      <w:pPr>
        <w:pStyle w:val="Corpodetexto3"/>
        <w:numPr>
          <w:ilvl w:val="1"/>
          <w:numId w:val="2"/>
        </w:numPr>
        <w:tabs>
          <w:tab w:val="left" w:pos="180"/>
          <w:tab w:val="left" w:pos="567"/>
        </w:tabs>
        <w:ind w:left="0" w:firstLine="0"/>
        <w:rPr>
          <w:rFonts w:ascii="Times New Roman" w:hAnsi="Times New Roman"/>
          <w:b w:val="0"/>
          <w:bCs w:val="0"/>
          <w:sz w:val="24"/>
          <w:szCs w:val="24"/>
        </w:rPr>
      </w:pPr>
      <w:r w:rsidRPr="0051443A">
        <w:rPr>
          <w:rFonts w:ascii="Times New Roman" w:hAnsi="Times New Roman"/>
          <w:b w:val="0"/>
          <w:bCs w:val="0"/>
          <w:sz w:val="24"/>
          <w:szCs w:val="24"/>
        </w:rPr>
        <w:t xml:space="preserve">A indicação do lance vencedor, a classificação dos lances apresentados e demais </w:t>
      </w:r>
      <w:proofErr w:type="gramStart"/>
      <w:r w:rsidRPr="0051443A">
        <w:rPr>
          <w:rFonts w:ascii="Times New Roman" w:hAnsi="Times New Roman"/>
          <w:b w:val="0"/>
          <w:bCs w:val="0"/>
          <w:sz w:val="24"/>
          <w:szCs w:val="24"/>
        </w:rPr>
        <w:t>informações relativa</w:t>
      </w:r>
      <w:proofErr w:type="gramEnd"/>
      <w:r w:rsidRPr="0051443A">
        <w:rPr>
          <w:rFonts w:ascii="Times New Roman" w:hAnsi="Times New Roman"/>
          <w:b w:val="0"/>
          <w:bCs w:val="0"/>
          <w:sz w:val="24"/>
          <w:szCs w:val="24"/>
        </w:rPr>
        <w:t xml:space="preserve"> à Sessão Pública do PREGÃO ELETRÔNICO constarão em Ata divulgada no Sistema Eletrônico, sem prejuízo das demais formas de publicidade prevista na legislação pertinente.</w:t>
      </w:r>
    </w:p>
    <w:p w:rsidR="00514C85" w:rsidRPr="0051443A" w:rsidRDefault="00514C85" w:rsidP="00076699">
      <w:pPr>
        <w:pStyle w:val="PargrafodaLista"/>
        <w:widowControl w:val="0"/>
        <w:tabs>
          <w:tab w:val="left" w:pos="426"/>
        </w:tabs>
        <w:autoSpaceDE w:val="0"/>
        <w:autoSpaceDN w:val="0"/>
        <w:adjustRightInd w:val="0"/>
        <w:spacing w:after="0" w:line="240" w:lineRule="auto"/>
        <w:jc w:val="both"/>
        <w:rPr>
          <w:rFonts w:ascii="Times New Roman" w:hAnsi="Times New Roman"/>
          <w:color w:val="000000"/>
          <w:w w:val="103"/>
          <w:sz w:val="24"/>
          <w:szCs w:val="24"/>
        </w:rPr>
      </w:pPr>
    </w:p>
    <w:p w:rsidR="00514C85" w:rsidRPr="0051443A" w:rsidRDefault="00514C85" w:rsidP="003678A1">
      <w:pPr>
        <w:pStyle w:val="Corpodetexto31"/>
        <w:numPr>
          <w:ilvl w:val="0"/>
          <w:numId w:val="2"/>
        </w:numPr>
        <w:shd w:val="clear" w:color="auto" w:fill="BFBFBF" w:themeFill="background1" w:themeFillShade="BF"/>
        <w:tabs>
          <w:tab w:val="left" w:pos="284"/>
          <w:tab w:val="left" w:pos="426"/>
        </w:tabs>
        <w:ind w:left="0" w:firstLine="0"/>
        <w:rPr>
          <w:b/>
          <w:szCs w:val="24"/>
        </w:rPr>
      </w:pPr>
      <w:r w:rsidRPr="0051443A">
        <w:rPr>
          <w:b/>
          <w:szCs w:val="24"/>
        </w:rPr>
        <w:t>DO CRITERIO DE JU</w:t>
      </w:r>
      <w:r w:rsidR="00F63AC9">
        <w:rPr>
          <w:b/>
          <w:szCs w:val="24"/>
        </w:rPr>
        <w:t>L</w:t>
      </w:r>
      <w:r w:rsidRPr="0051443A">
        <w:rPr>
          <w:b/>
          <w:szCs w:val="24"/>
        </w:rPr>
        <w:t xml:space="preserve">GAMENTO </w:t>
      </w:r>
    </w:p>
    <w:p w:rsidR="00514C85" w:rsidRPr="0051443A" w:rsidRDefault="00514C85" w:rsidP="00076699">
      <w:pPr>
        <w:pStyle w:val="Corpodetexto31"/>
        <w:shd w:val="clear" w:color="auto" w:fill="FFFFFF" w:themeFill="background1"/>
        <w:tabs>
          <w:tab w:val="left" w:pos="284"/>
          <w:tab w:val="left" w:pos="426"/>
        </w:tabs>
        <w:rPr>
          <w:b/>
          <w:szCs w:val="24"/>
        </w:rPr>
      </w:pPr>
    </w:p>
    <w:p w:rsidR="0074639C" w:rsidRPr="0051443A" w:rsidRDefault="0074639C" w:rsidP="003678A1">
      <w:pPr>
        <w:pStyle w:val="PargrafodaLista"/>
        <w:widowControl w:val="0"/>
        <w:numPr>
          <w:ilvl w:val="1"/>
          <w:numId w:val="2"/>
        </w:numPr>
        <w:autoSpaceDE w:val="0"/>
        <w:autoSpaceDN w:val="0"/>
        <w:adjustRightInd w:val="0"/>
        <w:spacing w:after="0" w:line="240" w:lineRule="auto"/>
        <w:ind w:left="0" w:firstLine="0"/>
        <w:jc w:val="both"/>
        <w:rPr>
          <w:rFonts w:ascii="Times New Roman" w:hAnsi="Times New Roman"/>
          <w:color w:val="000000"/>
          <w:spacing w:val="-2"/>
          <w:sz w:val="24"/>
          <w:szCs w:val="24"/>
        </w:rPr>
      </w:pPr>
      <w:r w:rsidRPr="0051443A">
        <w:rPr>
          <w:rFonts w:ascii="Times New Roman" w:hAnsi="Times New Roman"/>
          <w:color w:val="000000"/>
          <w:w w:val="104"/>
          <w:sz w:val="24"/>
          <w:szCs w:val="24"/>
        </w:rPr>
        <w:t xml:space="preserve">O critério de julgamento das propostas será de menor </w:t>
      </w:r>
      <w:r w:rsidRPr="0051443A">
        <w:rPr>
          <w:rFonts w:ascii="Times New Roman" w:hAnsi="Times New Roman"/>
          <w:color w:val="FF0000"/>
          <w:w w:val="104"/>
          <w:sz w:val="24"/>
          <w:szCs w:val="24"/>
        </w:rPr>
        <w:t>TOTAL</w:t>
      </w:r>
      <w:r w:rsidRPr="0051443A">
        <w:rPr>
          <w:rFonts w:ascii="Times New Roman" w:hAnsi="Times New Roman"/>
          <w:color w:val="000000"/>
          <w:w w:val="104"/>
          <w:sz w:val="24"/>
          <w:szCs w:val="24"/>
        </w:rPr>
        <w:t xml:space="preserve"> </w:t>
      </w:r>
      <w:r w:rsidRPr="0051443A">
        <w:rPr>
          <w:rFonts w:ascii="Times New Roman" w:hAnsi="Times New Roman"/>
          <w:color w:val="FF0000"/>
          <w:w w:val="104"/>
          <w:sz w:val="24"/>
          <w:szCs w:val="24"/>
        </w:rPr>
        <w:t>POR LOTE</w:t>
      </w:r>
      <w:r w:rsidRPr="0051443A">
        <w:rPr>
          <w:rFonts w:ascii="Times New Roman" w:hAnsi="Times New Roman"/>
          <w:color w:val="000000"/>
          <w:w w:val="104"/>
          <w:sz w:val="24"/>
          <w:szCs w:val="24"/>
        </w:rPr>
        <w:t xml:space="preserve">, e o tipo da </w:t>
      </w:r>
      <w:r w:rsidRPr="0051443A">
        <w:rPr>
          <w:rFonts w:ascii="Times New Roman" w:hAnsi="Times New Roman"/>
          <w:color w:val="000000"/>
          <w:w w:val="104"/>
          <w:sz w:val="24"/>
          <w:szCs w:val="24"/>
        </w:rPr>
        <w:br/>
      </w:r>
      <w:r w:rsidRPr="0051443A">
        <w:rPr>
          <w:rFonts w:ascii="Times New Roman" w:hAnsi="Times New Roman"/>
          <w:color w:val="000000"/>
          <w:sz w:val="24"/>
          <w:szCs w:val="24"/>
        </w:rPr>
        <w:t xml:space="preserve">licitação será o de </w:t>
      </w:r>
      <w:r w:rsidRPr="0051443A">
        <w:rPr>
          <w:rFonts w:ascii="Times New Roman" w:hAnsi="Times New Roman"/>
          <w:color w:val="FF0000"/>
          <w:sz w:val="24"/>
          <w:szCs w:val="24"/>
        </w:rPr>
        <w:t>MENOR PREÇO</w:t>
      </w:r>
      <w:r w:rsidRPr="0051443A">
        <w:rPr>
          <w:rFonts w:ascii="Times New Roman" w:hAnsi="Times New Roman"/>
          <w:color w:val="0000FF"/>
          <w:sz w:val="24"/>
          <w:szCs w:val="24"/>
        </w:rPr>
        <w:t xml:space="preserve"> </w:t>
      </w:r>
      <w:r w:rsidRPr="0051443A">
        <w:rPr>
          <w:rFonts w:ascii="Times New Roman" w:hAnsi="Times New Roman"/>
          <w:color w:val="000000"/>
          <w:sz w:val="24"/>
          <w:szCs w:val="24"/>
        </w:rPr>
        <w:t xml:space="preserve">devendo o Pregoeiro (a), realizá-lo em conformidade com o </w:t>
      </w:r>
      <w:r w:rsidRPr="0051443A">
        <w:rPr>
          <w:rFonts w:ascii="Times New Roman" w:hAnsi="Times New Roman"/>
          <w:color w:val="000000"/>
          <w:sz w:val="24"/>
          <w:szCs w:val="24"/>
        </w:rPr>
        <w:br/>
      </w:r>
      <w:r w:rsidRPr="0051443A">
        <w:rPr>
          <w:rFonts w:ascii="Times New Roman" w:hAnsi="Times New Roman"/>
          <w:color w:val="000000"/>
          <w:w w:val="106"/>
          <w:sz w:val="24"/>
          <w:szCs w:val="24"/>
        </w:rPr>
        <w:t xml:space="preserve">tipo da licitação e os critérios previamente estabelecidos no instrumento convocatório, e em </w:t>
      </w:r>
      <w:r w:rsidRPr="0051443A">
        <w:rPr>
          <w:rFonts w:ascii="Times New Roman" w:hAnsi="Times New Roman"/>
          <w:color w:val="000000"/>
          <w:w w:val="106"/>
          <w:sz w:val="24"/>
          <w:szCs w:val="24"/>
        </w:rPr>
        <w:br/>
      </w:r>
      <w:r w:rsidRPr="0051443A">
        <w:rPr>
          <w:rFonts w:ascii="Times New Roman" w:hAnsi="Times New Roman"/>
          <w:color w:val="000000"/>
          <w:sz w:val="24"/>
          <w:szCs w:val="24"/>
        </w:rPr>
        <w:t xml:space="preserve">sessão ou reunião do </w:t>
      </w:r>
      <w:r w:rsidR="00A7121A">
        <w:rPr>
          <w:rFonts w:ascii="Times New Roman" w:hAnsi="Times New Roman"/>
          <w:color w:val="0000FF"/>
          <w:sz w:val="24"/>
          <w:szCs w:val="24"/>
        </w:rPr>
        <w:t>Pregoeiro</w:t>
      </w:r>
      <w:r w:rsidRPr="0051443A">
        <w:rPr>
          <w:rFonts w:ascii="Times New Roman" w:hAnsi="Times New Roman"/>
          <w:color w:val="0000FF"/>
          <w:sz w:val="24"/>
          <w:szCs w:val="24"/>
        </w:rPr>
        <w:t xml:space="preserve"> e Equipe de Apoio</w:t>
      </w:r>
      <w:r w:rsidRPr="0051443A">
        <w:rPr>
          <w:rFonts w:ascii="Times New Roman" w:hAnsi="Times New Roman"/>
          <w:color w:val="000000"/>
          <w:sz w:val="24"/>
          <w:szCs w:val="24"/>
        </w:rPr>
        <w:t xml:space="preserve">, que poderá, a seu critério, solicitar auxílio </w:t>
      </w:r>
      <w:r w:rsidRPr="0051443A">
        <w:rPr>
          <w:rFonts w:ascii="Times New Roman" w:hAnsi="Times New Roman"/>
          <w:color w:val="000000"/>
          <w:sz w:val="24"/>
          <w:szCs w:val="24"/>
        </w:rPr>
        <w:br/>
      </w:r>
      <w:r w:rsidRPr="0051443A">
        <w:rPr>
          <w:rFonts w:ascii="Times New Roman" w:hAnsi="Times New Roman"/>
          <w:color w:val="000000"/>
          <w:spacing w:val="-2"/>
          <w:sz w:val="24"/>
          <w:szCs w:val="24"/>
        </w:rPr>
        <w:t xml:space="preserve">e assessoria de pessoal qualificado do quadro de servidores do município ou externos a ele; </w:t>
      </w:r>
    </w:p>
    <w:p w:rsidR="0074639C" w:rsidRPr="0051443A" w:rsidRDefault="0074639C" w:rsidP="00076699">
      <w:pPr>
        <w:widowControl w:val="0"/>
        <w:autoSpaceDE w:val="0"/>
        <w:autoSpaceDN w:val="0"/>
        <w:adjustRightInd w:val="0"/>
        <w:spacing w:after="0" w:line="240" w:lineRule="auto"/>
        <w:jc w:val="both"/>
        <w:rPr>
          <w:rFonts w:ascii="Times New Roman" w:hAnsi="Times New Roman"/>
          <w:color w:val="000000"/>
          <w:spacing w:val="-2"/>
          <w:sz w:val="24"/>
          <w:szCs w:val="24"/>
        </w:rPr>
      </w:pPr>
    </w:p>
    <w:p w:rsidR="0074639C" w:rsidRPr="0051443A" w:rsidRDefault="0074639C" w:rsidP="003678A1">
      <w:pPr>
        <w:pStyle w:val="PargrafodaLista"/>
        <w:widowControl w:val="0"/>
        <w:numPr>
          <w:ilvl w:val="2"/>
          <w:numId w:val="2"/>
        </w:numPr>
        <w:autoSpaceDE w:val="0"/>
        <w:autoSpaceDN w:val="0"/>
        <w:adjustRightInd w:val="0"/>
        <w:spacing w:after="0" w:line="240" w:lineRule="auto"/>
        <w:ind w:left="0" w:firstLine="0"/>
        <w:jc w:val="both"/>
        <w:rPr>
          <w:rFonts w:ascii="Times New Roman" w:hAnsi="Times New Roman"/>
          <w:color w:val="000000"/>
          <w:spacing w:val="-3"/>
          <w:sz w:val="24"/>
          <w:szCs w:val="24"/>
        </w:rPr>
      </w:pPr>
      <w:r w:rsidRPr="0051443A">
        <w:rPr>
          <w:rFonts w:ascii="Times New Roman" w:hAnsi="Times New Roman"/>
          <w:color w:val="000000"/>
          <w:w w:val="103"/>
          <w:sz w:val="24"/>
          <w:szCs w:val="24"/>
        </w:rPr>
        <w:t>O julgamento da proposta de preços no site dar-se-á pelo critério de MENOR PREÇO</w:t>
      </w:r>
      <w:r w:rsidR="007E3B84" w:rsidRPr="0051443A">
        <w:rPr>
          <w:rFonts w:ascii="Times New Roman" w:hAnsi="Times New Roman"/>
          <w:color w:val="000000"/>
          <w:w w:val="103"/>
          <w:sz w:val="24"/>
          <w:szCs w:val="24"/>
        </w:rPr>
        <w:t xml:space="preserve"> </w:t>
      </w:r>
      <w:r w:rsidRPr="0051443A">
        <w:rPr>
          <w:rFonts w:ascii="Times New Roman" w:hAnsi="Times New Roman"/>
          <w:color w:val="000000"/>
          <w:w w:val="103"/>
          <w:sz w:val="24"/>
          <w:szCs w:val="24"/>
        </w:rPr>
        <w:t xml:space="preserve">TOTAL DO LOTE observadas as especificações técnicas e os parâmetros mínimos de </w:t>
      </w:r>
      <w:r w:rsidRPr="0051443A">
        <w:rPr>
          <w:rFonts w:ascii="Times New Roman" w:hAnsi="Times New Roman"/>
          <w:color w:val="000000"/>
          <w:spacing w:val="-3"/>
          <w:sz w:val="24"/>
          <w:szCs w:val="24"/>
        </w:rPr>
        <w:t xml:space="preserve">desempenho definidos no Edital; </w:t>
      </w:r>
    </w:p>
    <w:p w:rsidR="0074639C" w:rsidRPr="0051443A" w:rsidRDefault="0074639C" w:rsidP="003678A1">
      <w:pPr>
        <w:pStyle w:val="PargrafodaLista"/>
        <w:widowControl w:val="0"/>
        <w:numPr>
          <w:ilvl w:val="3"/>
          <w:numId w:val="2"/>
        </w:numPr>
        <w:tabs>
          <w:tab w:val="left" w:pos="993"/>
        </w:tabs>
        <w:autoSpaceDE w:val="0"/>
        <w:autoSpaceDN w:val="0"/>
        <w:adjustRightInd w:val="0"/>
        <w:spacing w:after="0" w:line="240" w:lineRule="auto"/>
        <w:ind w:left="0" w:firstLine="0"/>
        <w:jc w:val="both"/>
        <w:rPr>
          <w:rFonts w:ascii="Times New Roman" w:hAnsi="Times New Roman"/>
          <w:color w:val="000000"/>
          <w:w w:val="105"/>
          <w:sz w:val="24"/>
          <w:szCs w:val="24"/>
        </w:rPr>
      </w:pPr>
      <w:r w:rsidRPr="0051443A">
        <w:rPr>
          <w:rFonts w:ascii="Times New Roman" w:hAnsi="Times New Roman"/>
          <w:color w:val="000000"/>
          <w:w w:val="108"/>
          <w:sz w:val="24"/>
          <w:szCs w:val="24"/>
        </w:rPr>
        <w:t xml:space="preserve">Caso haja necessidade de realinhamento, o mesmo </w:t>
      </w:r>
      <w:r w:rsidRPr="0051443A">
        <w:rPr>
          <w:rFonts w:ascii="Times New Roman" w:hAnsi="Times New Roman"/>
          <w:color w:val="000000"/>
          <w:w w:val="112"/>
          <w:sz w:val="24"/>
          <w:szCs w:val="24"/>
        </w:rPr>
        <w:t xml:space="preserve">será sempre decrescente do valor inicial apresentado, não </w:t>
      </w:r>
      <w:r w:rsidRPr="0051443A">
        <w:rPr>
          <w:rFonts w:ascii="Times New Roman" w:hAnsi="Times New Roman"/>
          <w:color w:val="000000"/>
          <w:w w:val="105"/>
          <w:sz w:val="24"/>
          <w:szCs w:val="24"/>
        </w:rPr>
        <w:t xml:space="preserve">sendo permitido assim jogo de planilha. </w:t>
      </w:r>
    </w:p>
    <w:p w:rsidR="007E3B84" w:rsidRPr="0051443A" w:rsidRDefault="007E3B84" w:rsidP="00076699">
      <w:pPr>
        <w:pStyle w:val="PargrafodaLista"/>
        <w:widowControl w:val="0"/>
        <w:autoSpaceDE w:val="0"/>
        <w:autoSpaceDN w:val="0"/>
        <w:adjustRightInd w:val="0"/>
        <w:spacing w:after="0" w:line="240" w:lineRule="auto"/>
        <w:ind w:left="0"/>
        <w:jc w:val="both"/>
        <w:rPr>
          <w:rFonts w:ascii="Times New Roman" w:hAnsi="Times New Roman"/>
          <w:color w:val="000000"/>
          <w:w w:val="105"/>
          <w:sz w:val="24"/>
          <w:szCs w:val="24"/>
        </w:rPr>
      </w:pPr>
    </w:p>
    <w:p w:rsidR="007E3B84" w:rsidRPr="0051443A" w:rsidRDefault="007E3B84" w:rsidP="003678A1">
      <w:pPr>
        <w:pStyle w:val="PargrafodaLista"/>
        <w:widowControl w:val="0"/>
        <w:numPr>
          <w:ilvl w:val="2"/>
          <w:numId w:val="2"/>
        </w:numPr>
        <w:autoSpaceDE w:val="0"/>
        <w:autoSpaceDN w:val="0"/>
        <w:adjustRightInd w:val="0"/>
        <w:spacing w:after="0" w:line="240" w:lineRule="auto"/>
        <w:ind w:left="0" w:firstLine="0"/>
        <w:jc w:val="both"/>
        <w:rPr>
          <w:rFonts w:ascii="Times New Roman" w:hAnsi="Times New Roman"/>
          <w:color w:val="000000"/>
          <w:spacing w:val="-2"/>
          <w:sz w:val="24"/>
          <w:szCs w:val="24"/>
        </w:rPr>
      </w:pPr>
      <w:r w:rsidRPr="0051443A">
        <w:rPr>
          <w:rFonts w:ascii="Times New Roman" w:hAnsi="Times New Roman"/>
          <w:color w:val="000000"/>
          <w:spacing w:val="-2"/>
          <w:sz w:val="24"/>
          <w:szCs w:val="24"/>
        </w:rPr>
        <w:t xml:space="preserve">Será admitido apenas 01 (um) licitante vencedor para cada lote. </w:t>
      </w:r>
    </w:p>
    <w:p w:rsidR="007E3B84" w:rsidRPr="0051443A" w:rsidRDefault="007E3B84" w:rsidP="00076699">
      <w:pPr>
        <w:pStyle w:val="PargrafodaLista"/>
        <w:widowControl w:val="0"/>
        <w:autoSpaceDE w:val="0"/>
        <w:autoSpaceDN w:val="0"/>
        <w:adjustRightInd w:val="0"/>
        <w:spacing w:after="0" w:line="240" w:lineRule="auto"/>
        <w:ind w:left="0"/>
        <w:jc w:val="both"/>
        <w:rPr>
          <w:rFonts w:ascii="Times New Roman" w:hAnsi="Times New Roman"/>
          <w:color w:val="000000"/>
          <w:spacing w:val="-2"/>
          <w:sz w:val="24"/>
          <w:szCs w:val="24"/>
        </w:rPr>
      </w:pPr>
    </w:p>
    <w:p w:rsidR="007E3B84" w:rsidRPr="0051443A" w:rsidRDefault="007E3B84" w:rsidP="003678A1">
      <w:pPr>
        <w:pStyle w:val="PargrafodaLista"/>
        <w:widowControl w:val="0"/>
        <w:numPr>
          <w:ilvl w:val="1"/>
          <w:numId w:val="2"/>
        </w:numPr>
        <w:autoSpaceDE w:val="0"/>
        <w:autoSpaceDN w:val="0"/>
        <w:adjustRightInd w:val="0"/>
        <w:spacing w:after="0" w:line="240" w:lineRule="auto"/>
        <w:ind w:left="0" w:firstLine="0"/>
        <w:jc w:val="both"/>
        <w:rPr>
          <w:rFonts w:ascii="Times New Roman" w:hAnsi="Times New Roman"/>
          <w:color w:val="000000"/>
          <w:spacing w:val="-2"/>
          <w:sz w:val="24"/>
          <w:szCs w:val="24"/>
        </w:rPr>
      </w:pPr>
      <w:r w:rsidRPr="0051443A">
        <w:rPr>
          <w:rFonts w:ascii="Times New Roman" w:hAnsi="Times New Roman"/>
          <w:color w:val="000000"/>
          <w:w w:val="108"/>
          <w:sz w:val="24"/>
          <w:szCs w:val="24"/>
        </w:rPr>
        <w:t xml:space="preserve">Será efetuada a verificação da conformidade de cada proposta com os requisitos do </w:t>
      </w:r>
      <w:r w:rsidRPr="0051443A">
        <w:rPr>
          <w:rFonts w:ascii="Times New Roman" w:hAnsi="Times New Roman"/>
          <w:color w:val="000000"/>
          <w:w w:val="102"/>
          <w:sz w:val="24"/>
          <w:szCs w:val="24"/>
        </w:rPr>
        <w:t xml:space="preserve">instrumento convocatório e com os preços correntes no mercado, os quais deverão ser </w:t>
      </w:r>
      <w:r w:rsidRPr="0051443A">
        <w:rPr>
          <w:rFonts w:ascii="Times New Roman" w:hAnsi="Times New Roman"/>
          <w:color w:val="000000"/>
          <w:sz w:val="24"/>
          <w:szCs w:val="24"/>
        </w:rPr>
        <w:t xml:space="preserve">devidamente registrados na ata de julgamento, promovendo-se a desclassificação das propostas </w:t>
      </w:r>
      <w:r w:rsidRPr="0051443A">
        <w:rPr>
          <w:rFonts w:ascii="Times New Roman" w:hAnsi="Times New Roman"/>
          <w:color w:val="000000"/>
          <w:spacing w:val="-3"/>
          <w:sz w:val="24"/>
          <w:szCs w:val="24"/>
        </w:rPr>
        <w:t xml:space="preserve">desconformes ou incompatíveis; </w:t>
      </w:r>
    </w:p>
    <w:p w:rsidR="007E3B84" w:rsidRPr="0051443A" w:rsidRDefault="007E3B84" w:rsidP="00076699">
      <w:pPr>
        <w:pStyle w:val="PargrafodaLista"/>
        <w:widowControl w:val="0"/>
        <w:autoSpaceDE w:val="0"/>
        <w:autoSpaceDN w:val="0"/>
        <w:adjustRightInd w:val="0"/>
        <w:spacing w:after="0" w:line="240" w:lineRule="auto"/>
        <w:ind w:left="0"/>
        <w:jc w:val="both"/>
        <w:rPr>
          <w:rFonts w:ascii="Times New Roman" w:hAnsi="Times New Roman"/>
          <w:color w:val="000000"/>
          <w:spacing w:val="-2"/>
          <w:sz w:val="24"/>
          <w:szCs w:val="24"/>
        </w:rPr>
      </w:pPr>
    </w:p>
    <w:p w:rsidR="007E3B84" w:rsidRPr="0051443A" w:rsidRDefault="007E3B84" w:rsidP="003678A1">
      <w:pPr>
        <w:pStyle w:val="PargrafodaLista"/>
        <w:widowControl w:val="0"/>
        <w:numPr>
          <w:ilvl w:val="1"/>
          <w:numId w:val="2"/>
        </w:numPr>
        <w:autoSpaceDE w:val="0"/>
        <w:autoSpaceDN w:val="0"/>
        <w:adjustRightInd w:val="0"/>
        <w:spacing w:after="0" w:line="240" w:lineRule="auto"/>
        <w:ind w:left="0" w:firstLine="0"/>
        <w:jc w:val="both"/>
        <w:rPr>
          <w:rFonts w:ascii="Times New Roman" w:hAnsi="Times New Roman"/>
          <w:color w:val="000000"/>
          <w:spacing w:val="-2"/>
          <w:sz w:val="24"/>
          <w:szCs w:val="24"/>
        </w:rPr>
      </w:pPr>
      <w:r w:rsidRPr="0051443A">
        <w:rPr>
          <w:rFonts w:ascii="Times New Roman" w:hAnsi="Times New Roman"/>
          <w:color w:val="000000"/>
          <w:sz w:val="24"/>
          <w:szCs w:val="24"/>
        </w:rPr>
        <w:t xml:space="preserve">O resultado do julgamento estará à disposição dos interessados, bem como os pareceres, </w:t>
      </w:r>
      <w:r w:rsidRPr="0051443A">
        <w:rPr>
          <w:rFonts w:ascii="Times New Roman" w:hAnsi="Times New Roman"/>
          <w:color w:val="000000"/>
          <w:w w:val="103"/>
          <w:sz w:val="24"/>
          <w:szCs w:val="24"/>
        </w:rPr>
        <w:t xml:space="preserve">relatórios e atos registrados no processo licitatório. Os autos do processo poderão ser </w:t>
      </w:r>
      <w:r w:rsidRPr="0051443A">
        <w:rPr>
          <w:rFonts w:ascii="Times New Roman" w:hAnsi="Times New Roman"/>
          <w:color w:val="000000"/>
          <w:spacing w:val="-3"/>
          <w:sz w:val="24"/>
          <w:szCs w:val="24"/>
        </w:rPr>
        <w:t xml:space="preserve">examinados pelos que demonstrarem o desejo de fazê-lo; </w:t>
      </w:r>
    </w:p>
    <w:p w:rsidR="007E3B84" w:rsidRPr="0051443A" w:rsidRDefault="007E3B84" w:rsidP="00076699">
      <w:pPr>
        <w:pStyle w:val="PargrafodaLista"/>
        <w:spacing w:after="0" w:line="240" w:lineRule="auto"/>
        <w:jc w:val="both"/>
        <w:rPr>
          <w:rFonts w:ascii="Times New Roman" w:hAnsi="Times New Roman"/>
          <w:color w:val="000000"/>
          <w:spacing w:val="-2"/>
          <w:sz w:val="24"/>
          <w:szCs w:val="24"/>
        </w:rPr>
      </w:pPr>
    </w:p>
    <w:p w:rsidR="007E3B84" w:rsidRPr="0051443A" w:rsidRDefault="007E3B84" w:rsidP="003678A1">
      <w:pPr>
        <w:pStyle w:val="PargrafodaLista"/>
        <w:widowControl w:val="0"/>
        <w:numPr>
          <w:ilvl w:val="1"/>
          <w:numId w:val="2"/>
        </w:numPr>
        <w:autoSpaceDE w:val="0"/>
        <w:autoSpaceDN w:val="0"/>
        <w:adjustRightInd w:val="0"/>
        <w:spacing w:after="0" w:line="240" w:lineRule="auto"/>
        <w:ind w:left="0" w:firstLine="0"/>
        <w:jc w:val="both"/>
        <w:rPr>
          <w:rFonts w:ascii="Times New Roman" w:hAnsi="Times New Roman"/>
          <w:color w:val="000000"/>
          <w:spacing w:val="-2"/>
          <w:sz w:val="24"/>
          <w:szCs w:val="24"/>
        </w:rPr>
      </w:pPr>
      <w:r w:rsidRPr="0051443A">
        <w:rPr>
          <w:rFonts w:ascii="Times New Roman" w:hAnsi="Times New Roman"/>
          <w:color w:val="000000"/>
          <w:w w:val="102"/>
          <w:sz w:val="24"/>
          <w:szCs w:val="24"/>
        </w:rPr>
        <w:t xml:space="preserve">Caso todas as licitantes sejam inabilitadas ou tenham suas propostas desclassificadas, o </w:t>
      </w:r>
      <w:r w:rsidRPr="0051443A">
        <w:rPr>
          <w:rFonts w:ascii="Times New Roman" w:hAnsi="Times New Roman"/>
          <w:color w:val="000000"/>
          <w:w w:val="102"/>
          <w:sz w:val="24"/>
          <w:szCs w:val="24"/>
        </w:rPr>
        <w:br/>
      </w:r>
      <w:r w:rsidR="00A7121A">
        <w:rPr>
          <w:rFonts w:ascii="Times New Roman" w:hAnsi="Times New Roman"/>
          <w:color w:val="0000FF"/>
          <w:w w:val="110"/>
          <w:sz w:val="24"/>
          <w:szCs w:val="24"/>
        </w:rPr>
        <w:t>Pregoeiro</w:t>
      </w:r>
      <w:r w:rsidRPr="0051443A">
        <w:rPr>
          <w:rFonts w:ascii="Times New Roman" w:hAnsi="Times New Roman"/>
          <w:color w:val="000000"/>
          <w:w w:val="110"/>
          <w:sz w:val="24"/>
          <w:szCs w:val="24"/>
        </w:rPr>
        <w:t xml:space="preserve"> poderá fixar  o </w:t>
      </w:r>
      <w:r w:rsidRPr="0051443A">
        <w:rPr>
          <w:rFonts w:ascii="Times New Roman" w:hAnsi="Times New Roman"/>
          <w:color w:val="0000FF"/>
          <w:w w:val="110"/>
          <w:sz w:val="24"/>
          <w:szCs w:val="24"/>
        </w:rPr>
        <w:t xml:space="preserve">prazo de 03 </w:t>
      </w:r>
      <w:r w:rsidRPr="0051443A">
        <w:rPr>
          <w:rFonts w:ascii="Times New Roman" w:hAnsi="Times New Roman"/>
          <w:color w:val="0000FF"/>
          <w:w w:val="107"/>
          <w:sz w:val="24"/>
          <w:szCs w:val="24"/>
        </w:rPr>
        <w:t>(três) dias  úteis</w:t>
      </w:r>
      <w:r w:rsidRPr="0051443A">
        <w:rPr>
          <w:rFonts w:ascii="Times New Roman" w:hAnsi="Times New Roman"/>
          <w:color w:val="000000"/>
          <w:w w:val="107"/>
          <w:sz w:val="24"/>
          <w:szCs w:val="24"/>
        </w:rPr>
        <w:t xml:space="preserve">,  para que apresentem outras, </w:t>
      </w:r>
      <w:r w:rsidRPr="0051443A">
        <w:rPr>
          <w:rFonts w:ascii="Times New Roman" w:hAnsi="Times New Roman"/>
          <w:color w:val="000000"/>
          <w:w w:val="106"/>
          <w:sz w:val="24"/>
          <w:szCs w:val="24"/>
        </w:rPr>
        <w:t xml:space="preserve">escoimadas das causas das quais decorreram a inabilitação ou desclassificação, conforme </w:t>
      </w:r>
      <w:r w:rsidRPr="0051443A">
        <w:rPr>
          <w:rFonts w:ascii="Times New Roman" w:hAnsi="Times New Roman"/>
          <w:color w:val="000000"/>
          <w:w w:val="106"/>
          <w:sz w:val="24"/>
          <w:szCs w:val="24"/>
        </w:rPr>
        <w:br/>
      </w:r>
      <w:r w:rsidRPr="0051443A">
        <w:rPr>
          <w:rFonts w:ascii="Times New Roman" w:hAnsi="Times New Roman"/>
          <w:color w:val="000000"/>
          <w:w w:val="105"/>
          <w:sz w:val="24"/>
          <w:szCs w:val="24"/>
        </w:rPr>
        <w:t xml:space="preserve">disposto no § 3º, do art. 48, da Lei 8.666/93, a qual se aplica subsidiariamente a modalidade </w:t>
      </w:r>
      <w:r w:rsidRPr="0051443A">
        <w:rPr>
          <w:rFonts w:ascii="Times New Roman" w:hAnsi="Times New Roman"/>
          <w:color w:val="000000"/>
          <w:w w:val="105"/>
          <w:sz w:val="24"/>
          <w:szCs w:val="24"/>
        </w:rPr>
        <w:br/>
      </w:r>
      <w:r w:rsidRPr="0051443A">
        <w:rPr>
          <w:rFonts w:ascii="Times New Roman" w:hAnsi="Times New Roman"/>
          <w:color w:val="000000"/>
          <w:spacing w:val="-3"/>
          <w:sz w:val="24"/>
          <w:szCs w:val="24"/>
        </w:rPr>
        <w:t xml:space="preserve">Pregão; </w:t>
      </w:r>
    </w:p>
    <w:p w:rsidR="007E3B84" w:rsidRPr="0051443A" w:rsidRDefault="007E3B84" w:rsidP="00076699">
      <w:pPr>
        <w:pStyle w:val="PargrafodaLista"/>
        <w:widowControl w:val="0"/>
        <w:autoSpaceDE w:val="0"/>
        <w:autoSpaceDN w:val="0"/>
        <w:adjustRightInd w:val="0"/>
        <w:spacing w:after="0" w:line="240" w:lineRule="auto"/>
        <w:ind w:left="0"/>
        <w:jc w:val="both"/>
        <w:rPr>
          <w:rFonts w:ascii="Times New Roman" w:hAnsi="Times New Roman"/>
          <w:color w:val="000000"/>
          <w:spacing w:val="-2"/>
          <w:sz w:val="24"/>
          <w:szCs w:val="24"/>
        </w:rPr>
      </w:pPr>
    </w:p>
    <w:p w:rsidR="007E3B84" w:rsidRPr="0051443A" w:rsidRDefault="007E3B84" w:rsidP="003678A1">
      <w:pPr>
        <w:pStyle w:val="PargrafodaLista"/>
        <w:widowControl w:val="0"/>
        <w:numPr>
          <w:ilvl w:val="1"/>
          <w:numId w:val="2"/>
        </w:numPr>
        <w:autoSpaceDE w:val="0"/>
        <w:autoSpaceDN w:val="0"/>
        <w:adjustRightInd w:val="0"/>
        <w:spacing w:after="0" w:line="240" w:lineRule="auto"/>
        <w:ind w:left="0" w:firstLine="0"/>
        <w:jc w:val="both"/>
        <w:rPr>
          <w:rFonts w:ascii="Times New Roman" w:hAnsi="Times New Roman"/>
          <w:color w:val="000000"/>
          <w:spacing w:val="-2"/>
          <w:sz w:val="24"/>
          <w:szCs w:val="24"/>
        </w:rPr>
      </w:pPr>
      <w:r w:rsidRPr="0051443A">
        <w:rPr>
          <w:rFonts w:ascii="Times New Roman" w:hAnsi="Times New Roman"/>
          <w:color w:val="000000"/>
          <w:w w:val="108"/>
          <w:sz w:val="24"/>
          <w:szCs w:val="24"/>
        </w:rPr>
        <w:t xml:space="preserve">É facultada ao </w:t>
      </w:r>
      <w:r w:rsidR="00A7121A">
        <w:rPr>
          <w:rFonts w:ascii="Times New Roman" w:hAnsi="Times New Roman"/>
          <w:color w:val="000000"/>
          <w:w w:val="108"/>
          <w:sz w:val="24"/>
          <w:szCs w:val="24"/>
        </w:rPr>
        <w:t>Pregoeiro</w:t>
      </w:r>
      <w:r w:rsidRPr="0051443A">
        <w:rPr>
          <w:rFonts w:ascii="Times New Roman" w:hAnsi="Times New Roman"/>
          <w:color w:val="000000"/>
          <w:w w:val="108"/>
          <w:sz w:val="24"/>
          <w:szCs w:val="24"/>
        </w:rPr>
        <w:t xml:space="preserve">, em qualquer fase da licitação, proceder à promoção de </w:t>
      </w:r>
      <w:r w:rsidRPr="0051443A">
        <w:rPr>
          <w:rFonts w:ascii="Times New Roman" w:hAnsi="Times New Roman"/>
          <w:color w:val="000000"/>
          <w:spacing w:val="-2"/>
          <w:sz w:val="24"/>
          <w:szCs w:val="24"/>
        </w:rPr>
        <w:t xml:space="preserve">diligência ou verificações, destinada a esclarecer ou complementar a instrução do processo; </w:t>
      </w:r>
    </w:p>
    <w:p w:rsidR="007E3B84" w:rsidRPr="0051443A" w:rsidRDefault="007E3B84" w:rsidP="00076699">
      <w:pPr>
        <w:pStyle w:val="PargrafodaLista"/>
        <w:spacing w:after="0" w:line="240" w:lineRule="auto"/>
        <w:rPr>
          <w:rFonts w:ascii="Times New Roman" w:hAnsi="Times New Roman"/>
          <w:color w:val="000000"/>
          <w:spacing w:val="-2"/>
          <w:sz w:val="24"/>
          <w:szCs w:val="24"/>
        </w:rPr>
      </w:pPr>
    </w:p>
    <w:p w:rsidR="00514C85" w:rsidRPr="0051443A" w:rsidRDefault="007E3B84" w:rsidP="003678A1">
      <w:pPr>
        <w:pStyle w:val="PargrafodaLista"/>
        <w:widowControl w:val="0"/>
        <w:numPr>
          <w:ilvl w:val="1"/>
          <w:numId w:val="2"/>
        </w:numPr>
        <w:autoSpaceDE w:val="0"/>
        <w:autoSpaceDN w:val="0"/>
        <w:adjustRightInd w:val="0"/>
        <w:spacing w:after="0" w:line="240" w:lineRule="auto"/>
        <w:ind w:left="0" w:firstLine="0"/>
        <w:jc w:val="both"/>
        <w:rPr>
          <w:rFonts w:ascii="Times New Roman" w:hAnsi="Times New Roman"/>
          <w:color w:val="000000"/>
          <w:spacing w:val="-2"/>
          <w:sz w:val="24"/>
          <w:szCs w:val="24"/>
        </w:rPr>
      </w:pPr>
      <w:r w:rsidRPr="0051443A">
        <w:rPr>
          <w:rFonts w:ascii="Times New Roman" w:hAnsi="Times New Roman"/>
          <w:color w:val="0000FF"/>
          <w:w w:val="111"/>
          <w:sz w:val="24"/>
          <w:szCs w:val="24"/>
        </w:rPr>
        <w:t xml:space="preserve">Não será motivo de desclassificação, simples omissão que seja irrelevante para o </w:t>
      </w:r>
      <w:r w:rsidRPr="0051443A">
        <w:rPr>
          <w:rFonts w:ascii="Times New Roman" w:hAnsi="Times New Roman"/>
          <w:color w:val="0000FF"/>
          <w:w w:val="105"/>
          <w:sz w:val="24"/>
          <w:szCs w:val="24"/>
        </w:rPr>
        <w:t>entendimento da proposta de preços que não venham causar prejuízo para a Administração Pública, e nem firam os direitos dos licitantes.</w:t>
      </w:r>
    </w:p>
    <w:p w:rsidR="007E3B84" w:rsidRPr="0051443A" w:rsidRDefault="007E3B84" w:rsidP="00076699">
      <w:pPr>
        <w:pStyle w:val="PargrafodaLista"/>
        <w:spacing w:after="0" w:line="240" w:lineRule="auto"/>
        <w:rPr>
          <w:rFonts w:ascii="Times New Roman" w:hAnsi="Times New Roman"/>
          <w:color w:val="000000"/>
          <w:spacing w:val="-2"/>
          <w:sz w:val="24"/>
          <w:szCs w:val="24"/>
        </w:rPr>
      </w:pPr>
    </w:p>
    <w:p w:rsidR="007E3B84" w:rsidRPr="0051443A" w:rsidRDefault="007E3B84" w:rsidP="003678A1">
      <w:pPr>
        <w:pStyle w:val="Corpodetexto31"/>
        <w:numPr>
          <w:ilvl w:val="0"/>
          <w:numId w:val="2"/>
        </w:numPr>
        <w:shd w:val="clear" w:color="auto" w:fill="BFBFBF" w:themeFill="background1" w:themeFillShade="BF"/>
        <w:tabs>
          <w:tab w:val="left" w:pos="284"/>
          <w:tab w:val="left" w:pos="426"/>
        </w:tabs>
        <w:ind w:left="0" w:firstLine="0"/>
        <w:rPr>
          <w:b/>
          <w:szCs w:val="24"/>
        </w:rPr>
      </w:pPr>
      <w:r w:rsidRPr="0051443A">
        <w:rPr>
          <w:b/>
          <w:szCs w:val="24"/>
        </w:rPr>
        <w:t xml:space="preserve">DA PROPOSTA DE PREÇOS APRESENTADA PELA(S) LICITANTE(S) DE MENOR(ES) LANCES (ENVELOPE I) </w:t>
      </w:r>
    </w:p>
    <w:p w:rsidR="007E3B84" w:rsidRPr="0051443A" w:rsidRDefault="007E3B84" w:rsidP="00076699">
      <w:pPr>
        <w:pStyle w:val="PargrafodaLista"/>
        <w:widowControl w:val="0"/>
        <w:tabs>
          <w:tab w:val="left" w:pos="993"/>
        </w:tabs>
        <w:autoSpaceDE w:val="0"/>
        <w:autoSpaceDN w:val="0"/>
        <w:adjustRightInd w:val="0"/>
        <w:spacing w:after="0" w:line="240" w:lineRule="auto"/>
        <w:ind w:left="0" w:right="-1"/>
        <w:jc w:val="both"/>
        <w:rPr>
          <w:rFonts w:ascii="Times New Roman" w:hAnsi="Times New Roman"/>
          <w:color w:val="0000FF"/>
          <w:spacing w:val="-2"/>
          <w:sz w:val="24"/>
          <w:szCs w:val="24"/>
        </w:rPr>
      </w:pPr>
    </w:p>
    <w:p w:rsidR="007E3B84" w:rsidRPr="0051443A" w:rsidRDefault="007E3B84" w:rsidP="003678A1">
      <w:pPr>
        <w:pStyle w:val="PargrafodaLista"/>
        <w:widowControl w:val="0"/>
        <w:numPr>
          <w:ilvl w:val="1"/>
          <w:numId w:val="2"/>
        </w:numPr>
        <w:tabs>
          <w:tab w:val="left" w:pos="993"/>
        </w:tabs>
        <w:autoSpaceDE w:val="0"/>
        <w:autoSpaceDN w:val="0"/>
        <w:adjustRightInd w:val="0"/>
        <w:spacing w:after="0" w:line="240" w:lineRule="auto"/>
        <w:ind w:left="0" w:right="-1" w:firstLine="0"/>
        <w:jc w:val="both"/>
        <w:rPr>
          <w:rFonts w:ascii="Times New Roman" w:hAnsi="Times New Roman"/>
          <w:color w:val="000000"/>
          <w:spacing w:val="-3"/>
          <w:sz w:val="24"/>
          <w:szCs w:val="24"/>
        </w:rPr>
      </w:pPr>
      <w:r w:rsidRPr="0051443A">
        <w:rPr>
          <w:rFonts w:ascii="Times New Roman" w:hAnsi="Times New Roman"/>
          <w:color w:val="000000"/>
          <w:w w:val="102"/>
          <w:sz w:val="24"/>
          <w:szCs w:val="24"/>
        </w:rPr>
        <w:t xml:space="preserve">A licitante deverá obedecer rigorosamente aos termos deste Edital e seus anexos. E, em caso de discordância existente entre as especificações do objeto prevalecerão as descritas no </w:t>
      </w:r>
      <w:r w:rsidRPr="0051443A">
        <w:rPr>
          <w:rFonts w:ascii="Times New Roman" w:hAnsi="Times New Roman"/>
          <w:color w:val="0000FF"/>
          <w:spacing w:val="-3"/>
          <w:sz w:val="24"/>
          <w:szCs w:val="24"/>
        </w:rPr>
        <w:t>ANEXO I</w:t>
      </w:r>
      <w:r w:rsidR="004B1AA5" w:rsidRPr="0051443A">
        <w:rPr>
          <w:rFonts w:ascii="Times New Roman" w:hAnsi="Times New Roman"/>
          <w:color w:val="0000FF"/>
          <w:spacing w:val="-3"/>
          <w:sz w:val="24"/>
          <w:szCs w:val="24"/>
        </w:rPr>
        <w:t>I</w:t>
      </w:r>
      <w:r w:rsidRPr="0051443A">
        <w:rPr>
          <w:rFonts w:ascii="Times New Roman" w:hAnsi="Times New Roman"/>
          <w:color w:val="0000FF"/>
          <w:spacing w:val="-3"/>
          <w:sz w:val="24"/>
          <w:szCs w:val="24"/>
        </w:rPr>
        <w:t>I (modelo de carta proposta)</w:t>
      </w:r>
      <w:r w:rsidRPr="0051443A">
        <w:rPr>
          <w:rFonts w:ascii="Times New Roman" w:hAnsi="Times New Roman"/>
          <w:color w:val="000000"/>
          <w:spacing w:val="-3"/>
          <w:sz w:val="24"/>
          <w:szCs w:val="24"/>
        </w:rPr>
        <w:t xml:space="preserve">; </w:t>
      </w:r>
    </w:p>
    <w:p w:rsidR="00336AC2" w:rsidRPr="0051443A" w:rsidRDefault="00336AC2" w:rsidP="00076699">
      <w:pPr>
        <w:pStyle w:val="PargrafodaLista"/>
        <w:widowControl w:val="0"/>
        <w:tabs>
          <w:tab w:val="left" w:pos="993"/>
        </w:tabs>
        <w:autoSpaceDE w:val="0"/>
        <w:autoSpaceDN w:val="0"/>
        <w:adjustRightInd w:val="0"/>
        <w:spacing w:after="0" w:line="240" w:lineRule="auto"/>
        <w:ind w:left="0" w:right="-1"/>
        <w:jc w:val="both"/>
        <w:rPr>
          <w:rFonts w:ascii="Times New Roman" w:hAnsi="Times New Roman"/>
          <w:color w:val="000000"/>
          <w:spacing w:val="-3"/>
          <w:sz w:val="24"/>
          <w:szCs w:val="24"/>
        </w:rPr>
      </w:pPr>
    </w:p>
    <w:p w:rsidR="007E3B84" w:rsidRPr="0051443A" w:rsidRDefault="007E3B84" w:rsidP="003678A1">
      <w:pPr>
        <w:pStyle w:val="PargrafodaLista"/>
        <w:widowControl w:val="0"/>
        <w:numPr>
          <w:ilvl w:val="1"/>
          <w:numId w:val="2"/>
        </w:numPr>
        <w:tabs>
          <w:tab w:val="left" w:pos="993"/>
        </w:tabs>
        <w:autoSpaceDE w:val="0"/>
        <w:autoSpaceDN w:val="0"/>
        <w:adjustRightInd w:val="0"/>
        <w:spacing w:after="0" w:line="240" w:lineRule="auto"/>
        <w:ind w:left="0" w:right="-1" w:firstLine="0"/>
        <w:jc w:val="both"/>
        <w:rPr>
          <w:rFonts w:ascii="Times New Roman" w:hAnsi="Times New Roman"/>
          <w:color w:val="000000"/>
          <w:spacing w:val="-3"/>
          <w:sz w:val="24"/>
          <w:szCs w:val="24"/>
        </w:rPr>
      </w:pPr>
      <w:r w:rsidRPr="0051443A">
        <w:rPr>
          <w:rFonts w:ascii="Times New Roman" w:hAnsi="Times New Roman"/>
          <w:color w:val="0000FF"/>
          <w:w w:val="104"/>
          <w:sz w:val="24"/>
          <w:szCs w:val="24"/>
        </w:rPr>
        <w:t xml:space="preserve">As propostas de preços deverão ser apresentadas de forma impressa ou datilografada, </w:t>
      </w:r>
      <w:r w:rsidRPr="0051443A">
        <w:rPr>
          <w:rFonts w:ascii="Times New Roman" w:hAnsi="Times New Roman"/>
          <w:color w:val="0000FF"/>
          <w:w w:val="104"/>
          <w:sz w:val="24"/>
          <w:szCs w:val="24"/>
        </w:rPr>
        <w:br/>
      </w:r>
      <w:r w:rsidRPr="0051443A">
        <w:rPr>
          <w:rFonts w:ascii="Times New Roman" w:hAnsi="Times New Roman"/>
          <w:color w:val="0000FF"/>
          <w:spacing w:val="-1"/>
          <w:sz w:val="24"/>
          <w:szCs w:val="24"/>
        </w:rPr>
        <w:t xml:space="preserve">redigida em Língua Portuguesa, em 01 (uma) via sem ressalva, rasuras, emendas ou entrelinhas, </w:t>
      </w:r>
      <w:r w:rsidRPr="0051443A">
        <w:rPr>
          <w:rFonts w:ascii="Times New Roman" w:hAnsi="Times New Roman"/>
          <w:color w:val="0000FF"/>
          <w:spacing w:val="-1"/>
          <w:sz w:val="24"/>
          <w:szCs w:val="24"/>
        </w:rPr>
        <w:br/>
      </w:r>
      <w:r w:rsidRPr="0051443A">
        <w:rPr>
          <w:rFonts w:ascii="Times New Roman" w:hAnsi="Times New Roman"/>
          <w:color w:val="0000FF"/>
          <w:sz w:val="24"/>
          <w:szCs w:val="24"/>
        </w:rPr>
        <w:t xml:space="preserve">datada, rubricada, em todas as páginas e assinada na última, pelo responsável ou procurador da </w:t>
      </w:r>
      <w:r w:rsidRPr="0051443A">
        <w:rPr>
          <w:rFonts w:ascii="Times New Roman" w:hAnsi="Times New Roman"/>
          <w:color w:val="0000FF"/>
          <w:sz w:val="24"/>
          <w:szCs w:val="24"/>
        </w:rPr>
        <w:br/>
      </w:r>
      <w:r w:rsidRPr="0051443A">
        <w:rPr>
          <w:rFonts w:ascii="Times New Roman" w:hAnsi="Times New Roman"/>
          <w:color w:val="0000FF"/>
          <w:spacing w:val="-3"/>
          <w:sz w:val="24"/>
          <w:szCs w:val="24"/>
        </w:rPr>
        <w:t xml:space="preserve">licitante; </w:t>
      </w:r>
    </w:p>
    <w:p w:rsidR="00336AC2" w:rsidRPr="0051443A" w:rsidRDefault="00336AC2" w:rsidP="00076699">
      <w:pPr>
        <w:pStyle w:val="PargrafodaLista"/>
        <w:widowControl w:val="0"/>
        <w:tabs>
          <w:tab w:val="left" w:pos="993"/>
        </w:tabs>
        <w:autoSpaceDE w:val="0"/>
        <w:autoSpaceDN w:val="0"/>
        <w:adjustRightInd w:val="0"/>
        <w:spacing w:after="0" w:line="240" w:lineRule="auto"/>
        <w:ind w:left="0" w:right="-1"/>
        <w:jc w:val="both"/>
        <w:rPr>
          <w:rFonts w:ascii="Times New Roman" w:hAnsi="Times New Roman"/>
          <w:color w:val="000000"/>
          <w:spacing w:val="-3"/>
          <w:sz w:val="24"/>
          <w:szCs w:val="24"/>
        </w:rPr>
      </w:pPr>
    </w:p>
    <w:p w:rsidR="007E3B84" w:rsidRPr="0051443A" w:rsidRDefault="007E3B84" w:rsidP="003678A1">
      <w:pPr>
        <w:pStyle w:val="PargrafodaLista"/>
        <w:widowControl w:val="0"/>
        <w:numPr>
          <w:ilvl w:val="2"/>
          <w:numId w:val="2"/>
        </w:numPr>
        <w:tabs>
          <w:tab w:val="left" w:pos="993"/>
        </w:tabs>
        <w:autoSpaceDE w:val="0"/>
        <w:autoSpaceDN w:val="0"/>
        <w:adjustRightInd w:val="0"/>
        <w:spacing w:after="0" w:line="240" w:lineRule="auto"/>
        <w:ind w:left="0" w:right="-1" w:firstLine="0"/>
        <w:jc w:val="both"/>
        <w:rPr>
          <w:rFonts w:ascii="Times New Roman" w:hAnsi="Times New Roman"/>
          <w:color w:val="000000"/>
          <w:spacing w:val="-3"/>
          <w:sz w:val="24"/>
          <w:szCs w:val="24"/>
        </w:rPr>
      </w:pPr>
      <w:r w:rsidRPr="0051443A">
        <w:rPr>
          <w:rFonts w:ascii="Times New Roman" w:hAnsi="Times New Roman"/>
          <w:color w:val="000000"/>
          <w:sz w:val="24"/>
          <w:szCs w:val="24"/>
        </w:rPr>
        <w:t xml:space="preserve">Em todas as folhas, o carimbo padronizado do CNPJ, excetuando-se as folhas timbradas que já tenham impressas essas informações, </w:t>
      </w:r>
      <w:r w:rsidRPr="0051443A">
        <w:rPr>
          <w:rFonts w:ascii="Times New Roman" w:hAnsi="Times New Roman"/>
          <w:color w:val="0000FF"/>
          <w:sz w:val="24"/>
          <w:szCs w:val="24"/>
          <w:u w:val="single"/>
        </w:rPr>
        <w:t>preferencialmente</w:t>
      </w:r>
      <w:r w:rsidRPr="0051443A">
        <w:rPr>
          <w:rFonts w:ascii="Times New Roman" w:hAnsi="Times New Roman"/>
          <w:color w:val="000000"/>
          <w:sz w:val="24"/>
          <w:szCs w:val="24"/>
        </w:rPr>
        <w:t xml:space="preserve"> com índice indicando o número </w:t>
      </w:r>
      <w:r w:rsidRPr="0051443A">
        <w:rPr>
          <w:rFonts w:ascii="Times New Roman" w:hAnsi="Times New Roman"/>
          <w:color w:val="000000"/>
          <w:spacing w:val="-2"/>
          <w:sz w:val="24"/>
          <w:szCs w:val="24"/>
        </w:rPr>
        <w:t xml:space="preserve">de páginas e respectivo conteúdo, todas as folhas </w:t>
      </w:r>
      <w:r w:rsidR="00F63AC9" w:rsidRPr="0051443A">
        <w:rPr>
          <w:rFonts w:ascii="Times New Roman" w:hAnsi="Times New Roman"/>
          <w:color w:val="000000"/>
          <w:spacing w:val="-2"/>
          <w:sz w:val="24"/>
          <w:szCs w:val="24"/>
        </w:rPr>
        <w:t>sequencialmente</w:t>
      </w:r>
      <w:r w:rsidRPr="0051443A">
        <w:rPr>
          <w:rFonts w:ascii="Times New Roman" w:hAnsi="Times New Roman"/>
          <w:color w:val="000000"/>
          <w:spacing w:val="-2"/>
          <w:sz w:val="24"/>
          <w:szCs w:val="24"/>
        </w:rPr>
        <w:t xml:space="preserve"> numeradas; </w:t>
      </w:r>
    </w:p>
    <w:p w:rsidR="00336AC2" w:rsidRPr="0051443A" w:rsidRDefault="00336AC2" w:rsidP="00076699">
      <w:pPr>
        <w:pStyle w:val="PargrafodaLista"/>
        <w:widowControl w:val="0"/>
        <w:tabs>
          <w:tab w:val="left" w:pos="993"/>
        </w:tabs>
        <w:autoSpaceDE w:val="0"/>
        <w:autoSpaceDN w:val="0"/>
        <w:adjustRightInd w:val="0"/>
        <w:spacing w:after="0" w:line="240" w:lineRule="auto"/>
        <w:ind w:left="0" w:right="-1"/>
        <w:jc w:val="both"/>
        <w:rPr>
          <w:rFonts w:ascii="Times New Roman" w:hAnsi="Times New Roman"/>
          <w:color w:val="000000"/>
          <w:spacing w:val="-3"/>
          <w:sz w:val="24"/>
          <w:szCs w:val="24"/>
        </w:rPr>
      </w:pPr>
    </w:p>
    <w:p w:rsidR="007E3B84" w:rsidRPr="0051443A" w:rsidRDefault="007E3B84" w:rsidP="003678A1">
      <w:pPr>
        <w:pStyle w:val="PargrafodaLista"/>
        <w:widowControl w:val="0"/>
        <w:numPr>
          <w:ilvl w:val="1"/>
          <w:numId w:val="2"/>
        </w:numPr>
        <w:tabs>
          <w:tab w:val="left" w:pos="993"/>
        </w:tabs>
        <w:autoSpaceDE w:val="0"/>
        <w:autoSpaceDN w:val="0"/>
        <w:adjustRightInd w:val="0"/>
        <w:spacing w:after="0" w:line="240" w:lineRule="auto"/>
        <w:ind w:left="0" w:right="-1" w:firstLine="0"/>
        <w:jc w:val="both"/>
        <w:rPr>
          <w:rFonts w:ascii="Times New Roman" w:hAnsi="Times New Roman"/>
          <w:color w:val="000000"/>
          <w:spacing w:val="-2"/>
          <w:sz w:val="24"/>
          <w:szCs w:val="24"/>
        </w:rPr>
      </w:pPr>
      <w:r w:rsidRPr="0051443A">
        <w:rPr>
          <w:rFonts w:ascii="Times New Roman" w:hAnsi="Times New Roman"/>
          <w:color w:val="000000"/>
          <w:w w:val="102"/>
          <w:sz w:val="24"/>
          <w:szCs w:val="24"/>
        </w:rPr>
        <w:t xml:space="preserve">Os dados do Representante Legal, </w:t>
      </w:r>
      <w:r w:rsidRPr="0051443A">
        <w:rPr>
          <w:rFonts w:ascii="Times New Roman" w:hAnsi="Times New Roman"/>
          <w:color w:val="0000FF"/>
          <w:w w:val="102"/>
          <w:sz w:val="24"/>
          <w:szCs w:val="24"/>
          <w:u w:val="single"/>
        </w:rPr>
        <w:t>preferencialmente</w:t>
      </w:r>
      <w:r w:rsidRPr="0051443A">
        <w:rPr>
          <w:rFonts w:ascii="Times New Roman" w:hAnsi="Times New Roman"/>
          <w:color w:val="000000"/>
          <w:w w:val="102"/>
          <w:sz w:val="24"/>
          <w:szCs w:val="24"/>
        </w:rPr>
        <w:t xml:space="preserve">, conforme modelo apresentado no </w:t>
      </w:r>
      <w:r w:rsidRPr="0051443A">
        <w:rPr>
          <w:rFonts w:ascii="Times New Roman" w:hAnsi="Times New Roman"/>
          <w:color w:val="0000FF"/>
          <w:spacing w:val="-2"/>
          <w:sz w:val="24"/>
          <w:szCs w:val="24"/>
        </w:rPr>
        <w:t>ANEXO I</w:t>
      </w:r>
      <w:r w:rsidR="004B1AA5" w:rsidRPr="0051443A">
        <w:rPr>
          <w:rFonts w:ascii="Times New Roman" w:hAnsi="Times New Roman"/>
          <w:color w:val="0000FF"/>
          <w:spacing w:val="-2"/>
          <w:sz w:val="24"/>
          <w:szCs w:val="24"/>
        </w:rPr>
        <w:t>V</w:t>
      </w:r>
      <w:r w:rsidRPr="0051443A">
        <w:rPr>
          <w:rFonts w:ascii="Times New Roman" w:hAnsi="Times New Roman"/>
          <w:color w:val="000000"/>
          <w:spacing w:val="-2"/>
          <w:sz w:val="24"/>
          <w:szCs w:val="24"/>
        </w:rPr>
        <w:t xml:space="preserve"> deste Edital. </w:t>
      </w:r>
    </w:p>
    <w:p w:rsidR="00336AC2" w:rsidRPr="0051443A" w:rsidRDefault="007E3B84" w:rsidP="003678A1">
      <w:pPr>
        <w:pStyle w:val="PargrafodaLista"/>
        <w:widowControl w:val="0"/>
        <w:numPr>
          <w:ilvl w:val="1"/>
          <w:numId w:val="2"/>
        </w:numPr>
        <w:tabs>
          <w:tab w:val="left" w:pos="993"/>
        </w:tabs>
        <w:autoSpaceDE w:val="0"/>
        <w:autoSpaceDN w:val="0"/>
        <w:adjustRightInd w:val="0"/>
        <w:spacing w:after="0" w:line="240" w:lineRule="auto"/>
        <w:ind w:left="0" w:right="-1" w:firstLine="0"/>
        <w:jc w:val="both"/>
        <w:rPr>
          <w:rFonts w:ascii="Times New Roman" w:hAnsi="Times New Roman"/>
          <w:color w:val="000000"/>
          <w:spacing w:val="-2"/>
          <w:sz w:val="24"/>
          <w:szCs w:val="24"/>
        </w:rPr>
      </w:pPr>
      <w:r w:rsidRPr="0051443A">
        <w:rPr>
          <w:rFonts w:ascii="Times New Roman" w:hAnsi="Times New Roman"/>
          <w:color w:val="0000FF"/>
          <w:w w:val="105"/>
          <w:sz w:val="24"/>
          <w:szCs w:val="24"/>
          <w:u w:val="single"/>
        </w:rPr>
        <w:t>As propostas de preços deverão conter sob pena de desclassificação:</w:t>
      </w:r>
    </w:p>
    <w:p w:rsidR="007E3B84" w:rsidRPr="0051443A" w:rsidRDefault="007E3B84" w:rsidP="00076699">
      <w:pPr>
        <w:pStyle w:val="PargrafodaLista"/>
        <w:widowControl w:val="0"/>
        <w:tabs>
          <w:tab w:val="left" w:pos="993"/>
        </w:tabs>
        <w:autoSpaceDE w:val="0"/>
        <w:autoSpaceDN w:val="0"/>
        <w:adjustRightInd w:val="0"/>
        <w:spacing w:after="0" w:line="240" w:lineRule="auto"/>
        <w:ind w:left="0" w:right="-1"/>
        <w:jc w:val="both"/>
        <w:rPr>
          <w:rFonts w:ascii="Times New Roman" w:hAnsi="Times New Roman"/>
          <w:color w:val="000000"/>
          <w:spacing w:val="-2"/>
          <w:sz w:val="24"/>
          <w:szCs w:val="24"/>
        </w:rPr>
      </w:pPr>
      <w:r w:rsidRPr="0051443A">
        <w:rPr>
          <w:rFonts w:ascii="Times New Roman" w:hAnsi="Times New Roman"/>
          <w:color w:val="0000FF"/>
          <w:w w:val="105"/>
          <w:sz w:val="24"/>
          <w:szCs w:val="24"/>
          <w:u w:val="single"/>
        </w:rPr>
        <w:t xml:space="preserve"> </w:t>
      </w:r>
    </w:p>
    <w:p w:rsidR="007E3B84" w:rsidRPr="0051443A" w:rsidRDefault="007E3B84" w:rsidP="003678A1">
      <w:pPr>
        <w:pStyle w:val="PargrafodaLista"/>
        <w:widowControl w:val="0"/>
        <w:numPr>
          <w:ilvl w:val="2"/>
          <w:numId w:val="2"/>
        </w:numPr>
        <w:tabs>
          <w:tab w:val="left" w:pos="993"/>
          <w:tab w:val="left" w:pos="4723"/>
          <w:tab w:val="left" w:pos="8428"/>
        </w:tabs>
        <w:autoSpaceDE w:val="0"/>
        <w:autoSpaceDN w:val="0"/>
        <w:adjustRightInd w:val="0"/>
        <w:spacing w:after="0" w:line="240" w:lineRule="auto"/>
        <w:ind w:left="0" w:right="-1" w:firstLine="0"/>
        <w:jc w:val="both"/>
        <w:rPr>
          <w:rFonts w:ascii="Times New Roman" w:hAnsi="Times New Roman"/>
          <w:color w:val="000000"/>
          <w:spacing w:val="-3"/>
          <w:sz w:val="24"/>
          <w:szCs w:val="24"/>
        </w:rPr>
      </w:pPr>
      <w:r w:rsidRPr="0051443A">
        <w:rPr>
          <w:rFonts w:ascii="Times New Roman" w:hAnsi="Times New Roman"/>
          <w:color w:val="000000"/>
          <w:spacing w:val="-3"/>
          <w:sz w:val="24"/>
          <w:szCs w:val="24"/>
        </w:rPr>
        <w:t xml:space="preserve"> Indicação da exigência do Local de execução, prazo de execução, deste edital. </w:t>
      </w:r>
    </w:p>
    <w:p w:rsidR="00336AC2" w:rsidRPr="0051443A" w:rsidRDefault="00336AC2" w:rsidP="00076699">
      <w:pPr>
        <w:pStyle w:val="PargrafodaLista"/>
        <w:widowControl w:val="0"/>
        <w:tabs>
          <w:tab w:val="left" w:pos="993"/>
          <w:tab w:val="left" w:pos="4723"/>
          <w:tab w:val="left" w:pos="8428"/>
        </w:tabs>
        <w:autoSpaceDE w:val="0"/>
        <w:autoSpaceDN w:val="0"/>
        <w:adjustRightInd w:val="0"/>
        <w:spacing w:after="0" w:line="240" w:lineRule="auto"/>
        <w:ind w:left="0" w:right="-1"/>
        <w:jc w:val="both"/>
        <w:rPr>
          <w:rFonts w:ascii="Times New Roman" w:hAnsi="Times New Roman"/>
          <w:color w:val="000000"/>
          <w:spacing w:val="-3"/>
          <w:sz w:val="24"/>
          <w:szCs w:val="24"/>
        </w:rPr>
      </w:pPr>
    </w:p>
    <w:p w:rsidR="007E3B84" w:rsidRPr="0051443A" w:rsidRDefault="007E3B84" w:rsidP="003678A1">
      <w:pPr>
        <w:pStyle w:val="PargrafodaLista"/>
        <w:widowControl w:val="0"/>
        <w:numPr>
          <w:ilvl w:val="2"/>
          <w:numId w:val="2"/>
        </w:numPr>
        <w:tabs>
          <w:tab w:val="left" w:pos="993"/>
          <w:tab w:val="left" w:pos="4723"/>
          <w:tab w:val="left" w:pos="8428"/>
        </w:tabs>
        <w:autoSpaceDE w:val="0"/>
        <w:autoSpaceDN w:val="0"/>
        <w:adjustRightInd w:val="0"/>
        <w:spacing w:after="0" w:line="240" w:lineRule="auto"/>
        <w:ind w:left="0" w:right="-1" w:firstLine="0"/>
        <w:jc w:val="both"/>
        <w:rPr>
          <w:rFonts w:ascii="Times New Roman" w:hAnsi="Times New Roman"/>
          <w:color w:val="000000"/>
          <w:spacing w:val="-3"/>
          <w:sz w:val="24"/>
          <w:szCs w:val="24"/>
        </w:rPr>
      </w:pPr>
      <w:r w:rsidRPr="0051443A">
        <w:rPr>
          <w:rFonts w:ascii="Times New Roman" w:hAnsi="Times New Roman"/>
          <w:color w:val="000000"/>
          <w:w w:val="104"/>
          <w:sz w:val="24"/>
          <w:szCs w:val="24"/>
        </w:rPr>
        <w:t xml:space="preserve">Quando se tratar de objetos que tenham a junção de outros componentes, devem ser </w:t>
      </w:r>
      <w:r w:rsidRPr="0051443A">
        <w:rPr>
          <w:rFonts w:ascii="Times New Roman" w:hAnsi="Times New Roman"/>
          <w:color w:val="000000"/>
          <w:w w:val="103"/>
          <w:sz w:val="24"/>
          <w:szCs w:val="24"/>
        </w:rPr>
        <w:t>apresentados a Marca/Modelo de todos os componentes. Exemplo: Computador modelo (</w:t>
      </w:r>
      <w:proofErr w:type="spellStart"/>
      <w:r w:rsidRPr="0051443A">
        <w:rPr>
          <w:rFonts w:ascii="Times New Roman" w:hAnsi="Times New Roman"/>
          <w:color w:val="000000"/>
          <w:w w:val="103"/>
          <w:sz w:val="24"/>
          <w:szCs w:val="24"/>
        </w:rPr>
        <w:t>xx</w:t>
      </w:r>
      <w:proofErr w:type="spellEnd"/>
      <w:r w:rsidRPr="0051443A">
        <w:rPr>
          <w:rFonts w:ascii="Times New Roman" w:hAnsi="Times New Roman"/>
          <w:color w:val="000000"/>
          <w:w w:val="103"/>
          <w:sz w:val="24"/>
          <w:szCs w:val="24"/>
        </w:rPr>
        <w:t xml:space="preserve">); </w:t>
      </w:r>
      <w:proofErr w:type="gramStart"/>
      <w:r w:rsidRPr="0051443A">
        <w:rPr>
          <w:rFonts w:ascii="Times New Roman" w:hAnsi="Times New Roman"/>
          <w:color w:val="000000"/>
          <w:spacing w:val="-3"/>
          <w:sz w:val="24"/>
          <w:szCs w:val="24"/>
        </w:rPr>
        <w:t>Monitor</w:t>
      </w:r>
      <w:proofErr w:type="gramEnd"/>
      <w:r w:rsidRPr="0051443A">
        <w:rPr>
          <w:rFonts w:ascii="Times New Roman" w:hAnsi="Times New Roman"/>
          <w:color w:val="000000"/>
          <w:spacing w:val="-3"/>
          <w:sz w:val="24"/>
          <w:szCs w:val="24"/>
        </w:rPr>
        <w:t xml:space="preserve"> da marca (x) modelo (</w:t>
      </w:r>
      <w:proofErr w:type="spellStart"/>
      <w:r w:rsidRPr="0051443A">
        <w:rPr>
          <w:rFonts w:ascii="Times New Roman" w:hAnsi="Times New Roman"/>
          <w:color w:val="000000"/>
          <w:spacing w:val="-3"/>
          <w:sz w:val="24"/>
          <w:szCs w:val="24"/>
        </w:rPr>
        <w:t>xx</w:t>
      </w:r>
      <w:proofErr w:type="spellEnd"/>
      <w:r w:rsidRPr="0051443A">
        <w:rPr>
          <w:rFonts w:ascii="Times New Roman" w:hAnsi="Times New Roman"/>
          <w:color w:val="000000"/>
          <w:spacing w:val="-3"/>
          <w:sz w:val="24"/>
          <w:szCs w:val="24"/>
        </w:rPr>
        <w:t xml:space="preserve">). Sob pena de DESCLASSIFICAÇÃO. </w:t>
      </w:r>
    </w:p>
    <w:p w:rsidR="00336AC2" w:rsidRPr="0051443A" w:rsidRDefault="00336AC2" w:rsidP="00076699">
      <w:pPr>
        <w:pStyle w:val="PargrafodaLista"/>
        <w:widowControl w:val="0"/>
        <w:tabs>
          <w:tab w:val="left" w:pos="993"/>
          <w:tab w:val="left" w:pos="4723"/>
          <w:tab w:val="left" w:pos="8428"/>
        </w:tabs>
        <w:autoSpaceDE w:val="0"/>
        <w:autoSpaceDN w:val="0"/>
        <w:adjustRightInd w:val="0"/>
        <w:spacing w:after="0" w:line="240" w:lineRule="auto"/>
        <w:ind w:left="0" w:right="-1"/>
        <w:jc w:val="both"/>
        <w:rPr>
          <w:rFonts w:ascii="Times New Roman" w:hAnsi="Times New Roman"/>
          <w:color w:val="000000"/>
          <w:spacing w:val="-3"/>
          <w:sz w:val="24"/>
          <w:szCs w:val="24"/>
        </w:rPr>
      </w:pPr>
    </w:p>
    <w:p w:rsidR="00336AC2" w:rsidRPr="0051443A" w:rsidRDefault="007E3B84" w:rsidP="003678A1">
      <w:pPr>
        <w:pStyle w:val="PargrafodaLista"/>
        <w:widowControl w:val="0"/>
        <w:numPr>
          <w:ilvl w:val="2"/>
          <w:numId w:val="2"/>
        </w:numPr>
        <w:tabs>
          <w:tab w:val="left" w:pos="993"/>
          <w:tab w:val="left" w:pos="4723"/>
          <w:tab w:val="left" w:pos="8428"/>
        </w:tabs>
        <w:autoSpaceDE w:val="0"/>
        <w:autoSpaceDN w:val="0"/>
        <w:adjustRightInd w:val="0"/>
        <w:spacing w:after="0" w:line="240" w:lineRule="auto"/>
        <w:ind w:left="0" w:right="-1" w:firstLine="0"/>
        <w:jc w:val="both"/>
        <w:rPr>
          <w:rFonts w:ascii="Times New Roman" w:hAnsi="Times New Roman"/>
          <w:color w:val="000000"/>
          <w:spacing w:val="-3"/>
          <w:sz w:val="24"/>
          <w:szCs w:val="24"/>
        </w:rPr>
      </w:pPr>
      <w:r w:rsidRPr="0051443A">
        <w:rPr>
          <w:rFonts w:ascii="Times New Roman" w:hAnsi="Times New Roman"/>
          <w:color w:val="000000"/>
          <w:w w:val="104"/>
          <w:sz w:val="24"/>
          <w:szCs w:val="24"/>
        </w:rPr>
        <w:lastRenderedPageBreak/>
        <w:t xml:space="preserve">As propostas devem conter as especificações do objeto de forma clara, descrevendo </w:t>
      </w:r>
      <w:r w:rsidRPr="0051443A">
        <w:rPr>
          <w:rFonts w:ascii="Times New Roman" w:hAnsi="Times New Roman"/>
          <w:color w:val="000000"/>
          <w:sz w:val="24"/>
          <w:szCs w:val="24"/>
        </w:rPr>
        <w:t xml:space="preserve">detalhadamente as </w:t>
      </w:r>
      <w:r w:rsidRPr="0051443A">
        <w:rPr>
          <w:rFonts w:ascii="Times New Roman" w:hAnsi="Times New Roman"/>
          <w:color w:val="0000FF"/>
          <w:sz w:val="24"/>
          <w:szCs w:val="24"/>
        </w:rPr>
        <w:t>características técnicas do objeto ofertado (caso seja exigido)</w:t>
      </w:r>
      <w:r w:rsidRPr="0051443A">
        <w:rPr>
          <w:rFonts w:ascii="Times New Roman" w:hAnsi="Times New Roman"/>
          <w:color w:val="000000"/>
          <w:sz w:val="24"/>
          <w:szCs w:val="24"/>
        </w:rPr>
        <w:t xml:space="preserve">, constando os </w:t>
      </w:r>
      <w:r w:rsidRPr="0051443A">
        <w:rPr>
          <w:rFonts w:ascii="Times New Roman" w:hAnsi="Times New Roman"/>
          <w:color w:val="000000"/>
          <w:w w:val="107"/>
          <w:sz w:val="24"/>
          <w:szCs w:val="24"/>
        </w:rPr>
        <w:t xml:space="preserve">quantitativos e valores unitários e totais, bem como a </w:t>
      </w:r>
      <w:r w:rsidRPr="0051443A">
        <w:rPr>
          <w:rFonts w:ascii="Times New Roman" w:hAnsi="Times New Roman"/>
          <w:color w:val="0000FF"/>
          <w:w w:val="107"/>
          <w:sz w:val="24"/>
          <w:szCs w:val="24"/>
        </w:rPr>
        <w:t>marca e modelo (caso seja exigido)</w:t>
      </w:r>
      <w:r w:rsidRPr="0051443A">
        <w:rPr>
          <w:rFonts w:ascii="Times New Roman" w:hAnsi="Times New Roman"/>
          <w:color w:val="000000"/>
          <w:w w:val="107"/>
          <w:sz w:val="24"/>
          <w:szCs w:val="24"/>
        </w:rPr>
        <w:t xml:space="preserve">, </w:t>
      </w:r>
      <w:r w:rsidRPr="0051443A">
        <w:rPr>
          <w:rFonts w:ascii="Times New Roman" w:hAnsi="Times New Roman"/>
          <w:color w:val="000000"/>
          <w:spacing w:val="-3"/>
          <w:sz w:val="24"/>
          <w:szCs w:val="24"/>
        </w:rPr>
        <w:t xml:space="preserve">conforme modelo contido no </w:t>
      </w:r>
      <w:r w:rsidRPr="0051443A">
        <w:rPr>
          <w:rFonts w:ascii="Times New Roman" w:hAnsi="Times New Roman"/>
          <w:color w:val="0000FF"/>
          <w:spacing w:val="-3"/>
          <w:sz w:val="24"/>
          <w:szCs w:val="24"/>
        </w:rPr>
        <w:t>ANEXO I</w:t>
      </w:r>
      <w:r w:rsidR="004B1AA5" w:rsidRPr="0051443A">
        <w:rPr>
          <w:rFonts w:ascii="Times New Roman" w:hAnsi="Times New Roman"/>
          <w:color w:val="0000FF"/>
          <w:spacing w:val="-3"/>
          <w:sz w:val="24"/>
          <w:szCs w:val="24"/>
        </w:rPr>
        <w:t>I</w:t>
      </w:r>
      <w:r w:rsidRPr="0051443A">
        <w:rPr>
          <w:rFonts w:ascii="Times New Roman" w:hAnsi="Times New Roman"/>
          <w:color w:val="0000FF"/>
          <w:spacing w:val="-3"/>
          <w:sz w:val="24"/>
          <w:szCs w:val="24"/>
        </w:rPr>
        <w:t>I</w:t>
      </w:r>
      <w:r w:rsidRPr="0051443A">
        <w:rPr>
          <w:rFonts w:ascii="Times New Roman" w:hAnsi="Times New Roman"/>
          <w:color w:val="000000"/>
          <w:spacing w:val="-3"/>
          <w:sz w:val="24"/>
          <w:szCs w:val="24"/>
        </w:rPr>
        <w:t xml:space="preserve"> deste Edital;</w:t>
      </w:r>
    </w:p>
    <w:p w:rsidR="007E3B84" w:rsidRPr="0051443A" w:rsidRDefault="007E3B84" w:rsidP="00076699">
      <w:pPr>
        <w:pStyle w:val="PargrafodaLista"/>
        <w:widowControl w:val="0"/>
        <w:tabs>
          <w:tab w:val="left" w:pos="993"/>
          <w:tab w:val="left" w:pos="4723"/>
          <w:tab w:val="left" w:pos="8428"/>
        </w:tabs>
        <w:autoSpaceDE w:val="0"/>
        <w:autoSpaceDN w:val="0"/>
        <w:adjustRightInd w:val="0"/>
        <w:spacing w:after="0" w:line="240" w:lineRule="auto"/>
        <w:ind w:left="0" w:right="-1"/>
        <w:jc w:val="both"/>
        <w:rPr>
          <w:rFonts w:ascii="Times New Roman" w:hAnsi="Times New Roman"/>
          <w:color w:val="000000"/>
          <w:spacing w:val="-3"/>
          <w:sz w:val="24"/>
          <w:szCs w:val="24"/>
        </w:rPr>
      </w:pPr>
      <w:r w:rsidRPr="0051443A">
        <w:rPr>
          <w:rFonts w:ascii="Times New Roman" w:hAnsi="Times New Roman"/>
          <w:color w:val="000000"/>
          <w:spacing w:val="-3"/>
          <w:sz w:val="24"/>
          <w:szCs w:val="24"/>
        </w:rPr>
        <w:t xml:space="preserve"> </w:t>
      </w:r>
    </w:p>
    <w:p w:rsidR="007E3B84" w:rsidRPr="0051443A" w:rsidRDefault="007E3B84" w:rsidP="003678A1">
      <w:pPr>
        <w:pStyle w:val="PargrafodaLista"/>
        <w:widowControl w:val="0"/>
        <w:numPr>
          <w:ilvl w:val="3"/>
          <w:numId w:val="2"/>
        </w:numPr>
        <w:tabs>
          <w:tab w:val="left" w:pos="993"/>
        </w:tabs>
        <w:autoSpaceDE w:val="0"/>
        <w:autoSpaceDN w:val="0"/>
        <w:adjustRightInd w:val="0"/>
        <w:spacing w:after="0" w:line="240" w:lineRule="auto"/>
        <w:ind w:left="0" w:right="-1" w:firstLine="0"/>
        <w:jc w:val="both"/>
        <w:rPr>
          <w:rFonts w:ascii="Times New Roman" w:hAnsi="Times New Roman"/>
          <w:color w:val="000000"/>
          <w:w w:val="103"/>
          <w:sz w:val="24"/>
          <w:szCs w:val="24"/>
        </w:rPr>
      </w:pPr>
      <w:r w:rsidRPr="0051443A">
        <w:rPr>
          <w:rFonts w:ascii="Times New Roman" w:hAnsi="Times New Roman"/>
          <w:color w:val="000000"/>
          <w:w w:val="112"/>
          <w:sz w:val="24"/>
          <w:szCs w:val="24"/>
        </w:rPr>
        <w:t>Descrição detalhada dos objetos ofertados,</w:t>
      </w:r>
      <w:r w:rsidR="009802FF" w:rsidRPr="0051443A">
        <w:rPr>
          <w:rFonts w:ascii="Times New Roman" w:hAnsi="Times New Roman"/>
          <w:color w:val="000000"/>
          <w:w w:val="112"/>
          <w:sz w:val="24"/>
          <w:szCs w:val="24"/>
        </w:rPr>
        <w:t xml:space="preserve"> </w:t>
      </w:r>
      <w:r w:rsidRPr="0051443A">
        <w:rPr>
          <w:rFonts w:ascii="Times New Roman" w:hAnsi="Times New Roman"/>
          <w:color w:val="000000"/>
          <w:w w:val="112"/>
          <w:sz w:val="24"/>
          <w:szCs w:val="24"/>
        </w:rPr>
        <w:t xml:space="preserve">ficando expressamente vedado a </w:t>
      </w:r>
      <w:r w:rsidRPr="0051443A">
        <w:rPr>
          <w:rFonts w:ascii="Times New Roman" w:hAnsi="Times New Roman"/>
          <w:color w:val="000000"/>
          <w:w w:val="103"/>
          <w:sz w:val="24"/>
          <w:szCs w:val="24"/>
        </w:rPr>
        <w:t xml:space="preserve">indicação de 02 (duas) ou mais marcas para cada item do lote. </w:t>
      </w:r>
    </w:p>
    <w:p w:rsidR="00336AC2" w:rsidRPr="0051443A" w:rsidRDefault="00336AC2" w:rsidP="00076699">
      <w:pPr>
        <w:pStyle w:val="PargrafodaLista"/>
        <w:widowControl w:val="0"/>
        <w:tabs>
          <w:tab w:val="left" w:pos="993"/>
        </w:tabs>
        <w:autoSpaceDE w:val="0"/>
        <w:autoSpaceDN w:val="0"/>
        <w:adjustRightInd w:val="0"/>
        <w:spacing w:after="0" w:line="240" w:lineRule="auto"/>
        <w:ind w:left="0" w:right="-1"/>
        <w:jc w:val="both"/>
        <w:rPr>
          <w:rFonts w:ascii="Times New Roman" w:hAnsi="Times New Roman"/>
          <w:color w:val="000000"/>
          <w:w w:val="103"/>
          <w:sz w:val="24"/>
          <w:szCs w:val="24"/>
        </w:rPr>
      </w:pPr>
    </w:p>
    <w:p w:rsidR="007E3B84" w:rsidRPr="0051443A" w:rsidRDefault="007E3B84" w:rsidP="003678A1">
      <w:pPr>
        <w:pStyle w:val="PargrafodaLista"/>
        <w:widowControl w:val="0"/>
        <w:numPr>
          <w:ilvl w:val="2"/>
          <w:numId w:val="2"/>
        </w:numPr>
        <w:tabs>
          <w:tab w:val="left" w:pos="993"/>
        </w:tabs>
        <w:autoSpaceDE w:val="0"/>
        <w:autoSpaceDN w:val="0"/>
        <w:adjustRightInd w:val="0"/>
        <w:spacing w:after="0" w:line="240" w:lineRule="auto"/>
        <w:ind w:left="0" w:right="-1" w:firstLine="0"/>
        <w:jc w:val="both"/>
        <w:rPr>
          <w:rFonts w:ascii="Times New Roman" w:hAnsi="Times New Roman"/>
          <w:color w:val="000000"/>
          <w:spacing w:val="-3"/>
          <w:sz w:val="24"/>
          <w:szCs w:val="24"/>
        </w:rPr>
      </w:pPr>
      <w:r w:rsidRPr="0051443A">
        <w:rPr>
          <w:rFonts w:ascii="Times New Roman" w:hAnsi="Times New Roman"/>
          <w:color w:val="000000"/>
          <w:w w:val="105"/>
          <w:sz w:val="24"/>
          <w:szCs w:val="24"/>
        </w:rPr>
        <w:t xml:space="preserve"> Prazo de validade da proposta não inferior a </w:t>
      </w:r>
      <w:r w:rsidRPr="0051443A">
        <w:rPr>
          <w:rFonts w:ascii="Times New Roman" w:hAnsi="Times New Roman"/>
          <w:color w:val="0000FF"/>
          <w:w w:val="105"/>
          <w:sz w:val="24"/>
          <w:szCs w:val="24"/>
        </w:rPr>
        <w:t>60 (sessenta) dias corridos</w:t>
      </w:r>
      <w:r w:rsidRPr="0051443A">
        <w:rPr>
          <w:rFonts w:ascii="Times New Roman" w:hAnsi="Times New Roman"/>
          <w:color w:val="000000"/>
          <w:w w:val="105"/>
          <w:sz w:val="24"/>
          <w:szCs w:val="24"/>
        </w:rPr>
        <w:t xml:space="preserve">, contados a </w:t>
      </w:r>
      <w:r w:rsidRPr="0051443A">
        <w:rPr>
          <w:rFonts w:ascii="Times New Roman" w:hAnsi="Times New Roman"/>
          <w:color w:val="000000"/>
          <w:spacing w:val="-3"/>
          <w:sz w:val="24"/>
          <w:szCs w:val="24"/>
        </w:rPr>
        <w:t xml:space="preserve">partir da data de abertura deste Pregão; </w:t>
      </w:r>
    </w:p>
    <w:p w:rsidR="00336AC2" w:rsidRPr="0051443A" w:rsidRDefault="00336AC2" w:rsidP="00076699">
      <w:pPr>
        <w:pStyle w:val="PargrafodaLista"/>
        <w:widowControl w:val="0"/>
        <w:tabs>
          <w:tab w:val="left" w:pos="993"/>
        </w:tabs>
        <w:autoSpaceDE w:val="0"/>
        <w:autoSpaceDN w:val="0"/>
        <w:adjustRightInd w:val="0"/>
        <w:spacing w:after="0" w:line="240" w:lineRule="auto"/>
        <w:ind w:left="0" w:right="-1"/>
        <w:jc w:val="both"/>
        <w:rPr>
          <w:rFonts w:ascii="Times New Roman" w:hAnsi="Times New Roman"/>
          <w:color w:val="000000"/>
          <w:spacing w:val="-3"/>
          <w:sz w:val="24"/>
          <w:szCs w:val="24"/>
        </w:rPr>
      </w:pPr>
    </w:p>
    <w:p w:rsidR="007E3B84" w:rsidRPr="0051443A" w:rsidRDefault="007E3B84" w:rsidP="003678A1">
      <w:pPr>
        <w:pStyle w:val="PargrafodaLista"/>
        <w:widowControl w:val="0"/>
        <w:numPr>
          <w:ilvl w:val="2"/>
          <w:numId w:val="2"/>
        </w:numPr>
        <w:tabs>
          <w:tab w:val="left" w:pos="993"/>
        </w:tabs>
        <w:autoSpaceDE w:val="0"/>
        <w:autoSpaceDN w:val="0"/>
        <w:adjustRightInd w:val="0"/>
        <w:spacing w:after="0" w:line="240" w:lineRule="auto"/>
        <w:ind w:left="0" w:right="-1" w:firstLine="0"/>
        <w:jc w:val="both"/>
        <w:rPr>
          <w:rFonts w:ascii="Times New Roman" w:hAnsi="Times New Roman"/>
          <w:color w:val="000000"/>
          <w:spacing w:val="-3"/>
          <w:sz w:val="24"/>
          <w:szCs w:val="24"/>
        </w:rPr>
      </w:pPr>
      <w:r w:rsidRPr="0051443A">
        <w:rPr>
          <w:rFonts w:ascii="Times New Roman" w:hAnsi="Times New Roman"/>
          <w:color w:val="FF0000"/>
          <w:w w:val="103"/>
          <w:sz w:val="24"/>
          <w:szCs w:val="24"/>
        </w:rPr>
        <w:t>Preço unitário e total de cada lote</w:t>
      </w:r>
      <w:r w:rsidRPr="0051443A">
        <w:rPr>
          <w:rFonts w:ascii="Times New Roman" w:hAnsi="Times New Roman"/>
          <w:color w:val="000000"/>
          <w:w w:val="103"/>
          <w:sz w:val="24"/>
          <w:szCs w:val="24"/>
        </w:rPr>
        <w:t xml:space="preserve">, de acordo com o preço praticado no mercado (valor </w:t>
      </w:r>
      <w:r w:rsidRPr="0051443A">
        <w:rPr>
          <w:rFonts w:ascii="Times New Roman" w:hAnsi="Times New Roman"/>
          <w:color w:val="000000"/>
          <w:sz w:val="24"/>
          <w:szCs w:val="24"/>
        </w:rPr>
        <w:t xml:space="preserve">fixo, irreajustável, de acordo com a legislação em vigor), conforme estabelece o inciso IV, do art. 43, da Lei Federal nº 8.666/93, expresso em moeda corrente nacional (R$), com no máximo 02 (duas) casas decimais, considerando as quantidades constantes no </w:t>
      </w:r>
      <w:r w:rsidRPr="0051443A">
        <w:rPr>
          <w:rFonts w:ascii="Times New Roman" w:hAnsi="Times New Roman"/>
          <w:color w:val="0000FF"/>
          <w:sz w:val="24"/>
          <w:szCs w:val="24"/>
          <w:u w:val="single"/>
        </w:rPr>
        <w:t>Modelo de Carta Proposta -</w:t>
      </w:r>
      <w:r w:rsidRPr="0051443A">
        <w:rPr>
          <w:rFonts w:ascii="Times New Roman" w:hAnsi="Times New Roman"/>
          <w:color w:val="0000FF"/>
          <w:sz w:val="24"/>
          <w:szCs w:val="24"/>
          <w:u w:val="single"/>
        </w:rPr>
        <w:br/>
        <w:t>Anexo II</w:t>
      </w:r>
      <w:r w:rsidR="004B1AA5" w:rsidRPr="0051443A">
        <w:rPr>
          <w:rFonts w:ascii="Times New Roman" w:hAnsi="Times New Roman"/>
          <w:color w:val="0000FF"/>
          <w:sz w:val="24"/>
          <w:szCs w:val="24"/>
          <w:u w:val="single"/>
        </w:rPr>
        <w:t>I</w:t>
      </w:r>
      <w:r w:rsidRPr="0051443A">
        <w:rPr>
          <w:rFonts w:ascii="Times New Roman" w:hAnsi="Times New Roman"/>
          <w:color w:val="000000"/>
          <w:sz w:val="24"/>
          <w:szCs w:val="24"/>
        </w:rPr>
        <w:t xml:space="preserve"> do presente edital; </w:t>
      </w:r>
    </w:p>
    <w:p w:rsidR="00336AC2" w:rsidRPr="0051443A" w:rsidRDefault="00336AC2" w:rsidP="00076699">
      <w:pPr>
        <w:pStyle w:val="PargrafodaLista"/>
        <w:widowControl w:val="0"/>
        <w:tabs>
          <w:tab w:val="left" w:pos="993"/>
        </w:tabs>
        <w:autoSpaceDE w:val="0"/>
        <w:autoSpaceDN w:val="0"/>
        <w:adjustRightInd w:val="0"/>
        <w:spacing w:after="0" w:line="240" w:lineRule="auto"/>
        <w:ind w:left="0" w:right="-1"/>
        <w:jc w:val="both"/>
        <w:rPr>
          <w:rFonts w:ascii="Times New Roman" w:hAnsi="Times New Roman"/>
          <w:color w:val="000000"/>
          <w:spacing w:val="-3"/>
          <w:sz w:val="24"/>
          <w:szCs w:val="24"/>
        </w:rPr>
      </w:pPr>
    </w:p>
    <w:p w:rsidR="007E3B84" w:rsidRPr="0051443A" w:rsidRDefault="007E3B84" w:rsidP="003678A1">
      <w:pPr>
        <w:pStyle w:val="PargrafodaLista"/>
        <w:widowControl w:val="0"/>
        <w:numPr>
          <w:ilvl w:val="3"/>
          <w:numId w:val="2"/>
        </w:numPr>
        <w:tabs>
          <w:tab w:val="left" w:pos="993"/>
        </w:tabs>
        <w:autoSpaceDE w:val="0"/>
        <w:autoSpaceDN w:val="0"/>
        <w:adjustRightInd w:val="0"/>
        <w:spacing w:after="0" w:line="240" w:lineRule="auto"/>
        <w:ind w:left="0" w:right="-1" w:firstLine="0"/>
        <w:jc w:val="both"/>
        <w:rPr>
          <w:rFonts w:ascii="Times New Roman" w:hAnsi="Times New Roman"/>
          <w:color w:val="000000"/>
          <w:w w:val="103"/>
          <w:sz w:val="24"/>
          <w:szCs w:val="24"/>
        </w:rPr>
      </w:pPr>
      <w:r w:rsidRPr="0051443A">
        <w:rPr>
          <w:rFonts w:ascii="Times New Roman" w:hAnsi="Times New Roman"/>
          <w:color w:val="000000"/>
          <w:w w:val="111"/>
          <w:sz w:val="24"/>
          <w:szCs w:val="24"/>
        </w:rPr>
        <w:t xml:space="preserve">Os preços das Propostas deverão </w:t>
      </w:r>
      <w:r w:rsidR="002F4034" w:rsidRPr="0051443A">
        <w:rPr>
          <w:rFonts w:ascii="Times New Roman" w:hAnsi="Times New Roman"/>
          <w:color w:val="000000"/>
          <w:w w:val="111"/>
          <w:sz w:val="24"/>
          <w:szCs w:val="24"/>
        </w:rPr>
        <w:t>atender</w:t>
      </w:r>
      <w:r w:rsidRPr="0051443A">
        <w:rPr>
          <w:rFonts w:ascii="Times New Roman" w:hAnsi="Times New Roman"/>
          <w:color w:val="000000"/>
          <w:w w:val="111"/>
          <w:sz w:val="24"/>
          <w:szCs w:val="24"/>
        </w:rPr>
        <w:t xml:space="preserve"> o item 10.1.1.1 do </w:t>
      </w:r>
      <w:r w:rsidRPr="0051443A">
        <w:rPr>
          <w:rFonts w:ascii="Times New Roman" w:hAnsi="Times New Roman"/>
          <w:color w:val="000000"/>
          <w:w w:val="106"/>
          <w:sz w:val="24"/>
          <w:szCs w:val="24"/>
        </w:rPr>
        <w:t xml:space="preserve">Edital e ainda os Preços médio de mercado, no seu valor unitário e total </w:t>
      </w:r>
      <w:r w:rsidRPr="0051443A">
        <w:rPr>
          <w:rFonts w:ascii="Times New Roman" w:hAnsi="Times New Roman"/>
          <w:color w:val="000000"/>
          <w:w w:val="103"/>
          <w:sz w:val="24"/>
          <w:szCs w:val="24"/>
        </w:rPr>
        <w:t xml:space="preserve">de cada Lote. </w:t>
      </w:r>
    </w:p>
    <w:p w:rsidR="00336AC2" w:rsidRPr="0051443A" w:rsidRDefault="00336AC2" w:rsidP="00076699">
      <w:pPr>
        <w:pStyle w:val="PargrafodaLista"/>
        <w:widowControl w:val="0"/>
        <w:tabs>
          <w:tab w:val="left" w:pos="993"/>
        </w:tabs>
        <w:autoSpaceDE w:val="0"/>
        <w:autoSpaceDN w:val="0"/>
        <w:adjustRightInd w:val="0"/>
        <w:spacing w:after="0" w:line="240" w:lineRule="auto"/>
        <w:ind w:left="0" w:right="-1"/>
        <w:jc w:val="both"/>
        <w:rPr>
          <w:rFonts w:ascii="Times New Roman" w:hAnsi="Times New Roman"/>
          <w:color w:val="000000"/>
          <w:w w:val="103"/>
          <w:sz w:val="24"/>
          <w:szCs w:val="24"/>
        </w:rPr>
      </w:pPr>
    </w:p>
    <w:p w:rsidR="007E3B84" w:rsidRPr="0051443A" w:rsidRDefault="007E3B84" w:rsidP="003678A1">
      <w:pPr>
        <w:pStyle w:val="PargrafodaLista"/>
        <w:widowControl w:val="0"/>
        <w:numPr>
          <w:ilvl w:val="2"/>
          <w:numId w:val="2"/>
        </w:numPr>
        <w:tabs>
          <w:tab w:val="left" w:pos="993"/>
          <w:tab w:val="left" w:pos="4723"/>
          <w:tab w:val="left" w:pos="8428"/>
        </w:tabs>
        <w:autoSpaceDE w:val="0"/>
        <w:autoSpaceDN w:val="0"/>
        <w:adjustRightInd w:val="0"/>
        <w:spacing w:after="0" w:line="240" w:lineRule="auto"/>
        <w:ind w:left="0" w:right="-1" w:firstLine="0"/>
        <w:jc w:val="both"/>
        <w:rPr>
          <w:rFonts w:ascii="Times New Roman" w:hAnsi="Times New Roman"/>
          <w:color w:val="000000"/>
          <w:spacing w:val="-3"/>
          <w:sz w:val="24"/>
          <w:szCs w:val="24"/>
        </w:rPr>
      </w:pPr>
      <w:r w:rsidRPr="0051443A">
        <w:rPr>
          <w:rFonts w:ascii="Times New Roman" w:hAnsi="Times New Roman"/>
          <w:color w:val="000000"/>
          <w:spacing w:val="-1"/>
          <w:sz w:val="24"/>
          <w:szCs w:val="24"/>
        </w:rPr>
        <w:t xml:space="preserve">No preço ofertado deverão estar inclusos todos os insumos que o compõem, tais como as </w:t>
      </w:r>
      <w:r w:rsidRPr="0051443A">
        <w:rPr>
          <w:rFonts w:ascii="Times New Roman" w:hAnsi="Times New Roman"/>
          <w:color w:val="000000"/>
          <w:spacing w:val="-2"/>
          <w:sz w:val="24"/>
          <w:szCs w:val="24"/>
        </w:rPr>
        <w:t xml:space="preserve">despesas com impostos, taxas, descontos, e quaisquer outros que incidam direta ou indiretamente </w:t>
      </w:r>
      <w:r w:rsidRPr="0051443A">
        <w:rPr>
          <w:rFonts w:ascii="Times New Roman" w:hAnsi="Times New Roman"/>
          <w:color w:val="000000"/>
          <w:spacing w:val="-3"/>
          <w:sz w:val="24"/>
          <w:szCs w:val="24"/>
        </w:rPr>
        <w:t xml:space="preserve">na execução do objeto desta licitação; </w:t>
      </w:r>
    </w:p>
    <w:p w:rsidR="00336AC2" w:rsidRPr="0051443A" w:rsidRDefault="00336AC2" w:rsidP="00076699">
      <w:pPr>
        <w:pStyle w:val="PargrafodaLista"/>
        <w:widowControl w:val="0"/>
        <w:tabs>
          <w:tab w:val="left" w:pos="993"/>
          <w:tab w:val="left" w:pos="4723"/>
          <w:tab w:val="left" w:pos="8428"/>
        </w:tabs>
        <w:autoSpaceDE w:val="0"/>
        <w:autoSpaceDN w:val="0"/>
        <w:adjustRightInd w:val="0"/>
        <w:spacing w:after="0" w:line="240" w:lineRule="auto"/>
        <w:ind w:left="0" w:right="-1"/>
        <w:jc w:val="both"/>
        <w:rPr>
          <w:rFonts w:ascii="Times New Roman" w:hAnsi="Times New Roman"/>
          <w:color w:val="000000"/>
          <w:spacing w:val="-3"/>
          <w:sz w:val="24"/>
          <w:szCs w:val="24"/>
        </w:rPr>
      </w:pPr>
    </w:p>
    <w:p w:rsidR="007E3B84" w:rsidRPr="0051443A" w:rsidRDefault="007E3B84" w:rsidP="003678A1">
      <w:pPr>
        <w:pStyle w:val="PargrafodaLista"/>
        <w:widowControl w:val="0"/>
        <w:numPr>
          <w:ilvl w:val="2"/>
          <w:numId w:val="2"/>
        </w:numPr>
        <w:tabs>
          <w:tab w:val="left" w:pos="993"/>
          <w:tab w:val="left" w:pos="4723"/>
          <w:tab w:val="left" w:pos="8428"/>
        </w:tabs>
        <w:autoSpaceDE w:val="0"/>
        <w:autoSpaceDN w:val="0"/>
        <w:adjustRightInd w:val="0"/>
        <w:spacing w:after="0" w:line="240" w:lineRule="auto"/>
        <w:ind w:left="0" w:right="-1" w:firstLine="0"/>
        <w:jc w:val="both"/>
        <w:rPr>
          <w:rFonts w:ascii="Times New Roman" w:hAnsi="Times New Roman"/>
          <w:color w:val="000000"/>
          <w:spacing w:val="-3"/>
          <w:sz w:val="24"/>
          <w:szCs w:val="24"/>
        </w:rPr>
      </w:pPr>
      <w:r w:rsidRPr="0051443A">
        <w:rPr>
          <w:rFonts w:ascii="Times New Roman" w:hAnsi="Times New Roman"/>
          <w:color w:val="000000"/>
          <w:w w:val="105"/>
          <w:sz w:val="24"/>
          <w:szCs w:val="24"/>
        </w:rPr>
        <w:t xml:space="preserve">O licitante deverá incluir no preço do objeto ofertado, a alíquota do imposto intitulado </w:t>
      </w:r>
      <w:r w:rsidRPr="0051443A">
        <w:rPr>
          <w:rFonts w:ascii="Times New Roman" w:hAnsi="Times New Roman"/>
          <w:color w:val="0000FF"/>
          <w:w w:val="108"/>
          <w:sz w:val="24"/>
          <w:szCs w:val="24"/>
        </w:rPr>
        <w:t>ICMS</w:t>
      </w:r>
      <w:r w:rsidRPr="0051443A">
        <w:rPr>
          <w:rFonts w:ascii="Times New Roman" w:hAnsi="Times New Roman"/>
          <w:color w:val="000000"/>
          <w:w w:val="108"/>
          <w:sz w:val="24"/>
          <w:szCs w:val="24"/>
        </w:rPr>
        <w:t xml:space="preserve">, considerando para todos os efeitos fiscais, o Município de </w:t>
      </w:r>
      <w:r w:rsidR="009F5107" w:rsidRPr="0051443A">
        <w:rPr>
          <w:rFonts w:ascii="Times New Roman" w:hAnsi="Times New Roman"/>
          <w:color w:val="000000"/>
          <w:w w:val="108"/>
          <w:sz w:val="24"/>
          <w:szCs w:val="24"/>
        </w:rPr>
        <w:t>Pimenta Bueno</w:t>
      </w:r>
      <w:r w:rsidRPr="0051443A">
        <w:rPr>
          <w:rFonts w:ascii="Times New Roman" w:hAnsi="Times New Roman"/>
          <w:color w:val="000000"/>
          <w:w w:val="108"/>
          <w:sz w:val="24"/>
          <w:szCs w:val="24"/>
        </w:rPr>
        <w:t xml:space="preserve">, na condição de </w:t>
      </w:r>
      <w:r w:rsidRPr="0051443A">
        <w:rPr>
          <w:rFonts w:ascii="Times New Roman" w:hAnsi="Times New Roman"/>
          <w:color w:val="000000"/>
          <w:spacing w:val="-3"/>
          <w:sz w:val="24"/>
          <w:szCs w:val="24"/>
        </w:rPr>
        <w:t xml:space="preserve">comprador final. </w:t>
      </w:r>
    </w:p>
    <w:p w:rsidR="009802FF" w:rsidRPr="0051443A" w:rsidRDefault="009802FF" w:rsidP="00076699">
      <w:pPr>
        <w:pStyle w:val="PargrafodaLista"/>
        <w:widowControl w:val="0"/>
        <w:tabs>
          <w:tab w:val="left" w:pos="993"/>
          <w:tab w:val="left" w:pos="4723"/>
          <w:tab w:val="left" w:pos="8428"/>
        </w:tabs>
        <w:autoSpaceDE w:val="0"/>
        <w:autoSpaceDN w:val="0"/>
        <w:adjustRightInd w:val="0"/>
        <w:spacing w:after="0" w:line="240" w:lineRule="auto"/>
        <w:ind w:left="0" w:right="-1"/>
        <w:jc w:val="both"/>
        <w:rPr>
          <w:rFonts w:ascii="Times New Roman" w:hAnsi="Times New Roman"/>
          <w:color w:val="000000"/>
          <w:spacing w:val="-3"/>
          <w:sz w:val="24"/>
          <w:szCs w:val="24"/>
        </w:rPr>
      </w:pPr>
    </w:p>
    <w:p w:rsidR="007E3B84" w:rsidRPr="0051443A" w:rsidRDefault="007E3B84" w:rsidP="003678A1">
      <w:pPr>
        <w:pStyle w:val="PargrafodaLista"/>
        <w:widowControl w:val="0"/>
        <w:numPr>
          <w:ilvl w:val="1"/>
          <w:numId w:val="2"/>
        </w:numPr>
        <w:tabs>
          <w:tab w:val="left" w:pos="709"/>
        </w:tabs>
        <w:autoSpaceDE w:val="0"/>
        <w:autoSpaceDN w:val="0"/>
        <w:adjustRightInd w:val="0"/>
        <w:spacing w:after="0" w:line="240" w:lineRule="auto"/>
        <w:ind w:left="0" w:right="-1" w:firstLine="0"/>
        <w:jc w:val="both"/>
        <w:rPr>
          <w:rFonts w:ascii="Times New Roman" w:hAnsi="Times New Roman"/>
          <w:color w:val="000000"/>
          <w:spacing w:val="-3"/>
          <w:sz w:val="24"/>
          <w:szCs w:val="24"/>
        </w:rPr>
      </w:pPr>
      <w:r w:rsidRPr="0051443A">
        <w:rPr>
          <w:rFonts w:ascii="Times New Roman" w:hAnsi="Times New Roman"/>
          <w:color w:val="000000"/>
          <w:w w:val="102"/>
          <w:sz w:val="24"/>
          <w:szCs w:val="24"/>
        </w:rPr>
        <w:t xml:space="preserve">Não serão consideradas as propostas que deixarem de atender no todo, ou em parte, as </w:t>
      </w:r>
      <w:r w:rsidRPr="0051443A">
        <w:rPr>
          <w:rFonts w:ascii="Times New Roman" w:hAnsi="Times New Roman"/>
          <w:color w:val="000000"/>
          <w:spacing w:val="-3"/>
          <w:sz w:val="24"/>
          <w:szCs w:val="24"/>
        </w:rPr>
        <w:t>disposições deste instrumento convocatório;</w:t>
      </w:r>
    </w:p>
    <w:p w:rsidR="009802FF" w:rsidRPr="0051443A" w:rsidRDefault="009802FF" w:rsidP="00076699">
      <w:pPr>
        <w:pStyle w:val="PargrafodaLista"/>
        <w:widowControl w:val="0"/>
        <w:tabs>
          <w:tab w:val="left" w:pos="709"/>
        </w:tabs>
        <w:autoSpaceDE w:val="0"/>
        <w:autoSpaceDN w:val="0"/>
        <w:adjustRightInd w:val="0"/>
        <w:spacing w:after="0" w:line="240" w:lineRule="auto"/>
        <w:ind w:left="0" w:right="-1"/>
        <w:jc w:val="both"/>
        <w:rPr>
          <w:rFonts w:ascii="Times New Roman" w:hAnsi="Times New Roman"/>
          <w:color w:val="000000"/>
          <w:spacing w:val="-3"/>
          <w:sz w:val="24"/>
          <w:szCs w:val="24"/>
        </w:rPr>
      </w:pPr>
    </w:p>
    <w:p w:rsidR="007E3B84" w:rsidRPr="0051443A" w:rsidRDefault="007E3B84" w:rsidP="003678A1">
      <w:pPr>
        <w:pStyle w:val="PargrafodaLista"/>
        <w:widowControl w:val="0"/>
        <w:numPr>
          <w:ilvl w:val="1"/>
          <w:numId w:val="2"/>
        </w:numPr>
        <w:tabs>
          <w:tab w:val="left" w:pos="709"/>
        </w:tabs>
        <w:autoSpaceDE w:val="0"/>
        <w:autoSpaceDN w:val="0"/>
        <w:adjustRightInd w:val="0"/>
        <w:spacing w:after="0" w:line="240" w:lineRule="auto"/>
        <w:ind w:left="0" w:right="-1" w:firstLine="0"/>
        <w:jc w:val="both"/>
        <w:rPr>
          <w:rFonts w:ascii="Times New Roman" w:hAnsi="Times New Roman"/>
          <w:color w:val="000000"/>
          <w:spacing w:val="-3"/>
          <w:sz w:val="24"/>
          <w:szCs w:val="24"/>
        </w:rPr>
      </w:pPr>
      <w:r w:rsidRPr="0051443A">
        <w:rPr>
          <w:rFonts w:ascii="Times New Roman" w:hAnsi="Times New Roman"/>
          <w:color w:val="000000"/>
          <w:w w:val="104"/>
          <w:sz w:val="24"/>
          <w:szCs w:val="24"/>
        </w:rPr>
        <w:t xml:space="preserve">Serão considerados inadequados e desta forma desclassificados os preços simbólicos, </w:t>
      </w:r>
      <w:r w:rsidRPr="0051443A">
        <w:rPr>
          <w:rFonts w:ascii="Times New Roman" w:hAnsi="Times New Roman"/>
          <w:color w:val="000000"/>
          <w:w w:val="105"/>
          <w:sz w:val="24"/>
          <w:szCs w:val="24"/>
        </w:rPr>
        <w:t xml:space="preserve">irrisórios, de valor zero ou incompatíveis (excessivos) com os praticados no mercado e com </w:t>
      </w:r>
      <w:r w:rsidRPr="0051443A">
        <w:rPr>
          <w:rFonts w:ascii="Times New Roman" w:hAnsi="Times New Roman"/>
          <w:color w:val="000000"/>
          <w:spacing w:val="-3"/>
          <w:sz w:val="24"/>
          <w:szCs w:val="24"/>
        </w:rPr>
        <w:t xml:space="preserve">distorções significativas; </w:t>
      </w:r>
    </w:p>
    <w:p w:rsidR="009802FF" w:rsidRPr="0051443A" w:rsidRDefault="009802FF" w:rsidP="00076699">
      <w:pPr>
        <w:pStyle w:val="PargrafodaLista"/>
        <w:widowControl w:val="0"/>
        <w:tabs>
          <w:tab w:val="left" w:pos="709"/>
        </w:tabs>
        <w:autoSpaceDE w:val="0"/>
        <w:autoSpaceDN w:val="0"/>
        <w:adjustRightInd w:val="0"/>
        <w:spacing w:after="0" w:line="240" w:lineRule="auto"/>
        <w:ind w:left="0" w:right="-1"/>
        <w:jc w:val="both"/>
        <w:rPr>
          <w:rFonts w:ascii="Times New Roman" w:hAnsi="Times New Roman"/>
          <w:color w:val="000000"/>
          <w:spacing w:val="-3"/>
          <w:sz w:val="24"/>
          <w:szCs w:val="24"/>
        </w:rPr>
      </w:pPr>
    </w:p>
    <w:p w:rsidR="009802FF" w:rsidRPr="0051443A" w:rsidRDefault="007E3B84" w:rsidP="003678A1">
      <w:pPr>
        <w:pStyle w:val="PargrafodaLista"/>
        <w:widowControl w:val="0"/>
        <w:numPr>
          <w:ilvl w:val="1"/>
          <w:numId w:val="2"/>
        </w:numPr>
        <w:tabs>
          <w:tab w:val="left" w:pos="709"/>
        </w:tabs>
        <w:autoSpaceDE w:val="0"/>
        <w:autoSpaceDN w:val="0"/>
        <w:adjustRightInd w:val="0"/>
        <w:spacing w:after="0" w:line="240" w:lineRule="auto"/>
        <w:ind w:left="0" w:right="-1" w:firstLine="0"/>
        <w:jc w:val="both"/>
        <w:rPr>
          <w:rFonts w:ascii="Times New Roman" w:hAnsi="Times New Roman"/>
          <w:color w:val="000000"/>
          <w:spacing w:val="-3"/>
          <w:sz w:val="24"/>
          <w:szCs w:val="24"/>
        </w:rPr>
      </w:pPr>
      <w:r w:rsidRPr="0051443A">
        <w:rPr>
          <w:rFonts w:ascii="Times New Roman" w:hAnsi="Times New Roman"/>
          <w:color w:val="000000"/>
          <w:w w:val="104"/>
          <w:sz w:val="24"/>
          <w:szCs w:val="24"/>
        </w:rPr>
        <w:t xml:space="preserve">O envio da proposta de preços implicará em plena aceitação, por parte da licitante, das </w:t>
      </w:r>
      <w:r w:rsidRPr="0051443A">
        <w:rPr>
          <w:rFonts w:ascii="Times New Roman" w:hAnsi="Times New Roman"/>
          <w:color w:val="000000"/>
          <w:spacing w:val="-3"/>
          <w:sz w:val="24"/>
          <w:szCs w:val="24"/>
        </w:rPr>
        <w:t>condições estabelecidas neste Edital e seus Anexos;</w:t>
      </w:r>
    </w:p>
    <w:p w:rsidR="007E3B84" w:rsidRPr="0051443A" w:rsidRDefault="007E3B84" w:rsidP="00076699">
      <w:pPr>
        <w:pStyle w:val="PargrafodaLista"/>
        <w:widowControl w:val="0"/>
        <w:tabs>
          <w:tab w:val="left" w:pos="709"/>
        </w:tabs>
        <w:autoSpaceDE w:val="0"/>
        <w:autoSpaceDN w:val="0"/>
        <w:adjustRightInd w:val="0"/>
        <w:spacing w:after="0" w:line="240" w:lineRule="auto"/>
        <w:ind w:left="0" w:right="-1"/>
        <w:jc w:val="both"/>
        <w:rPr>
          <w:rFonts w:ascii="Times New Roman" w:hAnsi="Times New Roman"/>
          <w:color w:val="000000"/>
          <w:spacing w:val="-3"/>
          <w:sz w:val="24"/>
          <w:szCs w:val="24"/>
        </w:rPr>
      </w:pPr>
      <w:r w:rsidRPr="0051443A">
        <w:rPr>
          <w:rFonts w:ascii="Times New Roman" w:hAnsi="Times New Roman"/>
          <w:color w:val="000000"/>
          <w:spacing w:val="-3"/>
          <w:sz w:val="24"/>
          <w:szCs w:val="24"/>
        </w:rPr>
        <w:t xml:space="preserve"> </w:t>
      </w:r>
    </w:p>
    <w:p w:rsidR="007E3B84" w:rsidRPr="0051443A" w:rsidRDefault="007E3B84" w:rsidP="003678A1">
      <w:pPr>
        <w:pStyle w:val="PargrafodaLista"/>
        <w:widowControl w:val="0"/>
        <w:numPr>
          <w:ilvl w:val="1"/>
          <w:numId w:val="2"/>
        </w:numPr>
        <w:tabs>
          <w:tab w:val="left" w:pos="709"/>
        </w:tabs>
        <w:autoSpaceDE w:val="0"/>
        <w:autoSpaceDN w:val="0"/>
        <w:adjustRightInd w:val="0"/>
        <w:spacing w:after="0" w:line="240" w:lineRule="auto"/>
        <w:ind w:left="0" w:right="-1" w:firstLine="0"/>
        <w:jc w:val="both"/>
        <w:rPr>
          <w:rFonts w:ascii="Times New Roman" w:hAnsi="Times New Roman"/>
          <w:color w:val="000000"/>
          <w:spacing w:val="-3"/>
          <w:sz w:val="24"/>
          <w:szCs w:val="24"/>
        </w:rPr>
      </w:pPr>
      <w:r w:rsidRPr="0051443A">
        <w:rPr>
          <w:rFonts w:ascii="Times New Roman" w:hAnsi="Times New Roman"/>
          <w:color w:val="000000"/>
          <w:sz w:val="24"/>
          <w:szCs w:val="24"/>
        </w:rPr>
        <w:t xml:space="preserve">A proposta de preços, contendo as exigências deste edital, atualizada com o último lance, </w:t>
      </w:r>
    </w:p>
    <w:p w:rsidR="007E3B84" w:rsidRPr="0051443A" w:rsidRDefault="007E3B84" w:rsidP="00076699">
      <w:pPr>
        <w:widowControl w:val="0"/>
        <w:tabs>
          <w:tab w:val="left" w:pos="709"/>
          <w:tab w:val="left" w:pos="6115"/>
          <w:tab w:val="left" w:pos="6633"/>
        </w:tabs>
        <w:autoSpaceDE w:val="0"/>
        <w:autoSpaceDN w:val="0"/>
        <w:adjustRightInd w:val="0"/>
        <w:spacing w:after="0" w:line="240" w:lineRule="auto"/>
        <w:ind w:right="-1"/>
        <w:jc w:val="both"/>
        <w:rPr>
          <w:rFonts w:ascii="Times New Roman" w:hAnsi="Times New Roman"/>
          <w:color w:val="000000"/>
          <w:spacing w:val="-3"/>
          <w:sz w:val="24"/>
          <w:szCs w:val="24"/>
        </w:rPr>
      </w:pPr>
      <w:r w:rsidRPr="0051443A">
        <w:rPr>
          <w:rFonts w:ascii="Times New Roman" w:hAnsi="Times New Roman"/>
          <w:color w:val="000000"/>
          <w:w w:val="104"/>
          <w:sz w:val="24"/>
          <w:szCs w:val="24"/>
        </w:rPr>
        <w:t xml:space="preserve">deverá  ser  enviada  no </w:t>
      </w:r>
      <w:r w:rsidRPr="0051443A">
        <w:rPr>
          <w:rFonts w:ascii="Times New Roman" w:hAnsi="Times New Roman"/>
          <w:color w:val="0000FF"/>
          <w:w w:val="104"/>
          <w:sz w:val="24"/>
          <w:szCs w:val="24"/>
        </w:rPr>
        <w:t xml:space="preserve"> prazo  máximo  de</w:t>
      </w:r>
      <w:r w:rsidR="009802FF" w:rsidRPr="0051443A">
        <w:rPr>
          <w:rFonts w:ascii="Times New Roman" w:hAnsi="Times New Roman"/>
          <w:color w:val="0000FF"/>
          <w:w w:val="104"/>
          <w:sz w:val="24"/>
          <w:szCs w:val="24"/>
        </w:rPr>
        <w:t xml:space="preserve"> </w:t>
      </w:r>
      <w:r w:rsidRPr="0051443A">
        <w:rPr>
          <w:rFonts w:ascii="Times New Roman" w:hAnsi="Times New Roman"/>
          <w:color w:val="0000FF"/>
          <w:w w:val="104"/>
          <w:sz w:val="24"/>
          <w:szCs w:val="24"/>
        </w:rPr>
        <w:t>120</w:t>
      </w:r>
      <w:r w:rsidR="009802FF" w:rsidRPr="0051443A">
        <w:rPr>
          <w:rFonts w:ascii="Times New Roman" w:hAnsi="Times New Roman"/>
          <w:color w:val="0000FF"/>
          <w:w w:val="104"/>
          <w:sz w:val="24"/>
          <w:szCs w:val="24"/>
        </w:rPr>
        <w:t xml:space="preserve"> </w:t>
      </w:r>
      <w:r w:rsidRPr="0051443A">
        <w:rPr>
          <w:rFonts w:ascii="Times New Roman" w:hAnsi="Times New Roman"/>
          <w:color w:val="0000FF"/>
          <w:w w:val="104"/>
          <w:sz w:val="24"/>
          <w:szCs w:val="24"/>
        </w:rPr>
        <w:t>(cento  e  vinte)</w:t>
      </w:r>
      <w:r w:rsidRPr="0051443A">
        <w:rPr>
          <w:rFonts w:ascii="Times New Roman" w:hAnsi="Times New Roman"/>
          <w:color w:val="000000"/>
          <w:w w:val="104"/>
          <w:sz w:val="24"/>
          <w:szCs w:val="24"/>
        </w:rPr>
        <w:t xml:space="preserve">  minutos, </w:t>
      </w:r>
      <w:r w:rsidRPr="0051443A">
        <w:rPr>
          <w:rFonts w:ascii="Times New Roman" w:hAnsi="Times New Roman"/>
          <w:color w:val="0000FF"/>
          <w:w w:val="104"/>
          <w:sz w:val="24"/>
          <w:szCs w:val="24"/>
        </w:rPr>
        <w:t xml:space="preserve"> </w:t>
      </w:r>
      <w:r w:rsidRPr="0051443A">
        <w:rPr>
          <w:rFonts w:ascii="Times New Roman" w:hAnsi="Times New Roman"/>
          <w:color w:val="0000FF"/>
          <w:w w:val="104"/>
          <w:sz w:val="24"/>
          <w:szCs w:val="24"/>
          <w:u w:val="single"/>
        </w:rPr>
        <w:t>sob  pena  de</w:t>
      </w:r>
      <w:r w:rsidR="009802FF" w:rsidRPr="0051443A">
        <w:rPr>
          <w:rFonts w:ascii="Times New Roman" w:hAnsi="Times New Roman"/>
          <w:color w:val="0000FF"/>
          <w:w w:val="104"/>
          <w:sz w:val="24"/>
          <w:szCs w:val="24"/>
          <w:u w:val="single"/>
        </w:rPr>
        <w:t xml:space="preserve"> </w:t>
      </w:r>
      <w:r w:rsidRPr="0051443A">
        <w:rPr>
          <w:rFonts w:ascii="Times New Roman" w:hAnsi="Times New Roman"/>
          <w:color w:val="0000FF"/>
          <w:w w:val="104"/>
          <w:sz w:val="24"/>
          <w:szCs w:val="24"/>
          <w:u w:val="single"/>
        </w:rPr>
        <w:t>desclassificação</w:t>
      </w:r>
      <w:r w:rsidRPr="0051443A">
        <w:rPr>
          <w:rFonts w:ascii="Times New Roman" w:hAnsi="Times New Roman"/>
          <w:color w:val="000000"/>
          <w:w w:val="104"/>
          <w:sz w:val="24"/>
          <w:szCs w:val="24"/>
        </w:rPr>
        <w:t>,</w:t>
      </w:r>
      <w:r w:rsidR="00B845F4">
        <w:rPr>
          <w:rFonts w:ascii="Times New Roman" w:hAnsi="Times New Roman"/>
          <w:color w:val="000000"/>
          <w:w w:val="104"/>
          <w:sz w:val="24"/>
          <w:szCs w:val="24"/>
        </w:rPr>
        <w:t xml:space="preserve"> </w:t>
      </w:r>
      <w:r w:rsidRPr="0051443A">
        <w:rPr>
          <w:rFonts w:ascii="Times New Roman" w:hAnsi="Times New Roman"/>
          <w:color w:val="000000"/>
          <w:w w:val="104"/>
          <w:sz w:val="24"/>
          <w:szCs w:val="24"/>
        </w:rPr>
        <w:t>e</w:t>
      </w:r>
      <w:r w:rsidR="009802FF" w:rsidRPr="0051443A">
        <w:rPr>
          <w:rFonts w:ascii="Times New Roman" w:hAnsi="Times New Roman"/>
          <w:color w:val="000000"/>
          <w:w w:val="104"/>
          <w:sz w:val="24"/>
          <w:szCs w:val="24"/>
        </w:rPr>
        <w:t>-</w:t>
      </w:r>
      <w:r w:rsidRPr="0051443A">
        <w:rPr>
          <w:rFonts w:ascii="Times New Roman" w:hAnsi="Times New Roman"/>
          <w:color w:val="000000"/>
          <w:w w:val="104"/>
          <w:sz w:val="24"/>
          <w:szCs w:val="24"/>
        </w:rPr>
        <w:t>mail</w:t>
      </w:r>
      <w:r w:rsidR="009802FF" w:rsidRPr="0051443A">
        <w:rPr>
          <w:rFonts w:ascii="Times New Roman" w:hAnsi="Times New Roman"/>
          <w:color w:val="000000"/>
          <w:w w:val="104"/>
          <w:sz w:val="24"/>
          <w:szCs w:val="24"/>
        </w:rPr>
        <w:t xml:space="preserve"> – </w:t>
      </w:r>
      <w:hyperlink r:id="rId18" w:history="1">
        <w:r w:rsidR="00652B9E">
          <w:rPr>
            <w:rStyle w:val="Hyperlink"/>
            <w:rFonts w:ascii="Times New Roman" w:hAnsi="Times New Roman"/>
            <w:spacing w:val="-3"/>
            <w:sz w:val="24"/>
            <w:szCs w:val="24"/>
          </w:rPr>
          <w:t>cplcmpb@gmail.com</w:t>
        </w:r>
      </w:hyperlink>
      <w:r w:rsidRPr="0051443A">
        <w:rPr>
          <w:rFonts w:ascii="Times New Roman" w:hAnsi="Times New Roman"/>
          <w:color w:val="000000"/>
          <w:spacing w:val="-3"/>
          <w:sz w:val="24"/>
          <w:szCs w:val="24"/>
        </w:rPr>
        <w:t xml:space="preserve">; </w:t>
      </w:r>
    </w:p>
    <w:p w:rsidR="009802FF" w:rsidRPr="0051443A" w:rsidRDefault="009802FF" w:rsidP="00076699">
      <w:pPr>
        <w:widowControl w:val="0"/>
        <w:tabs>
          <w:tab w:val="left" w:pos="709"/>
          <w:tab w:val="left" w:pos="6115"/>
          <w:tab w:val="left" w:pos="6633"/>
        </w:tabs>
        <w:autoSpaceDE w:val="0"/>
        <w:autoSpaceDN w:val="0"/>
        <w:adjustRightInd w:val="0"/>
        <w:spacing w:after="0" w:line="240" w:lineRule="auto"/>
        <w:ind w:right="-1"/>
        <w:jc w:val="both"/>
        <w:rPr>
          <w:rFonts w:ascii="Times New Roman" w:hAnsi="Times New Roman"/>
          <w:color w:val="000000"/>
          <w:spacing w:val="-3"/>
          <w:sz w:val="24"/>
          <w:szCs w:val="24"/>
        </w:rPr>
      </w:pPr>
    </w:p>
    <w:p w:rsidR="007E3B84" w:rsidRPr="0051443A" w:rsidRDefault="007E3B84" w:rsidP="003678A1">
      <w:pPr>
        <w:pStyle w:val="PargrafodaLista"/>
        <w:widowControl w:val="0"/>
        <w:numPr>
          <w:ilvl w:val="1"/>
          <w:numId w:val="2"/>
        </w:numPr>
        <w:tabs>
          <w:tab w:val="left" w:pos="709"/>
        </w:tabs>
        <w:autoSpaceDE w:val="0"/>
        <w:autoSpaceDN w:val="0"/>
        <w:adjustRightInd w:val="0"/>
        <w:spacing w:after="0" w:line="240" w:lineRule="auto"/>
        <w:ind w:left="0" w:right="-1" w:firstLine="0"/>
        <w:jc w:val="both"/>
        <w:rPr>
          <w:rFonts w:ascii="Times New Roman" w:hAnsi="Times New Roman"/>
          <w:color w:val="000000"/>
          <w:spacing w:val="-3"/>
          <w:sz w:val="24"/>
          <w:szCs w:val="24"/>
        </w:rPr>
      </w:pPr>
      <w:r w:rsidRPr="0051443A">
        <w:rPr>
          <w:rFonts w:ascii="Times New Roman" w:hAnsi="Times New Roman"/>
          <w:color w:val="000000"/>
          <w:w w:val="105"/>
          <w:sz w:val="24"/>
          <w:szCs w:val="24"/>
        </w:rPr>
        <w:t>Os licitantes poderã</w:t>
      </w:r>
      <w:r w:rsidR="008346AA">
        <w:rPr>
          <w:rFonts w:ascii="Times New Roman" w:hAnsi="Times New Roman"/>
          <w:color w:val="000000"/>
          <w:w w:val="105"/>
          <w:sz w:val="24"/>
          <w:szCs w:val="24"/>
        </w:rPr>
        <w:t>o encaminhar diretamente à CPL</w:t>
      </w:r>
      <w:r w:rsidRPr="0051443A">
        <w:rPr>
          <w:rFonts w:ascii="Times New Roman" w:hAnsi="Times New Roman"/>
          <w:color w:val="000000"/>
          <w:w w:val="105"/>
          <w:sz w:val="24"/>
          <w:szCs w:val="24"/>
        </w:rPr>
        <w:t xml:space="preserve"> a documentação exigida pelo </w:t>
      </w:r>
      <w:r w:rsidRPr="0051443A">
        <w:rPr>
          <w:rFonts w:ascii="Times New Roman" w:hAnsi="Times New Roman"/>
          <w:color w:val="000000"/>
          <w:spacing w:val="-2"/>
          <w:sz w:val="24"/>
          <w:szCs w:val="24"/>
        </w:rPr>
        <w:t xml:space="preserve">edital, estando ciente de que serão desclassificados caso os documentos estejam errados. </w:t>
      </w:r>
    </w:p>
    <w:p w:rsidR="009802FF" w:rsidRPr="0051443A" w:rsidRDefault="009802FF" w:rsidP="00076699">
      <w:pPr>
        <w:pStyle w:val="PargrafodaLista"/>
        <w:widowControl w:val="0"/>
        <w:tabs>
          <w:tab w:val="left" w:pos="709"/>
        </w:tabs>
        <w:autoSpaceDE w:val="0"/>
        <w:autoSpaceDN w:val="0"/>
        <w:adjustRightInd w:val="0"/>
        <w:spacing w:after="0" w:line="240" w:lineRule="auto"/>
        <w:ind w:left="0" w:right="-1"/>
        <w:jc w:val="both"/>
        <w:rPr>
          <w:rFonts w:ascii="Times New Roman" w:hAnsi="Times New Roman"/>
          <w:color w:val="000000"/>
          <w:spacing w:val="-3"/>
          <w:sz w:val="24"/>
          <w:szCs w:val="24"/>
        </w:rPr>
      </w:pPr>
    </w:p>
    <w:p w:rsidR="007E3B84" w:rsidRPr="0051443A" w:rsidRDefault="007E3B84" w:rsidP="003678A1">
      <w:pPr>
        <w:pStyle w:val="PargrafodaLista"/>
        <w:widowControl w:val="0"/>
        <w:numPr>
          <w:ilvl w:val="1"/>
          <w:numId w:val="2"/>
        </w:numPr>
        <w:tabs>
          <w:tab w:val="left" w:pos="709"/>
        </w:tabs>
        <w:autoSpaceDE w:val="0"/>
        <w:autoSpaceDN w:val="0"/>
        <w:adjustRightInd w:val="0"/>
        <w:spacing w:after="0" w:line="240" w:lineRule="auto"/>
        <w:ind w:left="0" w:right="-1" w:firstLine="0"/>
        <w:jc w:val="both"/>
        <w:rPr>
          <w:rFonts w:ascii="Times New Roman" w:hAnsi="Times New Roman"/>
          <w:color w:val="000000"/>
          <w:spacing w:val="-2"/>
          <w:sz w:val="24"/>
          <w:szCs w:val="24"/>
        </w:rPr>
      </w:pPr>
      <w:r w:rsidRPr="0051443A">
        <w:rPr>
          <w:rFonts w:ascii="Times New Roman" w:hAnsi="Times New Roman"/>
          <w:color w:val="000000"/>
          <w:spacing w:val="-1"/>
          <w:sz w:val="24"/>
          <w:szCs w:val="24"/>
        </w:rPr>
        <w:t>Caso seja encaminhada a documentação diretam</w:t>
      </w:r>
      <w:r w:rsidR="008346AA">
        <w:rPr>
          <w:rFonts w:ascii="Times New Roman" w:hAnsi="Times New Roman"/>
          <w:color w:val="000000"/>
          <w:spacing w:val="-1"/>
          <w:sz w:val="24"/>
          <w:szCs w:val="24"/>
        </w:rPr>
        <w:t>ente para CPL</w:t>
      </w:r>
      <w:r w:rsidRPr="0051443A">
        <w:rPr>
          <w:rFonts w:ascii="Times New Roman" w:hAnsi="Times New Roman"/>
          <w:color w:val="000000"/>
          <w:spacing w:val="-1"/>
          <w:sz w:val="24"/>
          <w:szCs w:val="24"/>
        </w:rPr>
        <w:t xml:space="preserve">, determina-se que seja </w:t>
      </w:r>
      <w:r w:rsidRPr="0051443A">
        <w:rPr>
          <w:rFonts w:ascii="Times New Roman" w:hAnsi="Times New Roman"/>
          <w:color w:val="000000"/>
          <w:spacing w:val="-1"/>
          <w:sz w:val="24"/>
          <w:szCs w:val="24"/>
        </w:rPr>
        <w:br/>
        <w:t>informado</w:t>
      </w:r>
      <w:r w:rsidR="009802FF" w:rsidRPr="0051443A">
        <w:rPr>
          <w:rFonts w:ascii="Times New Roman" w:hAnsi="Times New Roman"/>
          <w:color w:val="000000"/>
          <w:spacing w:val="-1"/>
          <w:sz w:val="24"/>
          <w:szCs w:val="24"/>
        </w:rPr>
        <w:t xml:space="preserve"> </w:t>
      </w:r>
      <w:r w:rsidRPr="0051443A">
        <w:rPr>
          <w:rFonts w:ascii="Times New Roman" w:hAnsi="Times New Roman"/>
          <w:color w:val="000000"/>
          <w:spacing w:val="-1"/>
          <w:sz w:val="24"/>
          <w:szCs w:val="24"/>
        </w:rPr>
        <w:t xml:space="preserve">no campo </w:t>
      </w:r>
      <w:r w:rsidRPr="0051443A">
        <w:rPr>
          <w:rFonts w:ascii="Times New Roman" w:hAnsi="Times New Roman"/>
          <w:color w:val="000000"/>
          <w:w w:val="101"/>
          <w:sz w:val="24"/>
          <w:szCs w:val="24"/>
        </w:rPr>
        <w:t>“CHAT MENSAGEM” a sua pretensão.  O não envio da mensagem</w:t>
      </w:r>
      <w:r w:rsidR="009802FF" w:rsidRPr="0051443A">
        <w:rPr>
          <w:rFonts w:ascii="Times New Roman" w:hAnsi="Times New Roman"/>
          <w:color w:val="000000"/>
          <w:w w:val="101"/>
          <w:sz w:val="24"/>
          <w:szCs w:val="24"/>
        </w:rPr>
        <w:t xml:space="preserve"> </w:t>
      </w:r>
      <w:r w:rsidRPr="0051443A">
        <w:rPr>
          <w:rFonts w:ascii="Times New Roman" w:hAnsi="Times New Roman"/>
          <w:color w:val="000000"/>
          <w:spacing w:val="-2"/>
          <w:sz w:val="24"/>
          <w:szCs w:val="24"/>
        </w:rPr>
        <w:t xml:space="preserve">acarretará a desclassificação da licitante, após o prazo estabelecido no edital. </w:t>
      </w:r>
    </w:p>
    <w:p w:rsidR="009802FF" w:rsidRPr="0051443A" w:rsidRDefault="009802FF" w:rsidP="00076699">
      <w:pPr>
        <w:pStyle w:val="PargrafodaLista"/>
        <w:spacing w:after="0" w:line="240" w:lineRule="auto"/>
        <w:rPr>
          <w:rFonts w:ascii="Times New Roman" w:hAnsi="Times New Roman"/>
          <w:color w:val="000000"/>
          <w:spacing w:val="-2"/>
          <w:sz w:val="24"/>
          <w:szCs w:val="24"/>
        </w:rPr>
      </w:pPr>
    </w:p>
    <w:p w:rsidR="00336AC2" w:rsidRPr="0051443A" w:rsidRDefault="00336AC2" w:rsidP="003678A1">
      <w:pPr>
        <w:pStyle w:val="PargrafodaLista"/>
        <w:numPr>
          <w:ilvl w:val="1"/>
          <w:numId w:val="2"/>
        </w:numPr>
        <w:spacing w:after="0" w:line="240" w:lineRule="auto"/>
        <w:ind w:left="0" w:firstLine="0"/>
        <w:jc w:val="both"/>
        <w:rPr>
          <w:rFonts w:ascii="Times New Roman" w:hAnsi="Times New Roman"/>
          <w:b/>
          <w:color w:val="000000"/>
          <w:spacing w:val="-2"/>
          <w:sz w:val="24"/>
          <w:szCs w:val="24"/>
        </w:rPr>
      </w:pPr>
      <w:r w:rsidRPr="0051443A">
        <w:rPr>
          <w:rFonts w:ascii="Times New Roman" w:hAnsi="Times New Roman"/>
          <w:b/>
          <w:color w:val="000000"/>
          <w:spacing w:val="-2"/>
          <w:sz w:val="24"/>
          <w:szCs w:val="24"/>
        </w:rPr>
        <w:lastRenderedPageBreak/>
        <w:t xml:space="preserve">Informamos ainda que a mensagem poderá ser semelhante ou igual ao seguinte modelo: “ INFORMAMOS QUE ENTREGAREMOS OS DOCUMENTOS REFERENTES A HABILITAÇÃO E PROPOSTA, DIRETAMENTE NA COORDENADORIA DE LICITAÇÃO, NO PRAZO DE 1 (UM) DIA UTIL (PARA EMPRESA LOCAL), SABENDO QUE É DE RESPONSABILIDADE DA LICITANTE, QUAISQUER ERROS DOCUMENTAIS”, E PARA “OS LICITANTES QUE NÃO FOREM DA LOCALIDADE DE </w:t>
      </w:r>
      <w:r w:rsidR="009F5107" w:rsidRPr="0051443A">
        <w:rPr>
          <w:rFonts w:ascii="Times New Roman" w:hAnsi="Times New Roman"/>
          <w:b/>
          <w:color w:val="000000"/>
          <w:spacing w:val="-2"/>
          <w:sz w:val="24"/>
          <w:szCs w:val="24"/>
        </w:rPr>
        <w:t>PIMENTA BUENO</w:t>
      </w:r>
      <w:r w:rsidRPr="0051443A">
        <w:rPr>
          <w:rFonts w:ascii="Times New Roman" w:hAnsi="Times New Roman"/>
          <w:b/>
          <w:color w:val="000000"/>
          <w:spacing w:val="-2"/>
          <w:sz w:val="24"/>
          <w:szCs w:val="24"/>
        </w:rPr>
        <w:t>/RO, SENDO O PRAZO DE ENTREGA DA DOCMENTAÇÃO DE 05 (CINCO) DIAS UTEIS, SABENDO QUE É DE RESPONSABILIDADE DA LICITANTE, QUAISQUER ERROS DOCUMENTAIS”</w:t>
      </w:r>
    </w:p>
    <w:p w:rsidR="00336AC2" w:rsidRPr="0051443A" w:rsidRDefault="00336AC2" w:rsidP="00076699">
      <w:pPr>
        <w:pStyle w:val="PargrafodaLista"/>
        <w:spacing w:after="0" w:line="240" w:lineRule="auto"/>
        <w:ind w:left="0"/>
        <w:jc w:val="both"/>
        <w:rPr>
          <w:rFonts w:ascii="Times New Roman" w:hAnsi="Times New Roman"/>
          <w:color w:val="000000"/>
          <w:spacing w:val="-2"/>
          <w:sz w:val="24"/>
          <w:szCs w:val="24"/>
        </w:rPr>
      </w:pPr>
    </w:p>
    <w:p w:rsidR="00336AC2" w:rsidRPr="0051443A" w:rsidRDefault="00336AC2" w:rsidP="003678A1">
      <w:pPr>
        <w:pStyle w:val="PargrafodaLista"/>
        <w:numPr>
          <w:ilvl w:val="1"/>
          <w:numId w:val="2"/>
        </w:numPr>
        <w:spacing w:after="0" w:line="240" w:lineRule="auto"/>
        <w:ind w:left="0" w:firstLine="0"/>
        <w:jc w:val="both"/>
        <w:rPr>
          <w:rFonts w:ascii="Times New Roman" w:hAnsi="Times New Roman"/>
          <w:color w:val="000000"/>
          <w:spacing w:val="-2"/>
          <w:sz w:val="24"/>
          <w:szCs w:val="24"/>
        </w:rPr>
      </w:pPr>
      <w:r w:rsidRPr="0051443A">
        <w:rPr>
          <w:rFonts w:ascii="Times New Roman" w:hAnsi="Times New Roman"/>
          <w:color w:val="000000"/>
          <w:spacing w:val="-2"/>
          <w:sz w:val="24"/>
          <w:szCs w:val="24"/>
        </w:rPr>
        <w:t xml:space="preserve"> </w:t>
      </w:r>
      <w:r w:rsidR="00AB2523" w:rsidRPr="0051443A">
        <w:rPr>
          <w:rFonts w:ascii="Times New Roman" w:hAnsi="Times New Roman"/>
          <w:color w:val="000000"/>
          <w:spacing w:val="-2"/>
          <w:sz w:val="24"/>
          <w:szCs w:val="24"/>
        </w:rPr>
        <w:t xml:space="preserve">Fica ciente a licitante que o não recebimento da documentação pelo prazo estabelecido no </w:t>
      </w:r>
      <w:r w:rsidR="00C25355" w:rsidRPr="0051443A">
        <w:rPr>
          <w:rFonts w:ascii="Times New Roman" w:hAnsi="Times New Roman"/>
          <w:color w:val="000000"/>
          <w:spacing w:val="-2"/>
          <w:sz w:val="24"/>
          <w:szCs w:val="24"/>
        </w:rPr>
        <w:t>it</w:t>
      </w:r>
      <w:r w:rsidR="00AB2523" w:rsidRPr="0051443A">
        <w:rPr>
          <w:rFonts w:ascii="Times New Roman" w:hAnsi="Times New Roman"/>
          <w:color w:val="000000"/>
          <w:spacing w:val="-2"/>
          <w:sz w:val="24"/>
          <w:szCs w:val="24"/>
        </w:rPr>
        <w:t xml:space="preserve">em 11.11 deste edital acarretará </w:t>
      </w:r>
      <w:r w:rsidR="00C25355" w:rsidRPr="0051443A">
        <w:rPr>
          <w:rFonts w:ascii="Times New Roman" w:hAnsi="Times New Roman"/>
          <w:color w:val="000000"/>
          <w:spacing w:val="-2"/>
          <w:sz w:val="24"/>
          <w:szCs w:val="24"/>
        </w:rPr>
        <w:t>em</w:t>
      </w:r>
      <w:r w:rsidR="00AB2523" w:rsidRPr="0051443A">
        <w:rPr>
          <w:rFonts w:ascii="Times New Roman" w:hAnsi="Times New Roman"/>
          <w:color w:val="000000"/>
          <w:spacing w:val="-2"/>
          <w:sz w:val="24"/>
          <w:szCs w:val="24"/>
        </w:rPr>
        <w:t xml:space="preserve"> desclassificação.</w:t>
      </w:r>
    </w:p>
    <w:p w:rsidR="009802FF" w:rsidRPr="0051443A" w:rsidRDefault="009802FF" w:rsidP="00076699">
      <w:pPr>
        <w:pStyle w:val="PargrafodaLista"/>
        <w:widowControl w:val="0"/>
        <w:tabs>
          <w:tab w:val="left" w:pos="993"/>
        </w:tabs>
        <w:autoSpaceDE w:val="0"/>
        <w:autoSpaceDN w:val="0"/>
        <w:adjustRightInd w:val="0"/>
        <w:spacing w:after="0" w:line="240" w:lineRule="auto"/>
        <w:ind w:left="0" w:right="-1"/>
        <w:jc w:val="both"/>
        <w:rPr>
          <w:rFonts w:ascii="Times New Roman" w:hAnsi="Times New Roman"/>
          <w:color w:val="000000"/>
          <w:spacing w:val="-2"/>
          <w:sz w:val="24"/>
          <w:szCs w:val="24"/>
        </w:rPr>
      </w:pPr>
    </w:p>
    <w:p w:rsidR="007E3B84" w:rsidRPr="0051443A" w:rsidRDefault="007E3B84" w:rsidP="003678A1">
      <w:pPr>
        <w:pStyle w:val="PargrafodaLista"/>
        <w:widowControl w:val="0"/>
        <w:numPr>
          <w:ilvl w:val="1"/>
          <w:numId w:val="2"/>
        </w:numPr>
        <w:tabs>
          <w:tab w:val="left" w:pos="993"/>
        </w:tabs>
        <w:autoSpaceDE w:val="0"/>
        <w:autoSpaceDN w:val="0"/>
        <w:adjustRightInd w:val="0"/>
        <w:spacing w:after="0" w:line="240" w:lineRule="auto"/>
        <w:ind w:left="0" w:right="-1" w:firstLine="0"/>
        <w:jc w:val="both"/>
        <w:rPr>
          <w:rFonts w:ascii="Times New Roman" w:hAnsi="Times New Roman"/>
          <w:color w:val="000000"/>
          <w:spacing w:val="-2"/>
          <w:sz w:val="24"/>
          <w:szCs w:val="24"/>
        </w:rPr>
      </w:pPr>
      <w:r w:rsidRPr="0051443A">
        <w:rPr>
          <w:rFonts w:ascii="Times New Roman" w:hAnsi="Times New Roman"/>
          <w:color w:val="000000"/>
          <w:w w:val="108"/>
          <w:sz w:val="24"/>
          <w:szCs w:val="24"/>
        </w:rPr>
        <w:t xml:space="preserve">Tratando-se de licitante ME ou EPP, caso seja encaminhado todos os documentos </w:t>
      </w:r>
      <w:r w:rsidRPr="0051443A">
        <w:rPr>
          <w:rFonts w:ascii="Times New Roman" w:hAnsi="Times New Roman"/>
          <w:color w:val="000000"/>
          <w:spacing w:val="-2"/>
          <w:sz w:val="24"/>
          <w:szCs w:val="24"/>
        </w:rPr>
        <w:t xml:space="preserve">diretamente a CPL, não será dado prorrogação do prazo previsto por Lei. </w:t>
      </w:r>
    </w:p>
    <w:p w:rsidR="009802FF" w:rsidRPr="0051443A" w:rsidRDefault="009802FF" w:rsidP="00076699">
      <w:pPr>
        <w:pStyle w:val="PargrafodaLista"/>
        <w:widowControl w:val="0"/>
        <w:tabs>
          <w:tab w:val="left" w:pos="993"/>
        </w:tabs>
        <w:autoSpaceDE w:val="0"/>
        <w:autoSpaceDN w:val="0"/>
        <w:adjustRightInd w:val="0"/>
        <w:spacing w:after="0" w:line="240" w:lineRule="auto"/>
        <w:ind w:left="0" w:right="-1"/>
        <w:jc w:val="both"/>
        <w:rPr>
          <w:rFonts w:ascii="Times New Roman" w:hAnsi="Times New Roman"/>
          <w:color w:val="000000"/>
          <w:spacing w:val="-2"/>
          <w:sz w:val="24"/>
          <w:szCs w:val="24"/>
        </w:rPr>
      </w:pPr>
    </w:p>
    <w:p w:rsidR="007E3B84" w:rsidRPr="0051443A" w:rsidRDefault="007E3B84" w:rsidP="003678A1">
      <w:pPr>
        <w:pStyle w:val="PargrafodaLista"/>
        <w:widowControl w:val="0"/>
        <w:numPr>
          <w:ilvl w:val="1"/>
          <w:numId w:val="2"/>
        </w:numPr>
        <w:tabs>
          <w:tab w:val="left" w:pos="993"/>
        </w:tabs>
        <w:autoSpaceDE w:val="0"/>
        <w:autoSpaceDN w:val="0"/>
        <w:adjustRightInd w:val="0"/>
        <w:spacing w:after="0" w:line="240" w:lineRule="auto"/>
        <w:ind w:left="0" w:right="-1" w:firstLine="0"/>
        <w:jc w:val="both"/>
        <w:rPr>
          <w:rFonts w:ascii="Times New Roman" w:hAnsi="Times New Roman"/>
          <w:b/>
          <w:color w:val="000000"/>
          <w:spacing w:val="-2"/>
          <w:sz w:val="24"/>
          <w:szCs w:val="24"/>
        </w:rPr>
      </w:pPr>
      <w:r w:rsidRPr="0051443A">
        <w:rPr>
          <w:rFonts w:ascii="Times New Roman" w:hAnsi="Times New Roman"/>
          <w:b/>
          <w:color w:val="000000"/>
          <w:w w:val="103"/>
          <w:sz w:val="24"/>
          <w:szCs w:val="24"/>
        </w:rPr>
        <w:t>É PLENA RESPONSABILIDADE</w:t>
      </w:r>
      <w:r w:rsidR="004B6615" w:rsidRPr="0051443A">
        <w:rPr>
          <w:rFonts w:ascii="Times New Roman" w:hAnsi="Times New Roman"/>
          <w:b/>
          <w:color w:val="000000"/>
          <w:w w:val="103"/>
          <w:sz w:val="24"/>
          <w:szCs w:val="24"/>
        </w:rPr>
        <w:t xml:space="preserve"> </w:t>
      </w:r>
      <w:r w:rsidRPr="0051443A">
        <w:rPr>
          <w:rFonts w:ascii="Times New Roman" w:hAnsi="Times New Roman"/>
          <w:b/>
          <w:color w:val="000000"/>
          <w:w w:val="103"/>
          <w:sz w:val="24"/>
          <w:szCs w:val="24"/>
        </w:rPr>
        <w:t xml:space="preserve">DAS LICITANTES TOMAREM CONHECIMENTO DE </w:t>
      </w:r>
      <w:r w:rsidRPr="0051443A">
        <w:rPr>
          <w:rFonts w:ascii="Times New Roman" w:hAnsi="Times New Roman"/>
          <w:b/>
          <w:color w:val="000000"/>
          <w:spacing w:val="-1"/>
          <w:sz w:val="24"/>
          <w:szCs w:val="24"/>
        </w:rPr>
        <w:t xml:space="preserve">TODAS AS REGRAS ESTABELECIDAS NO EDITAL. </w:t>
      </w:r>
    </w:p>
    <w:p w:rsidR="009802FF" w:rsidRPr="0051443A" w:rsidRDefault="009802FF" w:rsidP="00076699">
      <w:pPr>
        <w:pStyle w:val="PargrafodaLista"/>
        <w:widowControl w:val="0"/>
        <w:tabs>
          <w:tab w:val="left" w:pos="993"/>
        </w:tabs>
        <w:autoSpaceDE w:val="0"/>
        <w:autoSpaceDN w:val="0"/>
        <w:adjustRightInd w:val="0"/>
        <w:spacing w:after="0" w:line="240" w:lineRule="auto"/>
        <w:ind w:left="0" w:right="-1"/>
        <w:jc w:val="both"/>
        <w:rPr>
          <w:rFonts w:ascii="Times New Roman" w:hAnsi="Times New Roman"/>
          <w:spacing w:val="-2"/>
          <w:sz w:val="24"/>
          <w:szCs w:val="24"/>
        </w:rPr>
      </w:pPr>
    </w:p>
    <w:p w:rsidR="007E3B84" w:rsidRPr="0051443A" w:rsidRDefault="009802FF" w:rsidP="003678A1">
      <w:pPr>
        <w:pStyle w:val="PargrafodaLista"/>
        <w:widowControl w:val="0"/>
        <w:numPr>
          <w:ilvl w:val="2"/>
          <w:numId w:val="2"/>
        </w:numPr>
        <w:tabs>
          <w:tab w:val="left" w:pos="993"/>
          <w:tab w:val="left" w:pos="9277"/>
        </w:tabs>
        <w:autoSpaceDE w:val="0"/>
        <w:autoSpaceDN w:val="0"/>
        <w:adjustRightInd w:val="0"/>
        <w:spacing w:after="0" w:line="240" w:lineRule="auto"/>
        <w:ind w:left="0" w:right="-1" w:firstLine="0"/>
        <w:jc w:val="both"/>
        <w:rPr>
          <w:rFonts w:ascii="Times New Roman" w:hAnsi="Times New Roman"/>
          <w:color w:val="000000"/>
          <w:w w:val="104"/>
          <w:sz w:val="24"/>
          <w:szCs w:val="24"/>
        </w:rPr>
      </w:pPr>
      <w:r w:rsidRPr="0051443A">
        <w:rPr>
          <w:rFonts w:ascii="Times New Roman" w:hAnsi="Times New Roman"/>
          <w:color w:val="000000"/>
          <w:w w:val="108"/>
          <w:sz w:val="24"/>
          <w:szCs w:val="24"/>
        </w:rPr>
        <w:t xml:space="preserve">Caso a empresa envie o original da proposta de preços via </w:t>
      </w:r>
      <w:r w:rsidR="007E3B84" w:rsidRPr="0051443A">
        <w:rPr>
          <w:rFonts w:ascii="Times New Roman" w:hAnsi="Times New Roman"/>
          <w:color w:val="000000"/>
          <w:w w:val="102"/>
          <w:sz w:val="24"/>
          <w:szCs w:val="24"/>
        </w:rPr>
        <w:t xml:space="preserve">“CORREIOS”, </w:t>
      </w:r>
      <w:r w:rsidR="007E3B84" w:rsidRPr="0051443A">
        <w:rPr>
          <w:rFonts w:ascii="Times New Roman" w:hAnsi="Times New Roman"/>
          <w:color w:val="000000"/>
          <w:w w:val="111"/>
          <w:sz w:val="24"/>
          <w:szCs w:val="24"/>
        </w:rPr>
        <w:t>solicitamos que a mesma dê preferência para o envio de “SEDEX”, e ainda identificar o envelope com o número do refe</w:t>
      </w:r>
      <w:r w:rsidR="008346AA">
        <w:rPr>
          <w:rFonts w:ascii="Times New Roman" w:hAnsi="Times New Roman"/>
          <w:color w:val="000000"/>
          <w:w w:val="111"/>
          <w:sz w:val="24"/>
          <w:szCs w:val="24"/>
        </w:rPr>
        <w:t>rido Pregão, para que esta CPL</w:t>
      </w:r>
      <w:r w:rsidR="007E3B84" w:rsidRPr="0051443A">
        <w:rPr>
          <w:rFonts w:ascii="Times New Roman" w:hAnsi="Times New Roman"/>
          <w:color w:val="000000"/>
          <w:w w:val="111"/>
          <w:sz w:val="24"/>
          <w:szCs w:val="24"/>
        </w:rPr>
        <w:t xml:space="preserve"> possa transmitir ao </w:t>
      </w:r>
      <w:r w:rsidR="00A7121A">
        <w:rPr>
          <w:rFonts w:ascii="Times New Roman" w:hAnsi="Times New Roman"/>
          <w:color w:val="000000"/>
          <w:w w:val="104"/>
          <w:sz w:val="24"/>
          <w:szCs w:val="24"/>
        </w:rPr>
        <w:t>Pregoeiro</w:t>
      </w:r>
      <w:r w:rsidR="007E3B84" w:rsidRPr="0051443A">
        <w:rPr>
          <w:rFonts w:ascii="Times New Roman" w:hAnsi="Times New Roman"/>
          <w:color w:val="000000"/>
          <w:w w:val="104"/>
          <w:sz w:val="24"/>
          <w:szCs w:val="24"/>
        </w:rPr>
        <w:t xml:space="preserve"> correspondente, conforme modelo abaixo:</w:t>
      </w:r>
    </w:p>
    <w:p w:rsidR="009802FF" w:rsidRPr="0051443A" w:rsidRDefault="009802FF" w:rsidP="00076699">
      <w:pPr>
        <w:pStyle w:val="PargrafodaLista"/>
        <w:widowControl w:val="0"/>
        <w:tabs>
          <w:tab w:val="left" w:pos="993"/>
          <w:tab w:val="left" w:pos="9277"/>
        </w:tabs>
        <w:autoSpaceDE w:val="0"/>
        <w:autoSpaceDN w:val="0"/>
        <w:adjustRightInd w:val="0"/>
        <w:spacing w:after="0" w:line="240" w:lineRule="auto"/>
        <w:ind w:left="0" w:right="-1"/>
        <w:jc w:val="both"/>
        <w:rPr>
          <w:rFonts w:ascii="Times New Roman" w:hAnsi="Times New Roman"/>
          <w:color w:val="000000"/>
          <w:w w:val="104"/>
          <w:sz w:val="24"/>
          <w:szCs w:val="24"/>
        </w:rPr>
      </w:pPr>
    </w:p>
    <w:tbl>
      <w:tblPr>
        <w:tblpPr w:leftFromText="141" w:rightFromText="141" w:vertAnchor="text" w:horzAnchor="margin" w:tblpXSpec="center"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0"/>
      </w:tblGrid>
      <w:tr w:rsidR="009802FF" w:rsidRPr="0051443A" w:rsidTr="00336AC2">
        <w:trPr>
          <w:trHeight w:hRule="exact" w:val="340"/>
        </w:trPr>
        <w:tc>
          <w:tcPr>
            <w:tcW w:w="5670" w:type="dxa"/>
            <w:vAlign w:val="bottom"/>
          </w:tcPr>
          <w:p w:rsidR="009802FF" w:rsidRPr="0051443A" w:rsidRDefault="009802FF" w:rsidP="00076699">
            <w:pPr>
              <w:spacing w:after="0" w:line="240" w:lineRule="auto"/>
              <w:jc w:val="center"/>
              <w:rPr>
                <w:rFonts w:ascii="Times New Roman" w:hAnsi="Times New Roman"/>
                <w:sz w:val="24"/>
                <w:szCs w:val="24"/>
              </w:rPr>
            </w:pPr>
            <w:r w:rsidRPr="00F45121">
              <w:rPr>
                <w:rFonts w:ascii="Times New Roman" w:hAnsi="Times New Roman"/>
                <w:sz w:val="24"/>
                <w:szCs w:val="24"/>
              </w:rPr>
              <w:t>ENVELOPE I – PROPOSTA DE PREÇOS</w:t>
            </w:r>
          </w:p>
        </w:tc>
      </w:tr>
      <w:tr w:rsidR="009802FF" w:rsidRPr="0051443A" w:rsidTr="00336AC2">
        <w:trPr>
          <w:trHeight w:hRule="exact" w:val="340"/>
        </w:trPr>
        <w:tc>
          <w:tcPr>
            <w:tcW w:w="5670" w:type="dxa"/>
            <w:vAlign w:val="bottom"/>
          </w:tcPr>
          <w:p w:rsidR="009802FF" w:rsidRPr="0051443A" w:rsidRDefault="009802FF" w:rsidP="00076699">
            <w:pPr>
              <w:spacing w:after="0" w:line="240" w:lineRule="auto"/>
              <w:jc w:val="center"/>
              <w:rPr>
                <w:rFonts w:ascii="Times New Roman" w:hAnsi="Times New Roman"/>
                <w:b/>
                <w:color w:val="0000FF"/>
                <w:sz w:val="24"/>
                <w:szCs w:val="24"/>
              </w:rPr>
            </w:pPr>
            <w:r w:rsidRPr="0051443A">
              <w:rPr>
                <w:rFonts w:ascii="Times New Roman" w:hAnsi="Times New Roman"/>
                <w:b/>
                <w:sz w:val="24"/>
                <w:szCs w:val="24"/>
              </w:rPr>
              <w:t>À COMISSAO DE LICITAÇÃO-</w:t>
            </w:r>
            <w:r w:rsidR="0051443A">
              <w:rPr>
                <w:rFonts w:ascii="Times New Roman" w:hAnsi="Times New Roman"/>
                <w:b/>
                <w:sz w:val="24"/>
                <w:szCs w:val="24"/>
              </w:rPr>
              <w:t xml:space="preserve">CMPB </w:t>
            </w:r>
          </w:p>
        </w:tc>
      </w:tr>
      <w:tr w:rsidR="009802FF" w:rsidRPr="0051443A" w:rsidTr="00336AC2">
        <w:trPr>
          <w:trHeight w:hRule="exact" w:val="340"/>
        </w:trPr>
        <w:tc>
          <w:tcPr>
            <w:tcW w:w="5670" w:type="dxa"/>
            <w:vAlign w:val="bottom"/>
          </w:tcPr>
          <w:p w:rsidR="009802FF" w:rsidRPr="0051443A" w:rsidRDefault="00116C0E" w:rsidP="00076699">
            <w:pPr>
              <w:spacing w:after="0" w:line="240" w:lineRule="auto"/>
              <w:jc w:val="center"/>
              <w:rPr>
                <w:rFonts w:ascii="Times New Roman" w:hAnsi="Times New Roman"/>
                <w:b/>
                <w:color w:val="FF0000"/>
                <w:sz w:val="24"/>
                <w:szCs w:val="24"/>
              </w:rPr>
            </w:pPr>
            <w:r>
              <w:rPr>
                <w:rFonts w:ascii="Times New Roman" w:hAnsi="Times New Roman"/>
                <w:b/>
                <w:color w:val="FF0000"/>
                <w:sz w:val="24"/>
                <w:szCs w:val="24"/>
              </w:rPr>
              <w:t>PREGÃO ELETRONICO Nº 001</w:t>
            </w:r>
            <w:r w:rsidR="009802FF" w:rsidRPr="0051443A">
              <w:rPr>
                <w:rFonts w:ascii="Times New Roman" w:hAnsi="Times New Roman"/>
                <w:b/>
                <w:color w:val="FF0000"/>
                <w:sz w:val="24"/>
                <w:szCs w:val="24"/>
              </w:rPr>
              <w:t>/20</w:t>
            </w:r>
            <w:r>
              <w:rPr>
                <w:rFonts w:ascii="Times New Roman" w:hAnsi="Times New Roman"/>
                <w:b/>
                <w:color w:val="FF0000"/>
                <w:sz w:val="24"/>
                <w:szCs w:val="24"/>
              </w:rPr>
              <w:t>19</w:t>
            </w:r>
            <w:r w:rsidR="009802FF" w:rsidRPr="0051443A">
              <w:rPr>
                <w:rFonts w:ascii="Times New Roman" w:hAnsi="Times New Roman"/>
                <w:b/>
                <w:color w:val="FF0000"/>
                <w:sz w:val="24"/>
                <w:szCs w:val="24"/>
              </w:rPr>
              <w:t>/</w:t>
            </w:r>
            <w:r w:rsidR="0051443A">
              <w:rPr>
                <w:rFonts w:ascii="Times New Roman" w:hAnsi="Times New Roman"/>
                <w:b/>
                <w:color w:val="FF0000"/>
                <w:sz w:val="24"/>
                <w:szCs w:val="24"/>
              </w:rPr>
              <w:t xml:space="preserve">CMPB </w:t>
            </w:r>
          </w:p>
        </w:tc>
      </w:tr>
      <w:tr w:rsidR="009802FF" w:rsidRPr="0051443A" w:rsidTr="00336AC2">
        <w:trPr>
          <w:trHeight w:hRule="exact" w:val="340"/>
        </w:trPr>
        <w:tc>
          <w:tcPr>
            <w:tcW w:w="5670" w:type="dxa"/>
            <w:vAlign w:val="bottom"/>
          </w:tcPr>
          <w:p w:rsidR="009802FF" w:rsidRPr="0051443A" w:rsidRDefault="009802FF" w:rsidP="00076699">
            <w:pPr>
              <w:spacing w:after="0" w:line="240" w:lineRule="auto"/>
              <w:jc w:val="center"/>
              <w:rPr>
                <w:rFonts w:ascii="Times New Roman" w:hAnsi="Times New Roman"/>
                <w:sz w:val="24"/>
                <w:szCs w:val="24"/>
              </w:rPr>
            </w:pPr>
            <w:r w:rsidRPr="0051443A">
              <w:rPr>
                <w:rFonts w:ascii="Times New Roman" w:hAnsi="Times New Roman"/>
                <w:sz w:val="24"/>
                <w:szCs w:val="24"/>
              </w:rPr>
              <w:t>RAZÃO SOCIAL E Nº DO CNPJ DA LICITANTE</w:t>
            </w:r>
          </w:p>
        </w:tc>
      </w:tr>
      <w:tr w:rsidR="009802FF" w:rsidRPr="0051443A" w:rsidTr="00336AC2">
        <w:trPr>
          <w:trHeight w:hRule="exact" w:val="340"/>
        </w:trPr>
        <w:tc>
          <w:tcPr>
            <w:tcW w:w="5670" w:type="dxa"/>
            <w:vAlign w:val="bottom"/>
          </w:tcPr>
          <w:p w:rsidR="009802FF" w:rsidRPr="0051443A" w:rsidRDefault="009802FF" w:rsidP="00076699">
            <w:pPr>
              <w:spacing w:after="0" w:line="240" w:lineRule="auto"/>
              <w:jc w:val="center"/>
              <w:rPr>
                <w:rFonts w:ascii="Times New Roman" w:hAnsi="Times New Roman"/>
                <w:sz w:val="24"/>
                <w:szCs w:val="24"/>
              </w:rPr>
            </w:pPr>
            <w:r w:rsidRPr="0051443A">
              <w:rPr>
                <w:rFonts w:ascii="Times New Roman" w:hAnsi="Times New Roman"/>
                <w:sz w:val="24"/>
                <w:szCs w:val="24"/>
              </w:rPr>
              <w:t xml:space="preserve">ABERTURA DIA           /        /       ÀS    </w:t>
            </w:r>
            <w:proofErr w:type="gramStart"/>
            <w:r w:rsidRPr="0051443A">
              <w:rPr>
                <w:rFonts w:ascii="Times New Roman" w:hAnsi="Times New Roman"/>
                <w:sz w:val="24"/>
                <w:szCs w:val="24"/>
              </w:rPr>
              <w:t xml:space="preserve">  :</w:t>
            </w:r>
            <w:proofErr w:type="gramEnd"/>
            <w:r w:rsidRPr="0051443A">
              <w:rPr>
                <w:rFonts w:ascii="Times New Roman" w:hAnsi="Times New Roman"/>
                <w:sz w:val="24"/>
                <w:szCs w:val="24"/>
              </w:rPr>
              <w:t xml:space="preserve">    HORAS</w:t>
            </w:r>
          </w:p>
        </w:tc>
      </w:tr>
    </w:tbl>
    <w:p w:rsidR="009802FF" w:rsidRPr="0051443A" w:rsidRDefault="009802FF" w:rsidP="00076699">
      <w:pPr>
        <w:pStyle w:val="PargrafodaLista"/>
        <w:widowControl w:val="0"/>
        <w:tabs>
          <w:tab w:val="left" w:pos="993"/>
          <w:tab w:val="left" w:pos="9277"/>
        </w:tabs>
        <w:autoSpaceDE w:val="0"/>
        <w:autoSpaceDN w:val="0"/>
        <w:adjustRightInd w:val="0"/>
        <w:spacing w:after="0" w:line="240" w:lineRule="auto"/>
        <w:ind w:left="0" w:right="-1"/>
        <w:jc w:val="both"/>
        <w:rPr>
          <w:rFonts w:ascii="Times New Roman" w:hAnsi="Times New Roman"/>
          <w:color w:val="000000"/>
          <w:w w:val="104"/>
          <w:sz w:val="24"/>
          <w:szCs w:val="24"/>
        </w:rPr>
      </w:pPr>
    </w:p>
    <w:p w:rsidR="00336AC2" w:rsidRPr="0051443A" w:rsidRDefault="00336AC2" w:rsidP="00076699">
      <w:pPr>
        <w:pStyle w:val="PargrafodaLista"/>
        <w:widowControl w:val="0"/>
        <w:tabs>
          <w:tab w:val="left" w:pos="993"/>
          <w:tab w:val="left" w:pos="9277"/>
        </w:tabs>
        <w:autoSpaceDE w:val="0"/>
        <w:autoSpaceDN w:val="0"/>
        <w:adjustRightInd w:val="0"/>
        <w:spacing w:after="0" w:line="240" w:lineRule="auto"/>
        <w:ind w:left="0" w:right="-1"/>
        <w:jc w:val="both"/>
        <w:rPr>
          <w:rFonts w:ascii="Times New Roman" w:hAnsi="Times New Roman"/>
          <w:color w:val="000000"/>
          <w:w w:val="104"/>
          <w:sz w:val="24"/>
          <w:szCs w:val="24"/>
        </w:rPr>
      </w:pPr>
    </w:p>
    <w:p w:rsidR="00336AC2" w:rsidRPr="0051443A" w:rsidRDefault="00336AC2" w:rsidP="00076699">
      <w:pPr>
        <w:pStyle w:val="PargrafodaLista"/>
        <w:widowControl w:val="0"/>
        <w:tabs>
          <w:tab w:val="left" w:pos="993"/>
          <w:tab w:val="left" w:pos="9277"/>
        </w:tabs>
        <w:autoSpaceDE w:val="0"/>
        <w:autoSpaceDN w:val="0"/>
        <w:adjustRightInd w:val="0"/>
        <w:spacing w:after="0" w:line="240" w:lineRule="auto"/>
        <w:ind w:left="0" w:right="-1"/>
        <w:jc w:val="both"/>
        <w:rPr>
          <w:rFonts w:ascii="Times New Roman" w:hAnsi="Times New Roman"/>
          <w:color w:val="000000"/>
          <w:w w:val="104"/>
          <w:sz w:val="24"/>
          <w:szCs w:val="24"/>
        </w:rPr>
      </w:pPr>
    </w:p>
    <w:p w:rsidR="00336AC2" w:rsidRPr="0051443A" w:rsidRDefault="00336AC2" w:rsidP="00076699">
      <w:pPr>
        <w:pStyle w:val="PargrafodaLista"/>
        <w:widowControl w:val="0"/>
        <w:tabs>
          <w:tab w:val="left" w:pos="993"/>
          <w:tab w:val="left" w:pos="9277"/>
        </w:tabs>
        <w:autoSpaceDE w:val="0"/>
        <w:autoSpaceDN w:val="0"/>
        <w:adjustRightInd w:val="0"/>
        <w:spacing w:after="0" w:line="240" w:lineRule="auto"/>
        <w:ind w:left="0" w:right="-1"/>
        <w:jc w:val="both"/>
        <w:rPr>
          <w:rFonts w:ascii="Times New Roman" w:hAnsi="Times New Roman"/>
          <w:color w:val="000000"/>
          <w:w w:val="104"/>
          <w:sz w:val="24"/>
          <w:szCs w:val="24"/>
        </w:rPr>
      </w:pPr>
    </w:p>
    <w:p w:rsidR="00336AC2" w:rsidRPr="0051443A" w:rsidRDefault="00336AC2" w:rsidP="00076699">
      <w:pPr>
        <w:pStyle w:val="PargrafodaLista"/>
        <w:widowControl w:val="0"/>
        <w:tabs>
          <w:tab w:val="left" w:pos="993"/>
          <w:tab w:val="left" w:pos="9277"/>
        </w:tabs>
        <w:autoSpaceDE w:val="0"/>
        <w:autoSpaceDN w:val="0"/>
        <w:adjustRightInd w:val="0"/>
        <w:spacing w:after="0" w:line="240" w:lineRule="auto"/>
        <w:ind w:left="0" w:right="-1"/>
        <w:jc w:val="both"/>
        <w:rPr>
          <w:rFonts w:ascii="Times New Roman" w:hAnsi="Times New Roman"/>
          <w:color w:val="000000"/>
          <w:w w:val="104"/>
          <w:sz w:val="24"/>
          <w:szCs w:val="24"/>
        </w:rPr>
      </w:pPr>
    </w:p>
    <w:p w:rsidR="00076699" w:rsidRPr="0051443A" w:rsidRDefault="00076699" w:rsidP="00076699">
      <w:pPr>
        <w:pStyle w:val="PargrafodaLista"/>
        <w:widowControl w:val="0"/>
        <w:tabs>
          <w:tab w:val="left" w:pos="993"/>
          <w:tab w:val="left" w:pos="9277"/>
        </w:tabs>
        <w:autoSpaceDE w:val="0"/>
        <w:autoSpaceDN w:val="0"/>
        <w:adjustRightInd w:val="0"/>
        <w:spacing w:after="0" w:line="240" w:lineRule="auto"/>
        <w:ind w:left="0" w:right="-1"/>
        <w:jc w:val="both"/>
        <w:rPr>
          <w:rFonts w:ascii="Times New Roman" w:hAnsi="Times New Roman"/>
          <w:color w:val="000000"/>
          <w:w w:val="104"/>
          <w:sz w:val="24"/>
          <w:szCs w:val="24"/>
        </w:rPr>
      </w:pPr>
    </w:p>
    <w:p w:rsidR="00076699" w:rsidRPr="0051443A" w:rsidRDefault="00076699" w:rsidP="00076699">
      <w:pPr>
        <w:pStyle w:val="PargrafodaLista"/>
        <w:widowControl w:val="0"/>
        <w:tabs>
          <w:tab w:val="left" w:pos="993"/>
          <w:tab w:val="left" w:pos="9277"/>
        </w:tabs>
        <w:autoSpaceDE w:val="0"/>
        <w:autoSpaceDN w:val="0"/>
        <w:adjustRightInd w:val="0"/>
        <w:spacing w:after="0" w:line="240" w:lineRule="auto"/>
        <w:ind w:left="0" w:right="-1"/>
        <w:jc w:val="both"/>
        <w:rPr>
          <w:rFonts w:ascii="Times New Roman" w:hAnsi="Times New Roman"/>
          <w:color w:val="000000"/>
          <w:w w:val="104"/>
          <w:sz w:val="24"/>
          <w:szCs w:val="24"/>
        </w:rPr>
      </w:pPr>
    </w:p>
    <w:p w:rsidR="00336AC2" w:rsidRPr="0051443A" w:rsidRDefault="00336AC2" w:rsidP="00076699">
      <w:pPr>
        <w:pStyle w:val="PargrafodaLista"/>
        <w:widowControl w:val="0"/>
        <w:tabs>
          <w:tab w:val="left" w:pos="993"/>
          <w:tab w:val="left" w:pos="9277"/>
        </w:tabs>
        <w:autoSpaceDE w:val="0"/>
        <w:autoSpaceDN w:val="0"/>
        <w:adjustRightInd w:val="0"/>
        <w:spacing w:after="0" w:line="240" w:lineRule="auto"/>
        <w:ind w:left="0" w:right="-1"/>
        <w:jc w:val="both"/>
        <w:rPr>
          <w:rFonts w:ascii="Times New Roman" w:hAnsi="Times New Roman"/>
          <w:color w:val="000000"/>
          <w:w w:val="104"/>
          <w:sz w:val="24"/>
          <w:szCs w:val="24"/>
        </w:rPr>
      </w:pPr>
    </w:p>
    <w:p w:rsidR="007E3B84" w:rsidRPr="0051443A" w:rsidRDefault="00336AC2" w:rsidP="003678A1">
      <w:pPr>
        <w:pStyle w:val="PargrafodaLista"/>
        <w:widowControl w:val="0"/>
        <w:numPr>
          <w:ilvl w:val="3"/>
          <w:numId w:val="2"/>
        </w:numPr>
        <w:tabs>
          <w:tab w:val="left" w:pos="993"/>
        </w:tabs>
        <w:autoSpaceDE w:val="0"/>
        <w:autoSpaceDN w:val="0"/>
        <w:adjustRightInd w:val="0"/>
        <w:spacing w:after="0" w:line="240" w:lineRule="auto"/>
        <w:ind w:left="0" w:right="-1" w:firstLine="0"/>
        <w:jc w:val="both"/>
        <w:rPr>
          <w:rFonts w:ascii="Times New Roman" w:hAnsi="Times New Roman"/>
          <w:color w:val="000000"/>
          <w:sz w:val="24"/>
          <w:szCs w:val="24"/>
        </w:rPr>
      </w:pPr>
      <w:r w:rsidRPr="0051443A">
        <w:rPr>
          <w:rFonts w:ascii="Times New Roman" w:hAnsi="Times New Roman"/>
          <w:color w:val="000000"/>
          <w:sz w:val="24"/>
          <w:szCs w:val="24"/>
        </w:rPr>
        <w:t xml:space="preserve"> </w:t>
      </w:r>
      <w:r w:rsidRPr="0051443A">
        <w:rPr>
          <w:rFonts w:ascii="Times New Roman" w:hAnsi="Times New Roman"/>
          <w:sz w:val="24"/>
          <w:szCs w:val="24"/>
          <w:highlight w:val="yellow"/>
        </w:rPr>
        <w:t xml:space="preserve">No envio da proposta de preços original via “CORREIOS”, solicitamos que seja anexado no campo “CHAT MENSAGEM” da LICITANET, ou por “E-MAIL” o </w:t>
      </w:r>
      <w:r w:rsidR="00B845F4" w:rsidRPr="0051443A">
        <w:rPr>
          <w:rFonts w:ascii="Times New Roman" w:hAnsi="Times New Roman"/>
          <w:sz w:val="24"/>
          <w:szCs w:val="24"/>
          <w:highlight w:val="yellow"/>
        </w:rPr>
        <w:t>número</w:t>
      </w:r>
      <w:r w:rsidRPr="0051443A">
        <w:rPr>
          <w:rFonts w:ascii="Times New Roman" w:hAnsi="Times New Roman"/>
          <w:sz w:val="24"/>
          <w:szCs w:val="24"/>
          <w:highlight w:val="yellow"/>
        </w:rPr>
        <w:t xml:space="preserve"> do rastreamento, para que o </w:t>
      </w:r>
      <w:r w:rsidR="00A7121A">
        <w:rPr>
          <w:rFonts w:ascii="Times New Roman" w:hAnsi="Times New Roman"/>
          <w:sz w:val="24"/>
          <w:szCs w:val="24"/>
          <w:highlight w:val="yellow"/>
        </w:rPr>
        <w:t>Pregoeiro</w:t>
      </w:r>
      <w:r w:rsidRPr="0051443A">
        <w:rPr>
          <w:rFonts w:ascii="Times New Roman" w:hAnsi="Times New Roman"/>
          <w:sz w:val="24"/>
          <w:szCs w:val="24"/>
          <w:highlight w:val="yellow"/>
        </w:rPr>
        <w:t xml:space="preserve"> realize a pesquisa da localização dos referidos documentos. Caso a Licitante não forneça o número do rastreamento, a Licitante será desclassificada caso os documentos não cheguem em 05 (cinco) dias úteis</w:t>
      </w:r>
      <w:r w:rsidRPr="0051443A">
        <w:rPr>
          <w:rFonts w:ascii="Times New Roman" w:hAnsi="Times New Roman"/>
          <w:sz w:val="24"/>
          <w:szCs w:val="24"/>
        </w:rPr>
        <w:t>.</w:t>
      </w:r>
    </w:p>
    <w:p w:rsidR="009802FF" w:rsidRPr="0051443A" w:rsidRDefault="009802FF" w:rsidP="00076699">
      <w:pPr>
        <w:pStyle w:val="PargrafodaLista"/>
        <w:widowControl w:val="0"/>
        <w:tabs>
          <w:tab w:val="left" w:pos="993"/>
        </w:tabs>
        <w:autoSpaceDE w:val="0"/>
        <w:autoSpaceDN w:val="0"/>
        <w:adjustRightInd w:val="0"/>
        <w:spacing w:after="0" w:line="240" w:lineRule="auto"/>
        <w:ind w:left="0" w:right="-1"/>
        <w:jc w:val="both"/>
        <w:rPr>
          <w:rFonts w:ascii="Times New Roman" w:hAnsi="Times New Roman"/>
          <w:color w:val="000000"/>
          <w:w w:val="107"/>
          <w:sz w:val="24"/>
          <w:szCs w:val="24"/>
        </w:rPr>
      </w:pPr>
    </w:p>
    <w:p w:rsidR="007E3B84" w:rsidRPr="0051443A" w:rsidRDefault="007E3B84" w:rsidP="003678A1">
      <w:pPr>
        <w:pStyle w:val="PargrafodaLista"/>
        <w:widowControl w:val="0"/>
        <w:numPr>
          <w:ilvl w:val="2"/>
          <w:numId w:val="2"/>
        </w:numPr>
        <w:tabs>
          <w:tab w:val="left" w:pos="993"/>
        </w:tabs>
        <w:autoSpaceDE w:val="0"/>
        <w:autoSpaceDN w:val="0"/>
        <w:adjustRightInd w:val="0"/>
        <w:spacing w:after="0" w:line="240" w:lineRule="auto"/>
        <w:ind w:left="0" w:right="-1" w:firstLine="0"/>
        <w:jc w:val="both"/>
        <w:rPr>
          <w:rFonts w:ascii="Times New Roman" w:hAnsi="Times New Roman"/>
          <w:color w:val="000000"/>
          <w:spacing w:val="-3"/>
          <w:sz w:val="24"/>
          <w:szCs w:val="24"/>
        </w:rPr>
      </w:pPr>
      <w:r w:rsidRPr="0051443A">
        <w:rPr>
          <w:rFonts w:ascii="Times New Roman" w:hAnsi="Times New Roman"/>
          <w:color w:val="000000"/>
          <w:w w:val="102"/>
          <w:sz w:val="24"/>
          <w:szCs w:val="24"/>
        </w:rPr>
        <w:t xml:space="preserve">Os documentos da proposta de preços exigidos no presente instrumento convocatório </w:t>
      </w:r>
      <w:r w:rsidRPr="0051443A">
        <w:rPr>
          <w:rFonts w:ascii="Times New Roman" w:hAnsi="Times New Roman"/>
          <w:color w:val="000000"/>
          <w:w w:val="102"/>
          <w:sz w:val="24"/>
          <w:szCs w:val="24"/>
        </w:rPr>
        <w:br/>
      </w:r>
      <w:r w:rsidRPr="0051443A">
        <w:rPr>
          <w:rFonts w:ascii="Times New Roman" w:hAnsi="Times New Roman"/>
          <w:color w:val="000000"/>
          <w:sz w:val="24"/>
          <w:szCs w:val="24"/>
        </w:rPr>
        <w:t xml:space="preserve">deverão ser apresentados em envelope lacrado, indevassável, distinto e separado, endereçados </w:t>
      </w:r>
      <w:r w:rsidRPr="0051443A">
        <w:rPr>
          <w:rFonts w:ascii="Times New Roman" w:hAnsi="Times New Roman"/>
          <w:color w:val="000000"/>
          <w:sz w:val="24"/>
          <w:szCs w:val="24"/>
        </w:rPr>
        <w:br/>
      </w:r>
      <w:r w:rsidRPr="0051443A">
        <w:rPr>
          <w:rFonts w:ascii="Times New Roman" w:hAnsi="Times New Roman"/>
          <w:color w:val="000000"/>
          <w:w w:val="105"/>
          <w:sz w:val="24"/>
          <w:szCs w:val="24"/>
        </w:rPr>
        <w:t xml:space="preserve">ao </w:t>
      </w:r>
      <w:r w:rsidR="00A7121A">
        <w:rPr>
          <w:rFonts w:ascii="Times New Roman" w:hAnsi="Times New Roman"/>
          <w:color w:val="000000"/>
          <w:w w:val="105"/>
          <w:sz w:val="24"/>
          <w:szCs w:val="24"/>
        </w:rPr>
        <w:t>Pregoeiro</w:t>
      </w:r>
      <w:r w:rsidRPr="0051443A">
        <w:rPr>
          <w:rFonts w:ascii="Times New Roman" w:hAnsi="Times New Roman"/>
          <w:color w:val="000000"/>
          <w:w w:val="105"/>
          <w:sz w:val="24"/>
          <w:szCs w:val="24"/>
        </w:rPr>
        <w:t xml:space="preserve"> desta CPL, indicação clara e visível do procedimento licitatório a qual se </w:t>
      </w:r>
      <w:r w:rsidRPr="0051443A">
        <w:rPr>
          <w:rFonts w:ascii="Times New Roman" w:hAnsi="Times New Roman"/>
          <w:color w:val="000000"/>
          <w:w w:val="105"/>
          <w:sz w:val="24"/>
          <w:szCs w:val="24"/>
        </w:rPr>
        <w:br/>
      </w:r>
      <w:r w:rsidRPr="0051443A">
        <w:rPr>
          <w:rFonts w:ascii="Times New Roman" w:hAnsi="Times New Roman"/>
          <w:color w:val="000000"/>
          <w:w w:val="104"/>
          <w:sz w:val="24"/>
          <w:szCs w:val="24"/>
        </w:rPr>
        <w:t xml:space="preserve">dirigem, e a denominação da empresa proponente, bem como a natureza do correspondente </w:t>
      </w:r>
      <w:r w:rsidRPr="0051443A">
        <w:rPr>
          <w:rFonts w:ascii="Times New Roman" w:hAnsi="Times New Roman"/>
          <w:color w:val="000000"/>
          <w:w w:val="104"/>
          <w:sz w:val="24"/>
          <w:szCs w:val="24"/>
        </w:rPr>
        <w:br/>
      </w:r>
      <w:r w:rsidRPr="0051443A">
        <w:rPr>
          <w:rFonts w:ascii="Times New Roman" w:hAnsi="Times New Roman"/>
          <w:color w:val="000000"/>
          <w:spacing w:val="-3"/>
          <w:sz w:val="24"/>
          <w:szCs w:val="24"/>
        </w:rPr>
        <w:t xml:space="preserve">conteúdo; </w:t>
      </w:r>
    </w:p>
    <w:p w:rsidR="009802FF" w:rsidRPr="0051443A" w:rsidRDefault="009802FF" w:rsidP="00076699">
      <w:pPr>
        <w:pStyle w:val="PargrafodaLista"/>
        <w:widowControl w:val="0"/>
        <w:tabs>
          <w:tab w:val="left" w:pos="993"/>
        </w:tabs>
        <w:autoSpaceDE w:val="0"/>
        <w:autoSpaceDN w:val="0"/>
        <w:adjustRightInd w:val="0"/>
        <w:spacing w:after="0" w:line="240" w:lineRule="auto"/>
        <w:ind w:left="0" w:right="-1"/>
        <w:jc w:val="both"/>
        <w:rPr>
          <w:rFonts w:ascii="Times New Roman" w:hAnsi="Times New Roman"/>
          <w:color w:val="000000"/>
          <w:spacing w:val="-3"/>
          <w:sz w:val="24"/>
          <w:szCs w:val="24"/>
        </w:rPr>
      </w:pPr>
    </w:p>
    <w:p w:rsidR="007E3B84" w:rsidRPr="0051443A" w:rsidRDefault="007E3B84" w:rsidP="003678A1">
      <w:pPr>
        <w:pStyle w:val="PargrafodaLista"/>
        <w:widowControl w:val="0"/>
        <w:numPr>
          <w:ilvl w:val="2"/>
          <w:numId w:val="2"/>
        </w:numPr>
        <w:tabs>
          <w:tab w:val="left" w:pos="993"/>
        </w:tabs>
        <w:autoSpaceDE w:val="0"/>
        <w:autoSpaceDN w:val="0"/>
        <w:adjustRightInd w:val="0"/>
        <w:spacing w:after="0" w:line="240" w:lineRule="auto"/>
        <w:ind w:left="0" w:right="-1" w:firstLine="0"/>
        <w:jc w:val="both"/>
        <w:rPr>
          <w:rFonts w:ascii="Times New Roman" w:hAnsi="Times New Roman"/>
          <w:color w:val="000000"/>
          <w:spacing w:val="-3"/>
          <w:sz w:val="24"/>
          <w:szCs w:val="24"/>
        </w:rPr>
      </w:pPr>
      <w:r w:rsidRPr="0051443A">
        <w:rPr>
          <w:rFonts w:ascii="Times New Roman" w:hAnsi="Times New Roman"/>
          <w:color w:val="000000"/>
          <w:spacing w:val="-1"/>
          <w:sz w:val="24"/>
          <w:szCs w:val="24"/>
        </w:rPr>
        <w:t xml:space="preserve">Nenhum dos documentos de propostas de preços </w:t>
      </w:r>
      <w:r w:rsidRPr="0051443A">
        <w:rPr>
          <w:rFonts w:ascii="Times New Roman" w:hAnsi="Times New Roman"/>
          <w:color w:val="0000FF"/>
          <w:spacing w:val="-1"/>
          <w:sz w:val="24"/>
          <w:szCs w:val="24"/>
        </w:rPr>
        <w:t>(envelope I)</w:t>
      </w:r>
      <w:r w:rsidRPr="0051443A">
        <w:rPr>
          <w:rFonts w:ascii="Times New Roman" w:hAnsi="Times New Roman"/>
          <w:color w:val="000000"/>
          <w:spacing w:val="-1"/>
          <w:sz w:val="24"/>
          <w:szCs w:val="24"/>
        </w:rPr>
        <w:t xml:space="preserve"> </w:t>
      </w:r>
      <w:r w:rsidR="00336AC2" w:rsidRPr="0051443A">
        <w:rPr>
          <w:rFonts w:ascii="Times New Roman" w:hAnsi="Times New Roman"/>
          <w:color w:val="000000"/>
          <w:spacing w:val="-1"/>
          <w:sz w:val="24"/>
          <w:szCs w:val="24"/>
        </w:rPr>
        <w:t>poderão conter</w:t>
      </w:r>
      <w:r w:rsidRPr="0051443A">
        <w:rPr>
          <w:rFonts w:ascii="Times New Roman" w:hAnsi="Times New Roman"/>
          <w:color w:val="000000"/>
          <w:spacing w:val="-1"/>
          <w:sz w:val="24"/>
          <w:szCs w:val="24"/>
        </w:rPr>
        <w:t xml:space="preserve"> rasuras ou </w:t>
      </w:r>
      <w:r w:rsidRPr="0051443A">
        <w:rPr>
          <w:rFonts w:ascii="Times New Roman" w:hAnsi="Times New Roman"/>
          <w:color w:val="000000"/>
          <w:spacing w:val="-2"/>
          <w:sz w:val="24"/>
          <w:szCs w:val="24"/>
        </w:rPr>
        <w:t xml:space="preserve">entrelinhas, não sendo permitido palavras ou algarismos manuscritos. </w:t>
      </w:r>
    </w:p>
    <w:p w:rsidR="009802FF" w:rsidRPr="0051443A" w:rsidRDefault="009802FF" w:rsidP="00076699">
      <w:pPr>
        <w:pStyle w:val="PargrafodaLista"/>
        <w:widowControl w:val="0"/>
        <w:tabs>
          <w:tab w:val="left" w:pos="993"/>
        </w:tabs>
        <w:autoSpaceDE w:val="0"/>
        <w:autoSpaceDN w:val="0"/>
        <w:adjustRightInd w:val="0"/>
        <w:spacing w:after="0" w:line="240" w:lineRule="auto"/>
        <w:ind w:left="0" w:right="-1"/>
        <w:jc w:val="both"/>
        <w:rPr>
          <w:rFonts w:ascii="Times New Roman" w:hAnsi="Times New Roman"/>
          <w:color w:val="000000"/>
          <w:spacing w:val="-3"/>
          <w:sz w:val="24"/>
          <w:szCs w:val="24"/>
        </w:rPr>
      </w:pPr>
    </w:p>
    <w:p w:rsidR="007E3B84" w:rsidRPr="0051443A" w:rsidRDefault="007E3B84" w:rsidP="003678A1">
      <w:pPr>
        <w:pStyle w:val="PargrafodaLista"/>
        <w:widowControl w:val="0"/>
        <w:numPr>
          <w:ilvl w:val="2"/>
          <w:numId w:val="2"/>
        </w:numPr>
        <w:tabs>
          <w:tab w:val="left" w:pos="993"/>
        </w:tabs>
        <w:autoSpaceDE w:val="0"/>
        <w:autoSpaceDN w:val="0"/>
        <w:adjustRightInd w:val="0"/>
        <w:spacing w:after="0" w:line="240" w:lineRule="auto"/>
        <w:ind w:left="0" w:right="-1" w:firstLine="0"/>
        <w:jc w:val="both"/>
        <w:rPr>
          <w:rFonts w:ascii="Times New Roman" w:hAnsi="Times New Roman"/>
          <w:color w:val="000000"/>
          <w:spacing w:val="-3"/>
          <w:sz w:val="24"/>
          <w:szCs w:val="24"/>
        </w:rPr>
      </w:pPr>
      <w:r w:rsidRPr="0051443A">
        <w:rPr>
          <w:rFonts w:ascii="Times New Roman" w:hAnsi="Times New Roman"/>
          <w:color w:val="000000"/>
          <w:w w:val="106"/>
          <w:sz w:val="24"/>
          <w:szCs w:val="24"/>
        </w:rPr>
        <w:t xml:space="preserve">Não serão considerados propostas que deixarem de atender as disposições deste </w:t>
      </w:r>
      <w:r w:rsidRPr="0051443A">
        <w:rPr>
          <w:rFonts w:ascii="Times New Roman" w:hAnsi="Times New Roman"/>
          <w:color w:val="000000"/>
          <w:spacing w:val="-3"/>
          <w:sz w:val="24"/>
          <w:szCs w:val="24"/>
        </w:rPr>
        <w:t xml:space="preserve">instrumento convocatório. </w:t>
      </w:r>
    </w:p>
    <w:p w:rsidR="009802FF" w:rsidRPr="0051443A" w:rsidRDefault="009802FF" w:rsidP="00076699">
      <w:pPr>
        <w:pStyle w:val="PargrafodaLista"/>
        <w:widowControl w:val="0"/>
        <w:tabs>
          <w:tab w:val="left" w:pos="993"/>
        </w:tabs>
        <w:autoSpaceDE w:val="0"/>
        <w:autoSpaceDN w:val="0"/>
        <w:adjustRightInd w:val="0"/>
        <w:spacing w:after="0" w:line="240" w:lineRule="auto"/>
        <w:ind w:left="0" w:right="-1"/>
        <w:jc w:val="both"/>
        <w:rPr>
          <w:rFonts w:ascii="Times New Roman" w:hAnsi="Times New Roman"/>
          <w:color w:val="000000"/>
          <w:spacing w:val="-3"/>
          <w:sz w:val="24"/>
          <w:szCs w:val="24"/>
        </w:rPr>
      </w:pPr>
    </w:p>
    <w:p w:rsidR="007E3B84" w:rsidRPr="0051443A" w:rsidRDefault="007E3B84" w:rsidP="003678A1">
      <w:pPr>
        <w:pStyle w:val="PargrafodaLista"/>
        <w:widowControl w:val="0"/>
        <w:numPr>
          <w:ilvl w:val="2"/>
          <w:numId w:val="2"/>
        </w:numPr>
        <w:tabs>
          <w:tab w:val="left" w:pos="993"/>
        </w:tabs>
        <w:autoSpaceDE w:val="0"/>
        <w:autoSpaceDN w:val="0"/>
        <w:adjustRightInd w:val="0"/>
        <w:spacing w:after="0" w:line="240" w:lineRule="auto"/>
        <w:ind w:left="0" w:right="-1" w:firstLine="0"/>
        <w:jc w:val="both"/>
        <w:rPr>
          <w:rFonts w:ascii="Times New Roman" w:hAnsi="Times New Roman"/>
          <w:color w:val="000000"/>
          <w:spacing w:val="-3"/>
          <w:sz w:val="24"/>
          <w:szCs w:val="24"/>
        </w:rPr>
      </w:pPr>
      <w:r w:rsidRPr="0051443A">
        <w:rPr>
          <w:rFonts w:ascii="Times New Roman" w:hAnsi="Times New Roman"/>
          <w:color w:val="000000"/>
          <w:spacing w:val="-1"/>
          <w:sz w:val="24"/>
          <w:szCs w:val="24"/>
        </w:rPr>
        <w:lastRenderedPageBreak/>
        <w:t xml:space="preserve">As propostas de preços apresentados fora da data e horário previsto conforme edital, ou </w:t>
      </w:r>
      <w:r w:rsidRPr="0051443A">
        <w:rPr>
          <w:rFonts w:ascii="Times New Roman" w:hAnsi="Times New Roman"/>
          <w:color w:val="000000"/>
          <w:spacing w:val="-1"/>
          <w:sz w:val="24"/>
          <w:szCs w:val="24"/>
        </w:rPr>
        <w:br/>
      </w:r>
      <w:r w:rsidRPr="0051443A">
        <w:rPr>
          <w:rFonts w:ascii="Times New Roman" w:hAnsi="Times New Roman"/>
          <w:color w:val="000000"/>
          <w:w w:val="102"/>
          <w:sz w:val="24"/>
          <w:szCs w:val="24"/>
        </w:rPr>
        <w:t>aquele estabelecido no CHAT MENSAGENS, deste instrumento convocatório, não</w:t>
      </w:r>
      <w:r w:rsidR="009802FF" w:rsidRPr="0051443A">
        <w:rPr>
          <w:rFonts w:ascii="Times New Roman" w:hAnsi="Times New Roman"/>
          <w:color w:val="000000"/>
          <w:w w:val="102"/>
          <w:sz w:val="24"/>
          <w:szCs w:val="24"/>
        </w:rPr>
        <w:t xml:space="preserve"> </w:t>
      </w:r>
      <w:r w:rsidRPr="0051443A">
        <w:rPr>
          <w:rFonts w:ascii="Times New Roman" w:hAnsi="Times New Roman"/>
          <w:color w:val="000000"/>
          <w:w w:val="102"/>
          <w:sz w:val="24"/>
          <w:szCs w:val="24"/>
        </w:rPr>
        <w:t>serão</w:t>
      </w:r>
      <w:r w:rsidR="009802FF" w:rsidRPr="0051443A">
        <w:rPr>
          <w:rFonts w:ascii="Times New Roman" w:hAnsi="Times New Roman"/>
          <w:color w:val="000000"/>
          <w:w w:val="102"/>
          <w:sz w:val="24"/>
          <w:szCs w:val="24"/>
        </w:rPr>
        <w:t xml:space="preserve"> </w:t>
      </w:r>
      <w:r w:rsidRPr="0051443A">
        <w:rPr>
          <w:rFonts w:ascii="Times New Roman" w:hAnsi="Times New Roman"/>
          <w:color w:val="000000"/>
          <w:spacing w:val="-3"/>
          <w:sz w:val="24"/>
          <w:szCs w:val="24"/>
        </w:rPr>
        <w:t xml:space="preserve">recebidos. </w:t>
      </w:r>
    </w:p>
    <w:p w:rsidR="009802FF" w:rsidRPr="0051443A" w:rsidRDefault="009802FF" w:rsidP="00076699">
      <w:pPr>
        <w:pStyle w:val="PargrafodaLista"/>
        <w:widowControl w:val="0"/>
        <w:tabs>
          <w:tab w:val="left" w:pos="993"/>
        </w:tabs>
        <w:autoSpaceDE w:val="0"/>
        <w:autoSpaceDN w:val="0"/>
        <w:adjustRightInd w:val="0"/>
        <w:spacing w:after="0" w:line="240" w:lineRule="auto"/>
        <w:ind w:left="0" w:right="-1"/>
        <w:jc w:val="both"/>
        <w:rPr>
          <w:rFonts w:ascii="Times New Roman" w:hAnsi="Times New Roman"/>
          <w:color w:val="000000"/>
          <w:spacing w:val="-3"/>
          <w:sz w:val="24"/>
          <w:szCs w:val="24"/>
        </w:rPr>
      </w:pPr>
    </w:p>
    <w:p w:rsidR="007E3B84" w:rsidRPr="0051443A" w:rsidRDefault="007E3B84" w:rsidP="003678A1">
      <w:pPr>
        <w:pStyle w:val="PargrafodaLista"/>
        <w:widowControl w:val="0"/>
        <w:numPr>
          <w:ilvl w:val="2"/>
          <w:numId w:val="2"/>
        </w:numPr>
        <w:tabs>
          <w:tab w:val="left" w:pos="993"/>
        </w:tabs>
        <w:autoSpaceDE w:val="0"/>
        <w:autoSpaceDN w:val="0"/>
        <w:adjustRightInd w:val="0"/>
        <w:spacing w:after="0" w:line="240" w:lineRule="auto"/>
        <w:ind w:left="0" w:right="-1" w:firstLine="0"/>
        <w:jc w:val="both"/>
        <w:rPr>
          <w:rFonts w:ascii="Times New Roman" w:hAnsi="Times New Roman"/>
          <w:color w:val="000000"/>
          <w:spacing w:val="-3"/>
          <w:sz w:val="24"/>
          <w:szCs w:val="24"/>
        </w:rPr>
      </w:pPr>
      <w:r w:rsidRPr="0051443A">
        <w:rPr>
          <w:rFonts w:ascii="Times New Roman" w:hAnsi="Times New Roman"/>
          <w:color w:val="000000"/>
          <w:w w:val="107"/>
          <w:sz w:val="24"/>
          <w:szCs w:val="24"/>
        </w:rPr>
        <w:t xml:space="preserve">O envio da proposta de preços vinculará o seu autor ao cumprimento de todas as </w:t>
      </w:r>
      <w:r w:rsidRPr="0051443A">
        <w:rPr>
          <w:rFonts w:ascii="Times New Roman" w:hAnsi="Times New Roman"/>
          <w:color w:val="000000"/>
          <w:spacing w:val="-3"/>
          <w:sz w:val="24"/>
          <w:szCs w:val="24"/>
        </w:rPr>
        <w:t xml:space="preserve">condições e obrigações com inerentes ao certame. </w:t>
      </w:r>
    </w:p>
    <w:p w:rsidR="007E3B84" w:rsidRPr="0051443A" w:rsidRDefault="007E3B84" w:rsidP="00076699">
      <w:pPr>
        <w:pStyle w:val="PargrafodaLista"/>
        <w:widowControl w:val="0"/>
        <w:autoSpaceDE w:val="0"/>
        <w:autoSpaceDN w:val="0"/>
        <w:adjustRightInd w:val="0"/>
        <w:spacing w:after="0" w:line="240" w:lineRule="auto"/>
        <w:ind w:left="0"/>
        <w:jc w:val="both"/>
        <w:rPr>
          <w:rFonts w:ascii="Times New Roman" w:hAnsi="Times New Roman"/>
          <w:color w:val="000000"/>
          <w:spacing w:val="-2"/>
          <w:sz w:val="24"/>
          <w:szCs w:val="24"/>
        </w:rPr>
      </w:pPr>
    </w:p>
    <w:p w:rsidR="00336AC2" w:rsidRPr="0051443A" w:rsidRDefault="00336AC2" w:rsidP="003678A1">
      <w:pPr>
        <w:pStyle w:val="Corpodetexto31"/>
        <w:numPr>
          <w:ilvl w:val="0"/>
          <w:numId w:val="2"/>
        </w:numPr>
        <w:shd w:val="clear" w:color="auto" w:fill="BFBFBF" w:themeFill="background1" w:themeFillShade="BF"/>
        <w:tabs>
          <w:tab w:val="left" w:pos="284"/>
          <w:tab w:val="left" w:pos="426"/>
        </w:tabs>
        <w:ind w:left="0" w:firstLine="0"/>
        <w:rPr>
          <w:b/>
          <w:szCs w:val="24"/>
        </w:rPr>
      </w:pPr>
      <w:r w:rsidRPr="0051443A">
        <w:rPr>
          <w:b/>
          <w:szCs w:val="24"/>
        </w:rPr>
        <w:t xml:space="preserve">DA DOCUMENTAÇÃO DE CREDENCIAMENTO E HABILITAÇÃO (ENVELOPE II) </w:t>
      </w:r>
    </w:p>
    <w:p w:rsidR="00336AC2" w:rsidRPr="0051443A" w:rsidRDefault="00336AC2" w:rsidP="00076699">
      <w:pPr>
        <w:pStyle w:val="Corpodetexto31"/>
        <w:shd w:val="clear" w:color="auto" w:fill="FFFFFF" w:themeFill="background1"/>
        <w:tabs>
          <w:tab w:val="left" w:pos="284"/>
          <w:tab w:val="left" w:pos="426"/>
        </w:tabs>
        <w:rPr>
          <w:b/>
          <w:szCs w:val="24"/>
        </w:rPr>
      </w:pPr>
    </w:p>
    <w:p w:rsidR="00336AC2" w:rsidRPr="0051443A" w:rsidRDefault="0092001C" w:rsidP="003678A1">
      <w:pPr>
        <w:pStyle w:val="Corpodetexto31"/>
        <w:numPr>
          <w:ilvl w:val="1"/>
          <w:numId w:val="2"/>
        </w:numPr>
        <w:shd w:val="clear" w:color="auto" w:fill="FFFFFF" w:themeFill="background1"/>
        <w:tabs>
          <w:tab w:val="left" w:pos="284"/>
          <w:tab w:val="left" w:pos="426"/>
        </w:tabs>
        <w:ind w:left="0" w:firstLine="0"/>
        <w:rPr>
          <w:b/>
          <w:szCs w:val="24"/>
        </w:rPr>
      </w:pPr>
      <w:r w:rsidRPr="0051443A">
        <w:rPr>
          <w:szCs w:val="24"/>
        </w:rPr>
        <w:t>A(s) licitante(s) declarada(s) como vencedora(s) do menor lance dever</w:t>
      </w:r>
      <w:r w:rsidR="004B6615" w:rsidRPr="0051443A">
        <w:rPr>
          <w:szCs w:val="24"/>
        </w:rPr>
        <w:t xml:space="preserve">á </w:t>
      </w:r>
      <w:r w:rsidRPr="0051443A">
        <w:rPr>
          <w:szCs w:val="24"/>
        </w:rPr>
        <w:t>(</w:t>
      </w:r>
      <w:proofErr w:type="spellStart"/>
      <w:r w:rsidRPr="0051443A">
        <w:rPr>
          <w:szCs w:val="24"/>
        </w:rPr>
        <w:t>ão</w:t>
      </w:r>
      <w:proofErr w:type="spellEnd"/>
      <w:r w:rsidRPr="0051443A">
        <w:rPr>
          <w:szCs w:val="24"/>
        </w:rPr>
        <w:t xml:space="preserve">) enviar no </w:t>
      </w:r>
      <w:r w:rsidRPr="0051443A">
        <w:rPr>
          <w:b/>
          <w:bCs/>
          <w:color w:val="0000FF"/>
          <w:szCs w:val="24"/>
        </w:rPr>
        <w:t xml:space="preserve">prazo máximo de até 120 (cento e vinte) minutos (sob pena de inabilitação), </w:t>
      </w:r>
      <w:r w:rsidR="004B6615" w:rsidRPr="0051443A">
        <w:rPr>
          <w:b/>
          <w:szCs w:val="24"/>
        </w:rPr>
        <w:t>e-mail</w:t>
      </w:r>
      <w:r w:rsidRPr="0051443A">
        <w:rPr>
          <w:b/>
          <w:szCs w:val="24"/>
        </w:rPr>
        <w:t xml:space="preserve"> – </w:t>
      </w:r>
      <w:r w:rsidR="0051443A">
        <w:rPr>
          <w:b/>
          <w:szCs w:val="24"/>
        </w:rPr>
        <w:t>cplcmpb@gmail.com</w:t>
      </w:r>
      <w:r w:rsidRPr="0051443A">
        <w:rPr>
          <w:szCs w:val="24"/>
        </w:rPr>
        <w:t>, a documentação de Credenciamento e Habilitação, a seguir elencada</w:t>
      </w:r>
      <w:r w:rsidRPr="0051443A">
        <w:rPr>
          <w:color w:val="0000FF"/>
          <w:szCs w:val="24"/>
        </w:rPr>
        <w:t xml:space="preserve">, </w:t>
      </w:r>
      <w:r w:rsidRPr="0051443A">
        <w:rPr>
          <w:b/>
          <w:color w:val="0000FF"/>
          <w:szCs w:val="24"/>
        </w:rPr>
        <w:t xml:space="preserve">juntamente com os demais requisitos exigidos no edital. </w:t>
      </w:r>
    </w:p>
    <w:p w:rsidR="0092001C" w:rsidRPr="0051443A" w:rsidRDefault="0092001C" w:rsidP="00076699">
      <w:pPr>
        <w:pStyle w:val="Corpodetexto31"/>
        <w:shd w:val="clear" w:color="auto" w:fill="FFFFFF" w:themeFill="background1"/>
        <w:tabs>
          <w:tab w:val="left" w:pos="284"/>
          <w:tab w:val="left" w:pos="426"/>
        </w:tabs>
        <w:rPr>
          <w:b/>
          <w:szCs w:val="24"/>
        </w:rPr>
      </w:pPr>
    </w:p>
    <w:p w:rsidR="0092001C" w:rsidRPr="0051443A" w:rsidRDefault="0092001C" w:rsidP="003678A1">
      <w:pPr>
        <w:pStyle w:val="PargrafodaLista"/>
        <w:numPr>
          <w:ilvl w:val="1"/>
          <w:numId w:val="2"/>
        </w:numPr>
        <w:spacing w:after="0" w:line="240" w:lineRule="auto"/>
        <w:ind w:left="0" w:firstLine="0"/>
        <w:jc w:val="both"/>
        <w:rPr>
          <w:rFonts w:ascii="Times New Roman" w:hAnsi="Times New Roman"/>
          <w:sz w:val="24"/>
          <w:szCs w:val="24"/>
        </w:rPr>
      </w:pPr>
      <w:r w:rsidRPr="0051443A">
        <w:rPr>
          <w:rFonts w:ascii="Times New Roman" w:hAnsi="Times New Roman"/>
          <w:bCs/>
          <w:sz w:val="24"/>
          <w:szCs w:val="24"/>
        </w:rPr>
        <w:t>A(s) licitante(s) deverá (</w:t>
      </w:r>
      <w:proofErr w:type="spellStart"/>
      <w:r w:rsidRPr="0051443A">
        <w:rPr>
          <w:rFonts w:ascii="Times New Roman" w:hAnsi="Times New Roman"/>
          <w:bCs/>
          <w:sz w:val="24"/>
          <w:szCs w:val="24"/>
        </w:rPr>
        <w:t>ão</w:t>
      </w:r>
      <w:proofErr w:type="spellEnd"/>
      <w:r w:rsidRPr="0051443A">
        <w:rPr>
          <w:rFonts w:ascii="Times New Roman" w:hAnsi="Times New Roman"/>
          <w:bCs/>
          <w:sz w:val="24"/>
          <w:szCs w:val="24"/>
        </w:rPr>
        <w:t xml:space="preserve">) apresentar, </w:t>
      </w:r>
      <w:r w:rsidRPr="0051443A">
        <w:rPr>
          <w:rFonts w:ascii="Times New Roman" w:hAnsi="Times New Roman"/>
          <w:b/>
          <w:bCs/>
          <w:color w:val="0000FF"/>
          <w:sz w:val="24"/>
          <w:szCs w:val="24"/>
          <w:u w:val="single"/>
        </w:rPr>
        <w:t>sob pena de inabilitação,</w:t>
      </w:r>
      <w:r w:rsidRPr="0051443A">
        <w:rPr>
          <w:rFonts w:ascii="Times New Roman" w:hAnsi="Times New Roman"/>
          <w:bCs/>
          <w:sz w:val="24"/>
          <w:szCs w:val="24"/>
        </w:rPr>
        <w:t xml:space="preserve"> os seguintes documentos mencionados neste </w:t>
      </w:r>
      <w:r w:rsidR="002E0997">
        <w:rPr>
          <w:rFonts w:ascii="Times New Roman" w:hAnsi="Times New Roman"/>
          <w:b/>
          <w:bCs/>
          <w:sz w:val="24"/>
          <w:szCs w:val="24"/>
        </w:rPr>
        <w:t>capitu</w:t>
      </w:r>
      <w:r w:rsidRPr="0051443A">
        <w:rPr>
          <w:rFonts w:ascii="Times New Roman" w:hAnsi="Times New Roman"/>
          <w:b/>
          <w:bCs/>
          <w:sz w:val="24"/>
          <w:szCs w:val="24"/>
        </w:rPr>
        <w:t>lo 12</w:t>
      </w:r>
      <w:r w:rsidRPr="0051443A">
        <w:rPr>
          <w:rFonts w:ascii="Times New Roman" w:hAnsi="Times New Roman"/>
          <w:bCs/>
          <w:sz w:val="24"/>
          <w:szCs w:val="24"/>
        </w:rPr>
        <w:t xml:space="preserve">, em </w:t>
      </w:r>
      <w:r w:rsidRPr="0051443A">
        <w:rPr>
          <w:rFonts w:ascii="Times New Roman" w:hAnsi="Times New Roman"/>
          <w:bCs/>
          <w:color w:val="0000FF"/>
          <w:sz w:val="24"/>
          <w:szCs w:val="24"/>
        </w:rPr>
        <w:t>01 (uma) via</w:t>
      </w:r>
      <w:r w:rsidRPr="0051443A">
        <w:rPr>
          <w:rFonts w:ascii="Times New Roman" w:hAnsi="Times New Roman"/>
          <w:bCs/>
          <w:sz w:val="24"/>
          <w:szCs w:val="24"/>
        </w:rPr>
        <w:t xml:space="preserve">, em original ou cópia autenticada, no </w:t>
      </w:r>
      <w:r w:rsidRPr="0051443A">
        <w:rPr>
          <w:rFonts w:ascii="Times New Roman" w:hAnsi="Times New Roman"/>
          <w:color w:val="0000FF"/>
          <w:sz w:val="24"/>
          <w:szCs w:val="24"/>
        </w:rPr>
        <w:t xml:space="preserve">cartório competente ou cópia autenticada por servidor da Coordenadoria de Licitação, </w:t>
      </w:r>
      <w:r w:rsidRPr="0051443A">
        <w:rPr>
          <w:rFonts w:ascii="Times New Roman" w:hAnsi="Times New Roman"/>
          <w:sz w:val="24"/>
          <w:szCs w:val="24"/>
        </w:rPr>
        <w:t>devidamente atualizados e redigidos em Língua Portuguesa, em envelope separado da Proposta de Preços, na data e horário estabelecidos no edital.</w:t>
      </w:r>
    </w:p>
    <w:p w:rsidR="0092001C" w:rsidRPr="0051443A" w:rsidRDefault="0092001C" w:rsidP="00076699">
      <w:pPr>
        <w:pStyle w:val="PargrafodaLista"/>
        <w:spacing w:after="0" w:line="240" w:lineRule="auto"/>
        <w:ind w:left="0"/>
        <w:jc w:val="both"/>
        <w:rPr>
          <w:rFonts w:ascii="Times New Roman" w:hAnsi="Times New Roman"/>
          <w:sz w:val="24"/>
          <w:szCs w:val="24"/>
        </w:rPr>
      </w:pPr>
    </w:p>
    <w:p w:rsidR="0092001C" w:rsidRPr="0051443A" w:rsidRDefault="0092001C" w:rsidP="003678A1">
      <w:pPr>
        <w:pStyle w:val="PargrafodaLista"/>
        <w:numPr>
          <w:ilvl w:val="2"/>
          <w:numId w:val="2"/>
        </w:numPr>
        <w:spacing w:after="0" w:line="240" w:lineRule="auto"/>
        <w:ind w:left="0" w:firstLine="0"/>
        <w:jc w:val="both"/>
        <w:rPr>
          <w:rFonts w:ascii="Times New Roman" w:hAnsi="Times New Roman"/>
          <w:sz w:val="24"/>
          <w:szCs w:val="24"/>
        </w:rPr>
      </w:pPr>
      <w:r w:rsidRPr="0051443A">
        <w:rPr>
          <w:rFonts w:ascii="Times New Roman" w:hAnsi="Times New Roman"/>
          <w:sz w:val="24"/>
          <w:szCs w:val="24"/>
        </w:rPr>
        <w:t xml:space="preserve">Caso seja encaminhada a documentação diretamente para a Coordenadoria de Licitação, determina-se que seja informado no campo </w:t>
      </w:r>
      <w:r w:rsidRPr="0051443A">
        <w:rPr>
          <w:rFonts w:ascii="Times New Roman" w:hAnsi="Times New Roman"/>
          <w:b/>
          <w:sz w:val="24"/>
          <w:szCs w:val="24"/>
        </w:rPr>
        <w:t>“CHAT MENSAGEM</w:t>
      </w:r>
      <w:r w:rsidRPr="0051443A">
        <w:rPr>
          <w:rFonts w:ascii="Times New Roman" w:hAnsi="Times New Roman"/>
          <w:sz w:val="24"/>
          <w:szCs w:val="24"/>
        </w:rPr>
        <w:t>” a sua pretensão. O não envio da mensagem acarretará a desclassificação da licitante.</w:t>
      </w:r>
    </w:p>
    <w:p w:rsidR="00AB2523" w:rsidRPr="0051443A" w:rsidRDefault="00AB2523" w:rsidP="00AB2523">
      <w:pPr>
        <w:pStyle w:val="PargrafodaLista"/>
        <w:rPr>
          <w:rFonts w:ascii="Times New Roman" w:hAnsi="Times New Roman"/>
          <w:sz w:val="24"/>
          <w:szCs w:val="24"/>
        </w:rPr>
      </w:pPr>
    </w:p>
    <w:p w:rsidR="00AB2523" w:rsidRPr="0051443A" w:rsidRDefault="00AB2523" w:rsidP="00AB2523">
      <w:pPr>
        <w:pStyle w:val="PargrafodaLista"/>
        <w:numPr>
          <w:ilvl w:val="1"/>
          <w:numId w:val="2"/>
        </w:numPr>
        <w:spacing w:after="0" w:line="240" w:lineRule="auto"/>
        <w:ind w:left="0" w:firstLine="0"/>
        <w:jc w:val="both"/>
        <w:rPr>
          <w:rFonts w:ascii="Times New Roman" w:hAnsi="Times New Roman"/>
          <w:b/>
          <w:color w:val="000000"/>
          <w:spacing w:val="-2"/>
          <w:sz w:val="24"/>
          <w:szCs w:val="24"/>
        </w:rPr>
      </w:pPr>
      <w:r w:rsidRPr="0051443A">
        <w:rPr>
          <w:rFonts w:ascii="Times New Roman" w:hAnsi="Times New Roman"/>
          <w:b/>
          <w:color w:val="000000"/>
          <w:spacing w:val="-2"/>
          <w:sz w:val="24"/>
          <w:szCs w:val="24"/>
        </w:rPr>
        <w:t xml:space="preserve">Informamos ainda que a mensagem poderá ser semelhante ou igual ao seguinte modelo: “ INFORMAMOS QUE ENTREGAREMOS OS DOCUMENTOS REFERENTES A HABILITAÇÃO E PROPOSTA, DIRETAMENTE NA COORDENADORIA DE LICITAÇÃO, NO PRAZO DE 1 (UM) DIA UTIL (PARA EMPRESA LOCAL), SABENDO QUE É DE RESPONSABILIDADE DA LICITANTE, QUAISQUER ERROS DOCUMENTAIS”, E PARA “OS LICITANTES QUE NÃO FOREM DA LOCALIDADE DE </w:t>
      </w:r>
      <w:r w:rsidR="009F5107" w:rsidRPr="0051443A">
        <w:rPr>
          <w:rFonts w:ascii="Times New Roman" w:hAnsi="Times New Roman"/>
          <w:b/>
          <w:color w:val="000000"/>
          <w:spacing w:val="-2"/>
          <w:sz w:val="24"/>
          <w:szCs w:val="24"/>
        </w:rPr>
        <w:t>PIMENTA BUENO</w:t>
      </w:r>
      <w:r w:rsidRPr="0051443A">
        <w:rPr>
          <w:rFonts w:ascii="Times New Roman" w:hAnsi="Times New Roman"/>
          <w:b/>
          <w:color w:val="000000"/>
          <w:spacing w:val="-2"/>
          <w:sz w:val="24"/>
          <w:szCs w:val="24"/>
        </w:rPr>
        <w:t>/RO, SENDO O PRAZO DE ENTREGA DA DOCMENTAÇÃO DE 05 (CINCO) DIAS UTEIS, SABENDO QUE É DE RESPONSABILIDADE DA LICITANTE, QUAISQUER ERROS DOCUMENTAIS”</w:t>
      </w:r>
    </w:p>
    <w:p w:rsidR="00AB2523" w:rsidRPr="0051443A" w:rsidRDefault="00AB2523" w:rsidP="00AB2523">
      <w:pPr>
        <w:pStyle w:val="PargrafodaLista"/>
        <w:spacing w:after="0" w:line="240" w:lineRule="auto"/>
        <w:ind w:left="0"/>
        <w:jc w:val="both"/>
        <w:rPr>
          <w:rFonts w:ascii="Times New Roman" w:hAnsi="Times New Roman"/>
          <w:color w:val="000000"/>
          <w:spacing w:val="-2"/>
          <w:sz w:val="24"/>
          <w:szCs w:val="24"/>
        </w:rPr>
      </w:pPr>
    </w:p>
    <w:p w:rsidR="00AB2523" w:rsidRPr="0051443A" w:rsidRDefault="00AB2523" w:rsidP="00AB2523">
      <w:pPr>
        <w:pStyle w:val="PargrafodaLista"/>
        <w:numPr>
          <w:ilvl w:val="1"/>
          <w:numId w:val="2"/>
        </w:numPr>
        <w:spacing w:after="0" w:line="240" w:lineRule="auto"/>
        <w:ind w:left="0" w:firstLine="0"/>
        <w:jc w:val="both"/>
        <w:rPr>
          <w:rFonts w:ascii="Times New Roman" w:hAnsi="Times New Roman"/>
          <w:color w:val="000000"/>
          <w:spacing w:val="-2"/>
          <w:sz w:val="24"/>
          <w:szCs w:val="24"/>
        </w:rPr>
      </w:pPr>
      <w:r w:rsidRPr="0051443A">
        <w:rPr>
          <w:rFonts w:ascii="Times New Roman" w:hAnsi="Times New Roman"/>
          <w:color w:val="000000"/>
          <w:spacing w:val="-2"/>
          <w:sz w:val="24"/>
          <w:szCs w:val="24"/>
        </w:rPr>
        <w:t xml:space="preserve"> Fica ciente a licitante que o não recebimento da documentação pelo prazo estabelecido no i</w:t>
      </w:r>
      <w:r w:rsidR="00C25355" w:rsidRPr="0051443A">
        <w:rPr>
          <w:rFonts w:ascii="Times New Roman" w:hAnsi="Times New Roman"/>
          <w:color w:val="000000"/>
          <w:spacing w:val="-2"/>
          <w:sz w:val="24"/>
          <w:szCs w:val="24"/>
        </w:rPr>
        <w:t>t</w:t>
      </w:r>
      <w:r w:rsidRPr="0051443A">
        <w:rPr>
          <w:rFonts w:ascii="Times New Roman" w:hAnsi="Times New Roman"/>
          <w:color w:val="000000"/>
          <w:spacing w:val="-2"/>
          <w:sz w:val="24"/>
          <w:szCs w:val="24"/>
        </w:rPr>
        <w:t>em 12.3 deste edital acarretará</w:t>
      </w:r>
      <w:r w:rsidR="00C25355" w:rsidRPr="0051443A">
        <w:rPr>
          <w:rFonts w:ascii="Times New Roman" w:hAnsi="Times New Roman"/>
          <w:color w:val="000000"/>
          <w:spacing w:val="-2"/>
          <w:sz w:val="24"/>
          <w:szCs w:val="24"/>
        </w:rPr>
        <w:t xml:space="preserve"> em</w:t>
      </w:r>
      <w:r w:rsidRPr="0051443A">
        <w:rPr>
          <w:rFonts w:ascii="Times New Roman" w:hAnsi="Times New Roman"/>
          <w:color w:val="000000"/>
          <w:spacing w:val="-2"/>
          <w:sz w:val="24"/>
          <w:szCs w:val="24"/>
        </w:rPr>
        <w:t xml:space="preserve"> desclassificação.</w:t>
      </w:r>
    </w:p>
    <w:p w:rsidR="0092001C" w:rsidRPr="0051443A" w:rsidRDefault="0092001C" w:rsidP="00076699">
      <w:pPr>
        <w:pStyle w:val="PargrafodaLista"/>
        <w:spacing w:after="0" w:line="240" w:lineRule="auto"/>
        <w:ind w:left="0"/>
        <w:jc w:val="both"/>
        <w:rPr>
          <w:rFonts w:ascii="Times New Roman" w:hAnsi="Times New Roman"/>
          <w:sz w:val="24"/>
          <w:szCs w:val="24"/>
        </w:rPr>
      </w:pPr>
    </w:p>
    <w:p w:rsidR="0092001C" w:rsidRPr="0051443A" w:rsidRDefault="0092001C" w:rsidP="003678A1">
      <w:pPr>
        <w:pStyle w:val="PargrafodaLista"/>
        <w:numPr>
          <w:ilvl w:val="2"/>
          <w:numId w:val="2"/>
        </w:numPr>
        <w:spacing w:after="0" w:line="240" w:lineRule="auto"/>
        <w:ind w:left="0" w:firstLine="0"/>
        <w:jc w:val="both"/>
        <w:rPr>
          <w:rFonts w:ascii="Times New Roman" w:hAnsi="Times New Roman"/>
          <w:sz w:val="24"/>
          <w:szCs w:val="24"/>
        </w:rPr>
      </w:pPr>
      <w:r w:rsidRPr="0051443A">
        <w:rPr>
          <w:rFonts w:ascii="Times New Roman" w:hAnsi="Times New Roman"/>
          <w:sz w:val="24"/>
          <w:szCs w:val="24"/>
        </w:rPr>
        <w:t xml:space="preserve">Tratando-se de licitante </w:t>
      </w:r>
      <w:r w:rsidRPr="0051443A">
        <w:rPr>
          <w:rFonts w:ascii="Times New Roman" w:hAnsi="Times New Roman"/>
          <w:b/>
          <w:sz w:val="24"/>
          <w:szCs w:val="24"/>
        </w:rPr>
        <w:t>ME</w:t>
      </w:r>
      <w:r w:rsidRPr="0051443A">
        <w:rPr>
          <w:rFonts w:ascii="Times New Roman" w:hAnsi="Times New Roman"/>
          <w:sz w:val="24"/>
          <w:szCs w:val="24"/>
        </w:rPr>
        <w:t xml:space="preserve"> ou </w:t>
      </w:r>
      <w:r w:rsidRPr="0051443A">
        <w:rPr>
          <w:rFonts w:ascii="Times New Roman" w:hAnsi="Times New Roman"/>
          <w:b/>
          <w:sz w:val="24"/>
          <w:szCs w:val="24"/>
        </w:rPr>
        <w:t>EPP</w:t>
      </w:r>
      <w:r w:rsidRPr="0051443A">
        <w:rPr>
          <w:rFonts w:ascii="Times New Roman" w:hAnsi="Times New Roman"/>
          <w:sz w:val="24"/>
          <w:szCs w:val="24"/>
        </w:rPr>
        <w:t>, caso seja encaminhado todos os documentos diretamente a CPL, não será dado prorrogação do prazo previsto por Lei.</w:t>
      </w:r>
    </w:p>
    <w:p w:rsidR="0092001C" w:rsidRPr="0051443A" w:rsidRDefault="0092001C" w:rsidP="00076699">
      <w:pPr>
        <w:pStyle w:val="PargrafodaLista"/>
        <w:spacing w:after="0" w:line="240" w:lineRule="auto"/>
        <w:ind w:left="0"/>
        <w:jc w:val="both"/>
        <w:rPr>
          <w:rFonts w:ascii="Times New Roman" w:hAnsi="Times New Roman"/>
          <w:sz w:val="24"/>
          <w:szCs w:val="24"/>
        </w:rPr>
      </w:pPr>
    </w:p>
    <w:p w:rsidR="0092001C" w:rsidRPr="0051443A" w:rsidRDefault="0092001C" w:rsidP="003678A1">
      <w:pPr>
        <w:pStyle w:val="PargrafodaLista"/>
        <w:numPr>
          <w:ilvl w:val="2"/>
          <w:numId w:val="2"/>
        </w:numPr>
        <w:spacing w:after="0" w:line="240" w:lineRule="auto"/>
        <w:ind w:left="0" w:firstLine="0"/>
        <w:jc w:val="both"/>
        <w:rPr>
          <w:rFonts w:ascii="Times New Roman" w:hAnsi="Times New Roman"/>
          <w:sz w:val="24"/>
          <w:szCs w:val="24"/>
        </w:rPr>
      </w:pPr>
      <w:r w:rsidRPr="0051443A">
        <w:rPr>
          <w:rFonts w:ascii="Times New Roman" w:hAnsi="Times New Roman"/>
          <w:b/>
          <w:sz w:val="24"/>
          <w:szCs w:val="24"/>
        </w:rPr>
        <w:t>É PLENA RESPONSABILIDADE DAS LICITANTES TOMAREM CONHECIMENTO DE TODAS AS REGRAS ESTABELECIDAS NO EDITAL.</w:t>
      </w:r>
    </w:p>
    <w:p w:rsidR="0092001C" w:rsidRPr="0051443A" w:rsidRDefault="0092001C" w:rsidP="00076699">
      <w:pPr>
        <w:spacing w:after="0" w:line="240" w:lineRule="auto"/>
        <w:jc w:val="both"/>
        <w:rPr>
          <w:rFonts w:ascii="Times New Roman" w:hAnsi="Times New Roman"/>
          <w:sz w:val="24"/>
          <w:szCs w:val="24"/>
        </w:rPr>
      </w:pPr>
    </w:p>
    <w:p w:rsidR="0092001C" w:rsidRPr="0051443A" w:rsidRDefault="0092001C" w:rsidP="003678A1">
      <w:pPr>
        <w:pStyle w:val="PargrafodaLista"/>
        <w:numPr>
          <w:ilvl w:val="1"/>
          <w:numId w:val="2"/>
        </w:numPr>
        <w:spacing w:after="0" w:line="240" w:lineRule="auto"/>
        <w:ind w:left="0" w:firstLine="0"/>
        <w:jc w:val="both"/>
        <w:rPr>
          <w:rFonts w:ascii="Times New Roman" w:hAnsi="Times New Roman"/>
          <w:b/>
          <w:bCs/>
          <w:sz w:val="24"/>
          <w:szCs w:val="24"/>
        </w:rPr>
      </w:pPr>
      <w:r w:rsidRPr="0051443A">
        <w:rPr>
          <w:rFonts w:ascii="Times New Roman" w:hAnsi="Times New Roman"/>
          <w:b/>
          <w:bCs/>
          <w:sz w:val="24"/>
          <w:szCs w:val="24"/>
        </w:rPr>
        <w:t>DO CREDENCIAMENTO</w:t>
      </w:r>
    </w:p>
    <w:p w:rsidR="0092001C" w:rsidRPr="0051443A" w:rsidRDefault="0092001C" w:rsidP="00076699">
      <w:pPr>
        <w:spacing w:after="0" w:line="240" w:lineRule="auto"/>
        <w:jc w:val="both"/>
        <w:rPr>
          <w:rFonts w:ascii="Times New Roman" w:hAnsi="Times New Roman"/>
          <w:b/>
          <w:bCs/>
          <w:sz w:val="24"/>
          <w:szCs w:val="24"/>
        </w:rPr>
      </w:pPr>
    </w:p>
    <w:p w:rsidR="0092001C" w:rsidRPr="0051443A" w:rsidRDefault="0092001C" w:rsidP="003678A1">
      <w:pPr>
        <w:pStyle w:val="PargrafodaLista"/>
        <w:numPr>
          <w:ilvl w:val="2"/>
          <w:numId w:val="2"/>
        </w:numPr>
        <w:tabs>
          <w:tab w:val="left" w:pos="142"/>
        </w:tabs>
        <w:spacing w:after="0" w:line="240" w:lineRule="auto"/>
        <w:ind w:left="0" w:firstLine="0"/>
        <w:jc w:val="both"/>
        <w:rPr>
          <w:rFonts w:ascii="Times New Roman" w:hAnsi="Times New Roman"/>
          <w:b/>
          <w:bCs/>
          <w:sz w:val="24"/>
          <w:szCs w:val="24"/>
        </w:rPr>
      </w:pPr>
      <w:r w:rsidRPr="0051443A">
        <w:rPr>
          <w:rFonts w:ascii="Times New Roman" w:hAnsi="Times New Roman"/>
          <w:b/>
          <w:bCs/>
          <w:color w:val="0000FF"/>
          <w:sz w:val="24"/>
          <w:szCs w:val="24"/>
        </w:rPr>
        <w:t xml:space="preserve"> </w:t>
      </w:r>
      <w:r w:rsidRPr="0051443A">
        <w:rPr>
          <w:rFonts w:ascii="Times New Roman" w:hAnsi="Times New Roman"/>
          <w:sz w:val="24"/>
          <w:szCs w:val="24"/>
        </w:rPr>
        <w:t xml:space="preserve">Fazendo-se representar a licitante pelo seu sócio-gerente, diretor ou proprietário, deverá apresentar cópia autenticada em cartório ou por servidor da Coordenadoria de Licitação do contrato social ou equivalente, que habilitem o representante, no qual estejam expressos seus poderes para exercerem direitos e assumir obrigações em decorrência de tal investidura, acompanhados de </w:t>
      </w:r>
      <w:r w:rsidRPr="0051443A">
        <w:rPr>
          <w:rFonts w:ascii="Times New Roman" w:hAnsi="Times New Roman"/>
          <w:sz w:val="24"/>
          <w:szCs w:val="24"/>
        </w:rPr>
        <w:lastRenderedPageBreak/>
        <w:t>Documento Oficial de identificação (RG, Carteira de Motorista ou outros) em cópia autenticada em cartório, ou por servidor da CPL.</w:t>
      </w:r>
    </w:p>
    <w:p w:rsidR="001C070A" w:rsidRPr="0051443A" w:rsidRDefault="001C070A" w:rsidP="001C070A">
      <w:pPr>
        <w:pStyle w:val="PargrafodaLista"/>
        <w:tabs>
          <w:tab w:val="left" w:pos="142"/>
        </w:tabs>
        <w:spacing w:after="0" w:line="240" w:lineRule="auto"/>
        <w:ind w:left="0"/>
        <w:jc w:val="both"/>
        <w:rPr>
          <w:rFonts w:ascii="Times New Roman" w:hAnsi="Times New Roman"/>
          <w:b/>
          <w:bCs/>
          <w:sz w:val="24"/>
          <w:szCs w:val="24"/>
        </w:rPr>
      </w:pPr>
    </w:p>
    <w:p w:rsidR="0092001C" w:rsidRPr="0051443A" w:rsidRDefault="0092001C" w:rsidP="003678A1">
      <w:pPr>
        <w:pStyle w:val="PargrafodaLista"/>
        <w:numPr>
          <w:ilvl w:val="2"/>
          <w:numId w:val="2"/>
        </w:numPr>
        <w:tabs>
          <w:tab w:val="left" w:pos="142"/>
        </w:tabs>
        <w:spacing w:after="0" w:line="240" w:lineRule="auto"/>
        <w:ind w:left="0" w:firstLine="0"/>
        <w:jc w:val="both"/>
        <w:rPr>
          <w:rFonts w:ascii="Times New Roman" w:hAnsi="Times New Roman"/>
          <w:b/>
          <w:bCs/>
          <w:sz w:val="24"/>
          <w:szCs w:val="24"/>
        </w:rPr>
      </w:pPr>
      <w:r w:rsidRPr="0051443A">
        <w:rPr>
          <w:rFonts w:ascii="Times New Roman" w:hAnsi="Times New Roman"/>
          <w:color w:val="000000"/>
          <w:sz w:val="24"/>
          <w:szCs w:val="24"/>
        </w:rPr>
        <w:t xml:space="preserve">Se a empresa se fizer representar por procurador, faz-se necessário o credenciamento por meio da apresentação da cópia de sua cédula de identidade ou documento oficial com foto (exemplos: Carteira de motorista, Carteira de Trabalho), e de outorga por instrumento público ou particular, com menção expressa de que lhe confere amplos poderes para prática dos atos pertinentes ao certame. Se a outorga se der por instrumento particular </w:t>
      </w:r>
      <w:r w:rsidRPr="0051443A">
        <w:rPr>
          <w:rFonts w:ascii="Times New Roman" w:hAnsi="Times New Roman"/>
          <w:color w:val="0000FF"/>
          <w:sz w:val="24"/>
          <w:szCs w:val="24"/>
          <w:u w:val="single"/>
        </w:rPr>
        <w:t xml:space="preserve">(com </w:t>
      </w:r>
      <w:r w:rsidRPr="0051443A">
        <w:rPr>
          <w:rFonts w:ascii="Times New Roman" w:hAnsi="Times New Roman"/>
          <w:bCs/>
          <w:color w:val="0000FF"/>
          <w:sz w:val="24"/>
          <w:szCs w:val="24"/>
          <w:u w:val="single"/>
        </w:rPr>
        <w:t>firma reconhecida em Cartório)</w:t>
      </w:r>
      <w:r w:rsidRPr="0051443A">
        <w:rPr>
          <w:rFonts w:ascii="Times New Roman" w:hAnsi="Times New Roman"/>
          <w:color w:val="000000"/>
          <w:sz w:val="24"/>
          <w:szCs w:val="24"/>
        </w:rPr>
        <w:t>, esta deve vir acompanhada de cópia do ato de constituição da empresa ou do ato de investidura na direção da empresa;</w:t>
      </w:r>
    </w:p>
    <w:p w:rsidR="001C070A" w:rsidRPr="0051443A" w:rsidRDefault="001C070A" w:rsidP="001C070A">
      <w:pPr>
        <w:pStyle w:val="PargrafodaLista"/>
        <w:tabs>
          <w:tab w:val="left" w:pos="142"/>
        </w:tabs>
        <w:spacing w:after="0" w:line="240" w:lineRule="auto"/>
        <w:ind w:left="0"/>
        <w:jc w:val="both"/>
        <w:rPr>
          <w:rFonts w:ascii="Times New Roman" w:hAnsi="Times New Roman"/>
          <w:b/>
          <w:bCs/>
          <w:sz w:val="24"/>
          <w:szCs w:val="24"/>
        </w:rPr>
      </w:pPr>
    </w:p>
    <w:p w:rsidR="0092001C" w:rsidRPr="00F45121" w:rsidRDefault="0092001C" w:rsidP="003678A1">
      <w:pPr>
        <w:pStyle w:val="PargrafodaLista"/>
        <w:numPr>
          <w:ilvl w:val="2"/>
          <w:numId w:val="2"/>
        </w:numPr>
        <w:tabs>
          <w:tab w:val="left" w:pos="142"/>
        </w:tabs>
        <w:spacing w:after="0" w:line="240" w:lineRule="auto"/>
        <w:ind w:left="0" w:firstLine="0"/>
        <w:jc w:val="both"/>
        <w:rPr>
          <w:rFonts w:ascii="Times New Roman" w:hAnsi="Times New Roman"/>
          <w:b/>
          <w:bCs/>
          <w:sz w:val="24"/>
          <w:szCs w:val="24"/>
        </w:rPr>
      </w:pPr>
      <w:r w:rsidRPr="0051443A">
        <w:rPr>
          <w:rFonts w:ascii="Times New Roman" w:hAnsi="Times New Roman"/>
          <w:color w:val="000000"/>
          <w:sz w:val="24"/>
          <w:szCs w:val="24"/>
        </w:rPr>
        <w:t xml:space="preserve">Em se fazendo representar por procuração privada, é obrigatória a apresentação da cópia autenticada em cartório ou por servidor da </w:t>
      </w:r>
      <w:r w:rsidRPr="0051443A">
        <w:rPr>
          <w:rFonts w:ascii="Times New Roman" w:hAnsi="Times New Roman"/>
          <w:sz w:val="24"/>
          <w:szCs w:val="24"/>
        </w:rPr>
        <w:t>Coordenadoria de Licitação,</w:t>
      </w:r>
      <w:r w:rsidRPr="0051443A">
        <w:rPr>
          <w:rFonts w:ascii="Times New Roman" w:hAnsi="Times New Roman"/>
          <w:color w:val="000000"/>
          <w:sz w:val="24"/>
          <w:szCs w:val="24"/>
        </w:rPr>
        <w:t xml:space="preserve"> do contrato social (1ª e última alteração ou contrato social consolidado) ou equivalente, e documentos de identidade do sócio-gerente e do procurador;</w:t>
      </w:r>
    </w:p>
    <w:p w:rsidR="00F45121" w:rsidRPr="0051443A" w:rsidRDefault="00F45121" w:rsidP="00F45121">
      <w:pPr>
        <w:pStyle w:val="PargrafodaLista"/>
        <w:tabs>
          <w:tab w:val="left" w:pos="142"/>
        </w:tabs>
        <w:spacing w:after="0" w:line="240" w:lineRule="auto"/>
        <w:ind w:left="0"/>
        <w:jc w:val="both"/>
        <w:rPr>
          <w:rFonts w:ascii="Times New Roman" w:hAnsi="Times New Roman"/>
          <w:b/>
          <w:bCs/>
          <w:sz w:val="24"/>
          <w:szCs w:val="24"/>
        </w:rPr>
      </w:pPr>
    </w:p>
    <w:p w:rsidR="0092001C" w:rsidRPr="0051443A" w:rsidRDefault="0092001C" w:rsidP="00076699">
      <w:pPr>
        <w:pStyle w:val="PargrafodaLista"/>
        <w:tabs>
          <w:tab w:val="left" w:pos="142"/>
        </w:tabs>
        <w:spacing w:after="0" w:line="240" w:lineRule="auto"/>
        <w:ind w:left="0"/>
        <w:jc w:val="both"/>
        <w:rPr>
          <w:rFonts w:ascii="Times New Roman" w:hAnsi="Times New Roman"/>
          <w:color w:val="000000"/>
          <w:sz w:val="24"/>
          <w:szCs w:val="24"/>
        </w:rPr>
      </w:pPr>
    </w:p>
    <w:p w:rsidR="0092001C" w:rsidRPr="0051443A" w:rsidRDefault="0092001C" w:rsidP="003678A1">
      <w:pPr>
        <w:pStyle w:val="PargrafodaLista"/>
        <w:numPr>
          <w:ilvl w:val="1"/>
          <w:numId w:val="2"/>
        </w:numPr>
        <w:tabs>
          <w:tab w:val="left" w:pos="142"/>
        </w:tabs>
        <w:spacing w:after="0" w:line="240" w:lineRule="auto"/>
        <w:ind w:left="0" w:firstLine="0"/>
        <w:jc w:val="both"/>
        <w:rPr>
          <w:rFonts w:ascii="Times New Roman" w:hAnsi="Times New Roman"/>
          <w:b/>
          <w:bCs/>
          <w:sz w:val="24"/>
          <w:szCs w:val="24"/>
        </w:rPr>
      </w:pPr>
      <w:r w:rsidRPr="0051443A">
        <w:rPr>
          <w:rFonts w:ascii="Times New Roman" w:hAnsi="Times New Roman"/>
          <w:b/>
          <w:bCs/>
          <w:sz w:val="24"/>
          <w:szCs w:val="24"/>
        </w:rPr>
        <w:t>RELATIVOS À REGULARIDADE FISCAL E TRABALHISTA:</w:t>
      </w:r>
    </w:p>
    <w:p w:rsidR="0092001C" w:rsidRPr="0051443A" w:rsidRDefault="0092001C" w:rsidP="00076699">
      <w:pPr>
        <w:pStyle w:val="PargrafodaLista"/>
        <w:tabs>
          <w:tab w:val="left" w:pos="142"/>
        </w:tabs>
        <w:spacing w:after="0" w:line="240" w:lineRule="auto"/>
        <w:ind w:left="0"/>
        <w:jc w:val="both"/>
        <w:rPr>
          <w:rFonts w:ascii="Times New Roman" w:hAnsi="Times New Roman"/>
          <w:b/>
          <w:bCs/>
          <w:sz w:val="24"/>
          <w:szCs w:val="24"/>
        </w:rPr>
      </w:pPr>
    </w:p>
    <w:p w:rsidR="00F1117B" w:rsidRPr="0051443A" w:rsidRDefault="00F1117B" w:rsidP="003678A1">
      <w:pPr>
        <w:pStyle w:val="PargrafodaLista"/>
        <w:numPr>
          <w:ilvl w:val="0"/>
          <w:numId w:val="9"/>
        </w:numPr>
        <w:tabs>
          <w:tab w:val="left" w:pos="426"/>
        </w:tabs>
        <w:spacing w:after="0" w:line="240" w:lineRule="auto"/>
        <w:ind w:left="0" w:firstLine="0"/>
        <w:jc w:val="both"/>
        <w:rPr>
          <w:rFonts w:ascii="Times New Roman" w:hAnsi="Times New Roman"/>
          <w:sz w:val="24"/>
          <w:szCs w:val="24"/>
        </w:rPr>
      </w:pPr>
      <w:r w:rsidRPr="0051443A">
        <w:rPr>
          <w:rFonts w:ascii="Times New Roman" w:hAnsi="Times New Roman"/>
          <w:sz w:val="24"/>
          <w:szCs w:val="24"/>
        </w:rPr>
        <w:t>Prova de inscrição do Cadastro Nacional de Pessoa Jurídica (CNPJ), da mesma licitante que irá faturar e entregar o objeto licitado;</w:t>
      </w:r>
    </w:p>
    <w:p w:rsidR="0092001C" w:rsidRPr="0051443A" w:rsidRDefault="0092001C" w:rsidP="003678A1">
      <w:pPr>
        <w:pStyle w:val="PargrafodaLista"/>
        <w:numPr>
          <w:ilvl w:val="0"/>
          <w:numId w:val="9"/>
        </w:numPr>
        <w:tabs>
          <w:tab w:val="left" w:pos="426"/>
        </w:tabs>
        <w:spacing w:after="0" w:line="240" w:lineRule="auto"/>
        <w:ind w:left="0" w:firstLine="0"/>
        <w:jc w:val="both"/>
        <w:rPr>
          <w:rFonts w:ascii="Times New Roman" w:hAnsi="Times New Roman"/>
          <w:sz w:val="24"/>
          <w:szCs w:val="24"/>
        </w:rPr>
      </w:pPr>
      <w:r w:rsidRPr="0051443A">
        <w:rPr>
          <w:rFonts w:ascii="Times New Roman" w:hAnsi="Times New Roman"/>
          <w:sz w:val="24"/>
          <w:szCs w:val="24"/>
        </w:rPr>
        <w:t xml:space="preserve">Certidão Negativa de Debito - CND, relativa às Contribuições Sociais fornecida pelo INSS - Instituto Nacional do Seguro Social Seguridade Social ou </w:t>
      </w:r>
      <w:r w:rsidRPr="0051443A">
        <w:rPr>
          <w:rFonts w:ascii="Times New Roman" w:hAnsi="Times New Roman"/>
          <w:b/>
          <w:bCs/>
          <w:sz w:val="24"/>
          <w:szCs w:val="24"/>
        </w:rPr>
        <w:t xml:space="preserve">Certidão de Regularidade perante a Fazenda Federal </w:t>
      </w:r>
      <w:r w:rsidRPr="0051443A">
        <w:rPr>
          <w:rFonts w:ascii="Times New Roman" w:hAnsi="Times New Roman"/>
          <w:sz w:val="24"/>
          <w:szCs w:val="24"/>
        </w:rPr>
        <w:t xml:space="preserve">– unificada da Secretaria da Receita Federal, da Procuradoria da Fazenda Nacional e do </w:t>
      </w:r>
      <w:r w:rsidRPr="0051443A">
        <w:rPr>
          <w:rFonts w:ascii="Times New Roman" w:hAnsi="Times New Roman"/>
          <w:b/>
          <w:bCs/>
          <w:sz w:val="24"/>
          <w:szCs w:val="24"/>
        </w:rPr>
        <w:t xml:space="preserve">INSS </w:t>
      </w:r>
      <w:r w:rsidRPr="0051443A">
        <w:rPr>
          <w:rFonts w:ascii="Times New Roman" w:hAnsi="Times New Roman"/>
          <w:sz w:val="24"/>
          <w:szCs w:val="24"/>
        </w:rPr>
        <w:t>(relativa às Contribuições Sociais –unificada pela Portaria MF 358, de 05/09/14), podendo ser Certidão Negativa ou Certidão Positiva com efeitos de negativa</w:t>
      </w:r>
    </w:p>
    <w:p w:rsidR="0092001C" w:rsidRPr="0051443A" w:rsidRDefault="0092001C" w:rsidP="003678A1">
      <w:pPr>
        <w:pStyle w:val="PargrafodaLista"/>
        <w:numPr>
          <w:ilvl w:val="0"/>
          <w:numId w:val="9"/>
        </w:numPr>
        <w:tabs>
          <w:tab w:val="left" w:pos="426"/>
        </w:tabs>
        <w:spacing w:after="0" w:line="240" w:lineRule="auto"/>
        <w:ind w:left="0" w:firstLine="0"/>
        <w:jc w:val="both"/>
        <w:rPr>
          <w:rFonts w:ascii="Times New Roman" w:hAnsi="Times New Roman"/>
          <w:sz w:val="24"/>
          <w:szCs w:val="24"/>
        </w:rPr>
      </w:pPr>
      <w:r w:rsidRPr="0051443A">
        <w:rPr>
          <w:rFonts w:ascii="Times New Roman" w:hAnsi="Times New Roman"/>
          <w:sz w:val="24"/>
          <w:szCs w:val="24"/>
        </w:rPr>
        <w:t>Certidão Negativa de Débitos com a Fazenda Estadual;</w:t>
      </w:r>
    </w:p>
    <w:p w:rsidR="0092001C" w:rsidRPr="0051443A" w:rsidRDefault="0092001C" w:rsidP="003678A1">
      <w:pPr>
        <w:pStyle w:val="PargrafodaLista"/>
        <w:numPr>
          <w:ilvl w:val="0"/>
          <w:numId w:val="9"/>
        </w:numPr>
        <w:tabs>
          <w:tab w:val="left" w:pos="426"/>
        </w:tabs>
        <w:spacing w:after="0" w:line="240" w:lineRule="auto"/>
        <w:ind w:left="0" w:firstLine="0"/>
        <w:jc w:val="both"/>
        <w:rPr>
          <w:rFonts w:ascii="Times New Roman" w:hAnsi="Times New Roman"/>
          <w:sz w:val="24"/>
          <w:szCs w:val="24"/>
        </w:rPr>
      </w:pPr>
      <w:r w:rsidRPr="0051443A">
        <w:rPr>
          <w:rFonts w:ascii="Times New Roman" w:hAnsi="Times New Roman"/>
          <w:sz w:val="24"/>
          <w:szCs w:val="24"/>
        </w:rPr>
        <w:t>Certidão Negativa de Débitos com a Fazenda Municipal;</w:t>
      </w:r>
    </w:p>
    <w:p w:rsidR="0092001C" w:rsidRPr="0051443A" w:rsidRDefault="0092001C" w:rsidP="003678A1">
      <w:pPr>
        <w:pStyle w:val="PargrafodaLista"/>
        <w:numPr>
          <w:ilvl w:val="0"/>
          <w:numId w:val="9"/>
        </w:numPr>
        <w:tabs>
          <w:tab w:val="left" w:pos="426"/>
        </w:tabs>
        <w:spacing w:after="0" w:line="240" w:lineRule="auto"/>
        <w:ind w:left="0" w:firstLine="0"/>
        <w:jc w:val="both"/>
        <w:rPr>
          <w:rFonts w:ascii="Times New Roman" w:hAnsi="Times New Roman"/>
          <w:sz w:val="24"/>
          <w:szCs w:val="24"/>
        </w:rPr>
      </w:pPr>
      <w:r w:rsidRPr="0051443A">
        <w:rPr>
          <w:rFonts w:ascii="Times New Roman" w:hAnsi="Times New Roman"/>
          <w:sz w:val="24"/>
          <w:szCs w:val="24"/>
        </w:rPr>
        <w:t>Certidão de Regularidade do FGTS, admitida comprovação também, por meio de “certidão positiva com efeito de negativo”, diante da existência de débito confesso, parcelado e em fase de adimplemento;</w:t>
      </w:r>
    </w:p>
    <w:p w:rsidR="0092001C" w:rsidRPr="0051443A" w:rsidRDefault="0092001C" w:rsidP="003678A1">
      <w:pPr>
        <w:pStyle w:val="PargrafodaLista"/>
        <w:numPr>
          <w:ilvl w:val="0"/>
          <w:numId w:val="9"/>
        </w:numPr>
        <w:tabs>
          <w:tab w:val="left" w:pos="426"/>
        </w:tabs>
        <w:spacing w:after="0" w:line="240" w:lineRule="auto"/>
        <w:ind w:left="0" w:firstLine="0"/>
        <w:jc w:val="both"/>
        <w:rPr>
          <w:rFonts w:ascii="Times New Roman" w:hAnsi="Times New Roman"/>
          <w:sz w:val="24"/>
          <w:szCs w:val="24"/>
        </w:rPr>
      </w:pPr>
      <w:r w:rsidRPr="0051443A">
        <w:rPr>
          <w:rFonts w:ascii="Times New Roman" w:hAnsi="Times New Roman"/>
          <w:b/>
          <w:bCs/>
          <w:sz w:val="24"/>
          <w:szCs w:val="24"/>
        </w:rPr>
        <w:t>Certidão Negativa de Débito Trabalhistas – CNDT;</w:t>
      </w:r>
      <w:r w:rsidRPr="0051443A">
        <w:rPr>
          <w:rFonts w:ascii="Times New Roman" w:hAnsi="Times New Roman"/>
          <w:bCs/>
          <w:sz w:val="24"/>
          <w:szCs w:val="24"/>
        </w:rPr>
        <w:t xml:space="preserve"> relativa </w:t>
      </w:r>
      <w:proofErr w:type="gramStart"/>
      <w:r w:rsidRPr="0051443A">
        <w:rPr>
          <w:rFonts w:ascii="Times New Roman" w:hAnsi="Times New Roman"/>
          <w:bCs/>
          <w:sz w:val="24"/>
          <w:szCs w:val="24"/>
        </w:rPr>
        <w:t>à</w:t>
      </w:r>
      <w:proofErr w:type="gramEnd"/>
      <w:r w:rsidRPr="0051443A">
        <w:rPr>
          <w:rFonts w:ascii="Times New Roman" w:hAnsi="Times New Roman"/>
          <w:bCs/>
          <w:sz w:val="24"/>
          <w:szCs w:val="24"/>
        </w:rPr>
        <w:t xml:space="preserve"> comprovar a inexistência de débitos inadimplidos perante a Justiça do Trabalho, LEI nº. 12.440, de 07 de julho de 2011, Art. 642-A, Certidão expedida gratuita e eletronicamente</w:t>
      </w:r>
      <w:r w:rsidRPr="0051443A">
        <w:rPr>
          <w:rFonts w:ascii="Times New Roman" w:hAnsi="Times New Roman"/>
          <w:sz w:val="24"/>
          <w:szCs w:val="24"/>
        </w:rPr>
        <w:t>;</w:t>
      </w:r>
    </w:p>
    <w:p w:rsidR="0092001C" w:rsidRPr="0051443A" w:rsidRDefault="0092001C" w:rsidP="00076699">
      <w:pPr>
        <w:tabs>
          <w:tab w:val="num" w:pos="0"/>
        </w:tabs>
        <w:spacing w:after="0" w:line="240" w:lineRule="auto"/>
        <w:jc w:val="both"/>
        <w:rPr>
          <w:rFonts w:ascii="Times New Roman" w:hAnsi="Times New Roman"/>
          <w:sz w:val="24"/>
          <w:szCs w:val="24"/>
        </w:rPr>
      </w:pPr>
    </w:p>
    <w:p w:rsidR="0092001C" w:rsidRPr="0051443A" w:rsidRDefault="0092001C" w:rsidP="003678A1">
      <w:pPr>
        <w:pStyle w:val="PargrafodaLista"/>
        <w:numPr>
          <w:ilvl w:val="2"/>
          <w:numId w:val="2"/>
        </w:numPr>
        <w:tabs>
          <w:tab w:val="num" w:pos="0"/>
        </w:tabs>
        <w:spacing w:after="0" w:line="240" w:lineRule="auto"/>
        <w:ind w:left="0" w:firstLine="0"/>
        <w:jc w:val="both"/>
        <w:rPr>
          <w:rFonts w:ascii="Times New Roman" w:hAnsi="Times New Roman"/>
          <w:sz w:val="24"/>
          <w:szCs w:val="24"/>
        </w:rPr>
      </w:pPr>
      <w:r w:rsidRPr="0051443A">
        <w:rPr>
          <w:rFonts w:ascii="Times New Roman" w:hAnsi="Times New Roman"/>
          <w:sz w:val="24"/>
          <w:szCs w:val="24"/>
        </w:rPr>
        <w:t>As certidões que não indicarem prazo de validade, só serão aceitas pelo presidente, se emitidas nos últimos 60 (sessenta) dias corridos, e ainda, a validade das certidões emitidas pela INTERNET, fica condicionada à confirmação no endereço eletrônico específico;</w:t>
      </w:r>
    </w:p>
    <w:p w:rsidR="001C070A" w:rsidRPr="0051443A" w:rsidRDefault="001C070A" w:rsidP="001C070A">
      <w:pPr>
        <w:pStyle w:val="PargrafodaLista"/>
        <w:spacing w:after="0" w:line="240" w:lineRule="auto"/>
        <w:ind w:left="0"/>
        <w:jc w:val="both"/>
        <w:rPr>
          <w:rFonts w:ascii="Times New Roman" w:hAnsi="Times New Roman"/>
          <w:sz w:val="24"/>
          <w:szCs w:val="24"/>
        </w:rPr>
      </w:pPr>
    </w:p>
    <w:p w:rsidR="0092001C" w:rsidRPr="0051443A" w:rsidRDefault="0092001C" w:rsidP="003678A1">
      <w:pPr>
        <w:pStyle w:val="PargrafodaLista"/>
        <w:numPr>
          <w:ilvl w:val="2"/>
          <w:numId w:val="2"/>
        </w:numPr>
        <w:tabs>
          <w:tab w:val="num" w:pos="0"/>
        </w:tabs>
        <w:spacing w:after="0" w:line="240" w:lineRule="auto"/>
        <w:ind w:left="0" w:firstLine="0"/>
        <w:jc w:val="both"/>
        <w:rPr>
          <w:rFonts w:ascii="Times New Roman" w:hAnsi="Times New Roman"/>
          <w:sz w:val="24"/>
          <w:szCs w:val="24"/>
        </w:rPr>
      </w:pPr>
      <w:r w:rsidRPr="0051443A">
        <w:rPr>
          <w:rFonts w:ascii="Times New Roman" w:hAnsi="Times New Roman"/>
          <w:sz w:val="24"/>
          <w:szCs w:val="24"/>
        </w:rPr>
        <w:t xml:space="preserve">As </w:t>
      </w:r>
      <w:r w:rsidR="00C25355" w:rsidRPr="0051443A">
        <w:rPr>
          <w:rFonts w:ascii="Times New Roman" w:hAnsi="Times New Roman"/>
          <w:sz w:val="24"/>
          <w:szCs w:val="24"/>
        </w:rPr>
        <w:t>certidões</w:t>
      </w:r>
      <w:r w:rsidRPr="0051443A">
        <w:rPr>
          <w:rFonts w:ascii="Times New Roman" w:hAnsi="Times New Roman"/>
          <w:sz w:val="24"/>
          <w:szCs w:val="24"/>
        </w:rPr>
        <w:t xml:space="preserve"> fiscais e trabalhistas por dispositivo de Lei serão aceitas positivas com efeitos negativas, de acordo com a Decisão 208/2012 GCPCN c/c Parecer nº 271/2012 GPYFM;</w:t>
      </w:r>
    </w:p>
    <w:p w:rsidR="001C070A" w:rsidRPr="0051443A" w:rsidRDefault="001C070A" w:rsidP="001C070A">
      <w:pPr>
        <w:pStyle w:val="PargrafodaLista"/>
        <w:spacing w:after="0" w:line="240" w:lineRule="auto"/>
        <w:ind w:left="0"/>
        <w:jc w:val="both"/>
        <w:rPr>
          <w:rFonts w:ascii="Times New Roman" w:hAnsi="Times New Roman"/>
          <w:sz w:val="24"/>
          <w:szCs w:val="24"/>
        </w:rPr>
      </w:pPr>
    </w:p>
    <w:p w:rsidR="0092001C" w:rsidRPr="0051443A" w:rsidRDefault="0092001C" w:rsidP="003678A1">
      <w:pPr>
        <w:pStyle w:val="PargrafodaLista"/>
        <w:numPr>
          <w:ilvl w:val="2"/>
          <w:numId w:val="2"/>
        </w:numPr>
        <w:tabs>
          <w:tab w:val="num" w:pos="0"/>
        </w:tabs>
        <w:spacing w:after="0" w:line="240" w:lineRule="auto"/>
        <w:ind w:left="0" w:firstLine="0"/>
        <w:jc w:val="both"/>
        <w:rPr>
          <w:rFonts w:ascii="Times New Roman" w:hAnsi="Times New Roman"/>
          <w:sz w:val="24"/>
          <w:szCs w:val="24"/>
        </w:rPr>
      </w:pPr>
      <w:r w:rsidRPr="0051443A">
        <w:rPr>
          <w:rFonts w:ascii="Times New Roman" w:hAnsi="Times New Roman"/>
          <w:sz w:val="24"/>
          <w:szCs w:val="24"/>
        </w:rPr>
        <w:t xml:space="preserve">A comprovação de regularidade fiscal das </w:t>
      </w:r>
      <w:r w:rsidRPr="0051443A">
        <w:rPr>
          <w:rFonts w:ascii="Times New Roman" w:hAnsi="Times New Roman"/>
          <w:bCs/>
          <w:sz w:val="24"/>
          <w:szCs w:val="24"/>
        </w:rPr>
        <w:t xml:space="preserve">microempresas e empresas de pequeno porte </w:t>
      </w:r>
      <w:r w:rsidRPr="0051443A">
        <w:rPr>
          <w:rFonts w:ascii="Times New Roman" w:hAnsi="Times New Roman"/>
          <w:sz w:val="24"/>
          <w:szCs w:val="24"/>
        </w:rPr>
        <w:t xml:space="preserve">somente será exigida para efeito de assinatura do Contrato, em conformidade com o disposto no art.42 da Lei Complementar nº. 123/2006; </w:t>
      </w:r>
    </w:p>
    <w:p w:rsidR="0092001C" w:rsidRPr="0051443A" w:rsidRDefault="0092001C" w:rsidP="00076699">
      <w:pPr>
        <w:pStyle w:val="BodyText21"/>
        <w:tabs>
          <w:tab w:val="num" w:pos="0"/>
        </w:tabs>
        <w:rPr>
          <w:color w:val="000000"/>
          <w:szCs w:val="24"/>
        </w:rPr>
      </w:pPr>
    </w:p>
    <w:p w:rsidR="0092001C" w:rsidRPr="0051443A" w:rsidRDefault="0092001C" w:rsidP="003678A1">
      <w:pPr>
        <w:pStyle w:val="BodyText21"/>
        <w:numPr>
          <w:ilvl w:val="3"/>
          <w:numId w:val="2"/>
        </w:numPr>
        <w:tabs>
          <w:tab w:val="left" w:pos="993"/>
        </w:tabs>
        <w:ind w:left="0" w:firstLine="0"/>
        <w:rPr>
          <w:color w:val="000000"/>
          <w:szCs w:val="24"/>
        </w:rPr>
      </w:pPr>
      <w:r w:rsidRPr="0051443A">
        <w:rPr>
          <w:bCs/>
          <w:color w:val="000000"/>
          <w:szCs w:val="24"/>
        </w:rPr>
        <w:t xml:space="preserve"> </w:t>
      </w:r>
      <w:r w:rsidRPr="0051443A">
        <w:rPr>
          <w:color w:val="000000"/>
          <w:szCs w:val="24"/>
        </w:rPr>
        <w:t xml:space="preserve">As </w:t>
      </w:r>
      <w:r w:rsidRPr="0051443A">
        <w:rPr>
          <w:bCs/>
          <w:color w:val="000000"/>
          <w:szCs w:val="24"/>
        </w:rPr>
        <w:t xml:space="preserve">microempresas e empresas de pequeno porte </w:t>
      </w:r>
      <w:r w:rsidRPr="0051443A">
        <w:rPr>
          <w:color w:val="000000"/>
          <w:szCs w:val="24"/>
        </w:rPr>
        <w:t xml:space="preserve">deverão apresentar toda a documentação exigida para efeito de comprovação de regularidade fiscal, mesmo que esta apresente alguma restrição (LC 123/06, art.43); </w:t>
      </w:r>
    </w:p>
    <w:p w:rsidR="0092001C" w:rsidRPr="0051443A" w:rsidRDefault="0092001C" w:rsidP="00076699">
      <w:pPr>
        <w:pStyle w:val="BodyText21"/>
        <w:tabs>
          <w:tab w:val="num" w:pos="0"/>
          <w:tab w:val="left" w:pos="993"/>
        </w:tabs>
        <w:rPr>
          <w:color w:val="000000"/>
          <w:szCs w:val="24"/>
        </w:rPr>
      </w:pPr>
    </w:p>
    <w:p w:rsidR="0092001C" w:rsidRPr="00DE17E7" w:rsidRDefault="0092001C" w:rsidP="003678A1">
      <w:pPr>
        <w:pStyle w:val="BodyText21"/>
        <w:numPr>
          <w:ilvl w:val="3"/>
          <w:numId w:val="2"/>
        </w:numPr>
        <w:tabs>
          <w:tab w:val="left" w:pos="993"/>
        </w:tabs>
        <w:ind w:left="0" w:firstLine="0"/>
        <w:rPr>
          <w:color w:val="000000"/>
          <w:szCs w:val="24"/>
        </w:rPr>
      </w:pPr>
      <w:r w:rsidRPr="00115B50">
        <w:rPr>
          <w:bCs/>
          <w:color w:val="000000"/>
          <w:szCs w:val="24"/>
        </w:rPr>
        <w:lastRenderedPageBreak/>
        <w:t xml:space="preserve"> </w:t>
      </w:r>
      <w:r w:rsidRPr="00DE17E7">
        <w:rPr>
          <w:bCs/>
          <w:color w:val="000000"/>
          <w:szCs w:val="24"/>
        </w:rPr>
        <w:t xml:space="preserve">De acordo com a Lei Complementar 147/2014, no seu </w:t>
      </w:r>
      <w:proofErr w:type="spellStart"/>
      <w:r w:rsidRPr="00DE17E7">
        <w:rPr>
          <w:bCs/>
          <w:color w:val="000000"/>
          <w:szCs w:val="24"/>
        </w:rPr>
        <w:t>Art</w:t>
      </w:r>
      <w:proofErr w:type="spellEnd"/>
      <w:r w:rsidRPr="00DE17E7">
        <w:rPr>
          <w:bCs/>
          <w:color w:val="000000"/>
          <w:szCs w:val="24"/>
        </w:rPr>
        <w:t xml:space="preserve"> 43 § 1º, em caso de haver</w:t>
      </w:r>
      <w:r w:rsidRPr="00DE17E7">
        <w:rPr>
          <w:color w:val="000000"/>
          <w:szCs w:val="24"/>
        </w:rPr>
        <w:t xml:space="preserve"> alguma restrição na comprovação da regularidade fiscal, será assegurado o prazo de 5</w:t>
      </w:r>
      <w:r w:rsidRPr="00DE17E7">
        <w:rPr>
          <w:bCs/>
          <w:color w:val="000000"/>
          <w:szCs w:val="24"/>
        </w:rPr>
        <w:t xml:space="preserve"> (cinco) dias úteis</w:t>
      </w:r>
      <w:r w:rsidRPr="00DE17E7">
        <w:rPr>
          <w:color w:val="000000"/>
          <w:szCs w:val="24"/>
        </w:rPr>
        <w:t xml:space="preserve">, cujo termo inicial corresponderá ao momento em que o proponente for declarado o vencedor do certame, prorrogáveis por igual período, a critério da Comissão de Licitação, para a regularização da documentação, pagamento ou parcelamento do débito, e emissão de eventuais certidões negativas ou positivas com efeito de certidão negativa; </w:t>
      </w:r>
    </w:p>
    <w:p w:rsidR="0092001C" w:rsidRPr="0051443A" w:rsidRDefault="0092001C" w:rsidP="00076699">
      <w:pPr>
        <w:pStyle w:val="BodyText21"/>
        <w:tabs>
          <w:tab w:val="num" w:pos="0"/>
          <w:tab w:val="left" w:pos="993"/>
        </w:tabs>
        <w:rPr>
          <w:color w:val="000000"/>
          <w:szCs w:val="24"/>
        </w:rPr>
      </w:pPr>
    </w:p>
    <w:p w:rsidR="0092001C" w:rsidRPr="0051443A" w:rsidRDefault="0092001C" w:rsidP="003678A1">
      <w:pPr>
        <w:pStyle w:val="BodyText21"/>
        <w:numPr>
          <w:ilvl w:val="3"/>
          <w:numId w:val="2"/>
        </w:numPr>
        <w:tabs>
          <w:tab w:val="left" w:pos="993"/>
        </w:tabs>
        <w:ind w:left="0" w:firstLine="0"/>
        <w:rPr>
          <w:color w:val="000000"/>
          <w:szCs w:val="24"/>
        </w:rPr>
      </w:pPr>
      <w:r w:rsidRPr="0051443A">
        <w:rPr>
          <w:color w:val="000000"/>
          <w:szCs w:val="24"/>
        </w:rPr>
        <w:t xml:space="preserve">A não-regularização da documentação, no prazo previsto no </w:t>
      </w:r>
      <w:r w:rsidRPr="0051443A">
        <w:rPr>
          <w:bCs/>
          <w:color w:val="000000"/>
          <w:szCs w:val="24"/>
        </w:rPr>
        <w:t>edital</w:t>
      </w:r>
      <w:r w:rsidRPr="0051443A">
        <w:rPr>
          <w:color w:val="000000"/>
          <w:szCs w:val="24"/>
        </w:rPr>
        <w:t xml:space="preserve">, implicará decadência do direito à contratação, sem prejuízo das sanções previstas no </w:t>
      </w:r>
      <w:r w:rsidRPr="0051443A">
        <w:rPr>
          <w:rStyle w:val="Hyperlink"/>
          <w:szCs w:val="24"/>
        </w:rPr>
        <w:t>art. 81 da Lei no 8.666, de 21 de junho de 1993</w:t>
      </w:r>
      <w:r w:rsidRPr="0051443A">
        <w:rPr>
          <w:color w:val="000000"/>
          <w:szCs w:val="24"/>
        </w:rPr>
        <w:t>, sendo facultado ao Pregoeiro (a)</w:t>
      </w:r>
      <w:r w:rsidRPr="0051443A">
        <w:rPr>
          <w:bCs/>
          <w:color w:val="000000"/>
          <w:szCs w:val="24"/>
        </w:rPr>
        <w:t xml:space="preserve"> </w:t>
      </w:r>
      <w:r w:rsidRPr="0051443A">
        <w:rPr>
          <w:color w:val="000000"/>
          <w:szCs w:val="24"/>
        </w:rPr>
        <w:t>convocar os licitantes remanescentes, na ordem de classificação, para a assinatura do Contrato, ou revogar a licitação;</w:t>
      </w:r>
    </w:p>
    <w:p w:rsidR="0092001C" w:rsidRPr="0051443A" w:rsidRDefault="0092001C" w:rsidP="00076699">
      <w:pPr>
        <w:pStyle w:val="NormalWeb"/>
        <w:spacing w:before="0" w:beforeAutospacing="0" w:after="0" w:afterAutospacing="0"/>
        <w:rPr>
          <w:rFonts w:ascii="Times New Roman" w:hAnsi="Times New Roman" w:cs="Times New Roman"/>
          <w:color w:val="auto"/>
          <w:u w:val="single"/>
        </w:rPr>
      </w:pPr>
      <w:r w:rsidRPr="0051443A">
        <w:rPr>
          <w:rFonts w:ascii="Times New Roman" w:hAnsi="Times New Roman" w:cs="Times New Roman"/>
          <w:bCs/>
          <w:i/>
          <w:iCs/>
          <w:color w:val="auto"/>
          <w:u w:val="single"/>
        </w:rPr>
        <w:t xml:space="preserve">Observação: </w:t>
      </w:r>
    </w:p>
    <w:p w:rsidR="0092001C" w:rsidRPr="0051443A" w:rsidRDefault="0092001C" w:rsidP="00076699">
      <w:pPr>
        <w:pStyle w:val="NormalWeb"/>
        <w:spacing w:before="0" w:beforeAutospacing="0" w:after="0" w:afterAutospacing="0"/>
        <w:jc w:val="both"/>
        <w:rPr>
          <w:rFonts w:ascii="Times New Roman" w:hAnsi="Times New Roman" w:cs="Times New Roman"/>
          <w:color w:val="auto"/>
        </w:rPr>
      </w:pPr>
      <w:r w:rsidRPr="0051443A">
        <w:rPr>
          <w:rFonts w:ascii="Times New Roman" w:hAnsi="Times New Roman" w:cs="Times New Roman"/>
          <w:i/>
          <w:iCs/>
          <w:color w:val="auto"/>
        </w:rPr>
        <w:t xml:space="preserve">A </w:t>
      </w:r>
      <w:r w:rsidRPr="0051443A">
        <w:rPr>
          <w:rFonts w:ascii="Times New Roman" w:hAnsi="Times New Roman" w:cs="Times New Roman"/>
          <w:bCs/>
          <w:i/>
          <w:iCs/>
          <w:color w:val="auto"/>
        </w:rPr>
        <w:t xml:space="preserve">Lei Complementar nº. 123 de 14/12/2006, </w:t>
      </w:r>
      <w:r w:rsidRPr="0051443A">
        <w:rPr>
          <w:rFonts w:ascii="Times New Roman" w:hAnsi="Times New Roman" w:cs="Times New Roman"/>
          <w:i/>
          <w:iCs/>
          <w:color w:val="auto"/>
        </w:rPr>
        <w:t xml:space="preserve">que instituiu o Estatuto Nacional da Microempresa e da Empresa de Pequeno Porte estabeleceu a definição de Microempresa e de Empresa de Pequeno Porte, a saber: </w:t>
      </w:r>
    </w:p>
    <w:p w:rsidR="0092001C" w:rsidRPr="0051443A" w:rsidRDefault="0092001C" w:rsidP="00076699">
      <w:pPr>
        <w:pStyle w:val="NormalWeb"/>
        <w:spacing w:before="0" w:beforeAutospacing="0" w:after="0" w:afterAutospacing="0"/>
        <w:jc w:val="both"/>
        <w:rPr>
          <w:rFonts w:ascii="Times New Roman" w:hAnsi="Times New Roman" w:cs="Times New Roman"/>
          <w:color w:val="auto"/>
        </w:rPr>
      </w:pPr>
      <w:r w:rsidRPr="0051443A">
        <w:rPr>
          <w:rFonts w:ascii="Times New Roman" w:hAnsi="Times New Roman" w:cs="Times New Roman"/>
          <w:i/>
          <w:iCs/>
          <w:color w:val="auto"/>
        </w:rPr>
        <w:t xml:space="preserve">“Art. 3º Para os efeitos desta Lei Complementar, consideram-se microempresas ou empresas de pequeno porte a sociedade empresária, a sociedade simples e o empresário a que se refere o </w:t>
      </w:r>
      <w:r w:rsidRPr="0051443A">
        <w:rPr>
          <w:rStyle w:val="Hyperlink"/>
          <w:rFonts w:ascii="Times New Roman" w:hAnsi="Times New Roman" w:cs="Times New Roman"/>
          <w:i/>
          <w:iCs/>
          <w:color w:val="auto"/>
        </w:rPr>
        <w:t>art. 966 da Lei no 10.406, de 10 de janeiro de 2002</w:t>
      </w:r>
      <w:r w:rsidRPr="0051443A">
        <w:rPr>
          <w:rFonts w:ascii="Times New Roman" w:hAnsi="Times New Roman" w:cs="Times New Roman"/>
          <w:i/>
          <w:iCs/>
          <w:color w:val="auto"/>
        </w:rPr>
        <w:t xml:space="preserve">, devidamente registrados no Registro de Empresas Mercantis ou no Registro Civil de Pessoas Jurídicas, conforme o caso, desde que: </w:t>
      </w:r>
    </w:p>
    <w:p w:rsidR="0092001C" w:rsidRPr="0051443A" w:rsidRDefault="0092001C" w:rsidP="00076699">
      <w:pPr>
        <w:pStyle w:val="NormalWeb"/>
        <w:spacing w:before="0" w:beforeAutospacing="0" w:after="0" w:afterAutospacing="0"/>
        <w:jc w:val="both"/>
        <w:rPr>
          <w:rFonts w:ascii="Times New Roman" w:hAnsi="Times New Roman" w:cs="Times New Roman"/>
          <w:color w:val="auto"/>
        </w:rPr>
      </w:pPr>
      <w:r w:rsidRPr="0051443A">
        <w:rPr>
          <w:rFonts w:ascii="Times New Roman" w:hAnsi="Times New Roman" w:cs="Times New Roman"/>
          <w:i/>
          <w:iCs/>
          <w:color w:val="auto"/>
        </w:rPr>
        <w:t xml:space="preserve">I – </w:t>
      </w:r>
      <w:proofErr w:type="gramStart"/>
      <w:r w:rsidRPr="0051443A">
        <w:rPr>
          <w:rFonts w:ascii="Times New Roman" w:hAnsi="Times New Roman" w:cs="Times New Roman"/>
          <w:i/>
          <w:iCs/>
          <w:color w:val="auto"/>
        </w:rPr>
        <w:t>no</w:t>
      </w:r>
      <w:proofErr w:type="gramEnd"/>
      <w:r w:rsidRPr="0051443A">
        <w:rPr>
          <w:rFonts w:ascii="Times New Roman" w:hAnsi="Times New Roman" w:cs="Times New Roman"/>
          <w:i/>
          <w:iCs/>
          <w:color w:val="auto"/>
        </w:rPr>
        <w:t xml:space="preserve"> caso das microempresas, o empresário, a pessoa jurídica, ou a ela equiparada, aufira, em cada ano-calendário, receita bruta igual ou inferior a R$ 360.000,00 (trezentos e sessenta mil reais); </w:t>
      </w:r>
    </w:p>
    <w:p w:rsidR="0092001C" w:rsidRPr="0051443A" w:rsidRDefault="0092001C" w:rsidP="00076699">
      <w:pPr>
        <w:pStyle w:val="NormalWeb"/>
        <w:spacing w:before="0" w:beforeAutospacing="0" w:after="0" w:afterAutospacing="0"/>
        <w:jc w:val="both"/>
        <w:rPr>
          <w:rFonts w:ascii="Times New Roman" w:hAnsi="Times New Roman" w:cs="Times New Roman"/>
          <w:color w:val="auto"/>
        </w:rPr>
      </w:pPr>
      <w:r w:rsidRPr="0051443A">
        <w:rPr>
          <w:rFonts w:ascii="Times New Roman" w:hAnsi="Times New Roman" w:cs="Times New Roman"/>
          <w:i/>
          <w:iCs/>
          <w:color w:val="auto"/>
        </w:rPr>
        <w:t xml:space="preserve">II – no caso das empresas de pequeno porte, o empresário, a pessoa jurídica, ou a ela equiparada, aufira, em cada ano-calendário, receita bruta superior a R$ 360.000,00 (trezentos e sessenta mil </w:t>
      </w:r>
      <w:proofErr w:type="gramStart"/>
      <w:r w:rsidRPr="0051443A">
        <w:rPr>
          <w:rFonts w:ascii="Times New Roman" w:hAnsi="Times New Roman" w:cs="Times New Roman"/>
          <w:i/>
          <w:iCs/>
          <w:color w:val="auto"/>
        </w:rPr>
        <w:t>reais )</w:t>
      </w:r>
      <w:proofErr w:type="gramEnd"/>
      <w:r w:rsidRPr="0051443A">
        <w:rPr>
          <w:rFonts w:ascii="Times New Roman" w:hAnsi="Times New Roman" w:cs="Times New Roman"/>
          <w:i/>
          <w:iCs/>
          <w:color w:val="auto"/>
        </w:rPr>
        <w:t xml:space="preserve"> e igual ou inferior a R$ 3.600.000,00 (três milhões e seiscentos mil reais). </w:t>
      </w:r>
    </w:p>
    <w:p w:rsidR="0092001C" w:rsidRPr="0051443A" w:rsidRDefault="0092001C" w:rsidP="00076699">
      <w:pPr>
        <w:pStyle w:val="NormalWeb"/>
        <w:spacing w:before="0" w:beforeAutospacing="0" w:after="0" w:afterAutospacing="0"/>
        <w:jc w:val="both"/>
        <w:rPr>
          <w:rFonts w:ascii="Times New Roman" w:hAnsi="Times New Roman" w:cs="Times New Roman"/>
          <w:color w:val="auto"/>
        </w:rPr>
      </w:pPr>
      <w:r w:rsidRPr="0051443A">
        <w:rPr>
          <w:rFonts w:ascii="Times New Roman" w:hAnsi="Times New Roman" w:cs="Times New Roman"/>
          <w:i/>
          <w:iCs/>
          <w:color w:val="auto"/>
        </w:rPr>
        <w:t xml:space="preserve">(...) </w:t>
      </w:r>
    </w:p>
    <w:p w:rsidR="0092001C" w:rsidRPr="0051443A" w:rsidRDefault="0092001C" w:rsidP="00076699">
      <w:pPr>
        <w:pStyle w:val="NormalWeb"/>
        <w:spacing w:before="0" w:beforeAutospacing="0" w:after="0" w:afterAutospacing="0"/>
        <w:jc w:val="both"/>
        <w:rPr>
          <w:rFonts w:ascii="Times New Roman" w:hAnsi="Times New Roman" w:cs="Times New Roman"/>
          <w:color w:val="auto"/>
        </w:rPr>
      </w:pPr>
      <w:r w:rsidRPr="0051443A">
        <w:rPr>
          <w:rFonts w:ascii="Times New Roman" w:hAnsi="Times New Roman" w:cs="Times New Roman"/>
          <w:i/>
          <w:iCs/>
          <w:color w:val="auto"/>
        </w:rPr>
        <w:t xml:space="preserve">§ 4º Não se inclui no regime diferenciado e favorecido previsto nesta Lei Complementar, para nenhum efeito legal, a pessoa jurídica: </w:t>
      </w:r>
    </w:p>
    <w:p w:rsidR="0092001C" w:rsidRPr="0051443A" w:rsidRDefault="0092001C" w:rsidP="00076699">
      <w:pPr>
        <w:pStyle w:val="NormalWeb"/>
        <w:spacing w:before="0" w:beforeAutospacing="0" w:after="0" w:afterAutospacing="0"/>
        <w:jc w:val="both"/>
        <w:rPr>
          <w:rFonts w:ascii="Times New Roman" w:hAnsi="Times New Roman" w:cs="Times New Roman"/>
          <w:color w:val="auto"/>
        </w:rPr>
      </w:pPr>
      <w:r w:rsidRPr="0051443A">
        <w:rPr>
          <w:rFonts w:ascii="Times New Roman" w:hAnsi="Times New Roman" w:cs="Times New Roman"/>
          <w:i/>
          <w:iCs/>
          <w:color w:val="auto"/>
        </w:rPr>
        <w:t xml:space="preserve">I – </w:t>
      </w:r>
      <w:proofErr w:type="gramStart"/>
      <w:r w:rsidRPr="0051443A">
        <w:rPr>
          <w:rFonts w:ascii="Times New Roman" w:hAnsi="Times New Roman" w:cs="Times New Roman"/>
          <w:i/>
          <w:iCs/>
          <w:color w:val="auto"/>
        </w:rPr>
        <w:t>de</w:t>
      </w:r>
      <w:proofErr w:type="gramEnd"/>
      <w:r w:rsidRPr="0051443A">
        <w:rPr>
          <w:rFonts w:ascii="Times New Roman" w:hAnsi="Times New Roman" w:cs="Times New Roman"/>
          <w:i/>
          <w:iCs/>
          <w:color w:val="auto"/>
        </w:rPr>
        <w:t xml:space="preserve"> cujo capital participe outra pessoa jurídica; </w:t>
      </w:r>
    </w:p>
    <w:p w:rsidR="0092001C" w:rsidRPr="0051443A" w:rsidRDefault="0092001C" w:rsidP="00076699">
      <w:pPr>
        <w:pStyle w:val="NormalWeb"/>
        <w:spacing w:before="0" w:beforeAutospacing="0" w:after="0" w:afterAutospacing="0"/>
        <w:jc w:val="both"/>
        <w:rPr>
          <w:rFonts w:ascii="Times New Roman" w:hAnsi="Times New Roman" w:cs="Times New Roman"/>
          <w:color w:val="auto"/>
        </w:rPr>
      </w:pPr>
      <w:r w:rsidRPr="0051443A">
        <w:rPr>
          <w:rFonts w:ascii="Times New Roman" w:hAnsi="Times New Roman" w:cs="Times New Roman"/>
          <w:i/>
          <w:iCs/>
          <w:color w:val="auto"/>
        </w:rPr>
        <w:t xml:space="preserve">II – </w:t>
      </w:r>
      <w:proofErr w:type="gramStart"/>
      <w:r w:rsidRPr="0051443A">
        <w:rPr>
          <w:rFonts w:ascii="Times New Roman" w:hAnsi="Times New Roman" w:cs="Times New Roman"/>
          <w:i/>
          <w:iCs/>
          <w:color w:val="auto"/>
        </w:rPr>
        <w:t>que</w:t>
      </w:r>
      <w:proofErr w:type="gramEnd"/>
      <w:r w:rsidRPr="0051443A">
        <w:rPr>
          <w:rFonts w:ascii="Times New Roman" w:hAnsi="Times New Roman" w:cs="Times New Roman"/>
          <w:i/>
          <w:iCs/>
          <w:color w:val="auto"/>
        </w:rPr>
        <w:t xml:space="preserve"> seja filial, sucursal, agência ou representação, no País, de pessoa jurídica com sede no exterior; </w:t>
      </w:r>
    </w:p>
    <w:p w:rsidR="0092001C" w:rsidRPr="0051443A" w:rsidRDefault="0092001C" w:rsidP="00076699">
      <w:pPr>
        <w:pStyle w:val="NormalWeb"/>
        <w:spacing w:before="0" w:beforeAutospacing="0" w:after="0" w:afterAutospacing="0"/>
        <w:jc w:val="both"/>
        <w:rPr>
          <w:rFonts w:ascii="Times New Roman" w:hAnsi="Times New Roman" w:cs="Times New Roman"/>
          <w:color w:val="auto"/>
        </w:rPr>
      </w:pPr>
      <w:r w:rsidRPr="0051443A">
        <w:rPr>
          <w:rFonts w:ascii="Times New Roman" w:hAnsi="Times New Roman" w:cs="Times New Roman"/>
          <w:i/>
          <w:iCs/>
          <w:color w:val="auto"/>
        </w:rPr>
        <w:t xml:space="preserve">III – 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 </w:t>
      </w:r>
    </w:p>
    <w:p w:rsidR="0092001C" w:rsidRPr="0051443A" w:rsidRDefault="0092001C" w:rsidP="00076699">
      <w:pPr>
        <w:pStyle w:val="NormalWeb"/>
        <w:spacing w:before="0" w:beforeAutospacing="0" w:after="0" w:afterAutospacing="0"/>
        <w:jc w:val="both"/>
        <w:rPr>
          <w:rFonts w:ascii="Times New Roman" w:hAnsi="Times New Roman" w:cs="Times New Roman"/>
          <w:color w:val="auto"/>
        </w:rPr>
      </w:pPr>
      <w:r w:rsidRPr="0051443A">
        <w:rPr>
          <w:rFonts w:ascii="Times New Roman" w:hAnsi="Times New Roman" w:cs="Times New Roman"/>
          <w:i/>
          <w:iCs/>
          <w:color w:val="auto"/>
        </w:rPr>
        <w:t xml:space="preserve">IV – </w:t>
      </w:r>
      <w:proofErr w:type="gramStart"/>
      <w:r w:rsidRPr="0051443A">
        <w:rPr>
          <w:rFonts w:ascii="Times New Roman" w:hAnsi="Times New Roman" w:cs="Times New Roman"/>
          <w:i/>
          <w:iCs/>
          <w:color w:val="auto"/>
        </w:rPr>
        <w:t>cujo</w:t>
      </w:r>
      <w:proofErr w:type="gramEnd"/>
      <w:r w:rsidRPr="0051443A">
        <w:rPr>
          <w:rFonts w:ascii="Times New Roman" w:hAnsi="Times New Roman" w:cs="Times New Roman"/>
          <w:i/>
          <w:iCs/>
          <w:color w:val="auto"/>
        </w:rPr>
        <w:t xml:space="preserve"> titular ou sócio participe com mais de 10% (dez por cento) do capital de outra empresa não beneficiada por esta Lei Complementar, desde que a receita bruta global ultrapasse o limite de que trata o inciso II do caput deste artigo; </w:t>
      </w:r>
    </w:p>
    <w:p w:rsidR="0092001C" w:rsidRPr="0051443A" w:rsidRDefault="0092001C" w:rsidP="00076699">
      <w:pPr>
        <w:pStyle w:val="NormalWeb"/>
        <w:spacing w:before="0" w:beforeAutospacing="0" w:after="0" w:afterAutospacing="0"/>
        <w:jc w:val="both"/>
        <w:rPr>
          <w:rFonts w:ascii="Times New Roman" w:hAnsi="Times New Roman" w:cs="Times New Roman"/>
          <w:color w:val="auto"/>
        </w:rPr>
      </w:pPr>
      <w:r w:rsidRPr="0051443A">
        <w:rPr>
          <w:rFonts w:ascii="Times New Roman" w:hAnsi="Times New Roman" w:cs="Times New Roman"/>
          <w:i/>
          <w:iCs/>
          <w:color w:val="auto"/>
        </w:rPr>
        <w:t xml:space="preserve">V – </w:t>
      </w:r>
      <w:proofErr w:type="gramStart"/>
      <w:r w:rsidRPr="0051443A">
        <w:rPr>
          <w:rFonts w:ascii="Times New Roman" w:hAnsi="Times New Roman" w:cs="Times New Roman"/>
          <w:i/>
          <w:iCs/>
          <w:color w:val="auto"/>
        </w:rPr>
        <w:t>cujo</w:t>
      </w:r>
      <w:proofErr w:type="gramEnd"/>
      <w:r w:rsidRPr="0051443A">
        <w:rPr>
          <w:rFonts w:ascii="Times New Roman" w:hAnsi="Times New Roman" w:cs="Times New Roman"/>
          <w:i/>
          <w:iCs/>
          <w:color w:val="auto"/>
        </w:rPr>
        <w:t xml:space="preserve"> sócio ou titular seja administrador ou equiparado de outra pessoa jurídica com fins lucrativos, desde que a receita bruta global ultrapasse o limite de que trata o inciso II do caput deste artigo; </w:t>
      </w:r>
    </w:p>
    <w:p w:rsidR="0092001C" w:rsidRPr="0051443A" w:rsidRDefault="0092001C" w:rsidP="00076699">
      <w:pPr>
        <w:pStyle w:val="NormalWeb"/>
        <w:spacing w:before="0" w:beforeAutospacing="0" w:after="0" w:afterAutospacing="0"/>
        <w:jc w:val="both"/>
        <w:rPr>
          <w:rFonts w:ascii="Times New Roman" w:hAnsi="Times New Roman" w:cs="Times New Roman"/>
          <w:color w:val="auto"/>
        </w:rPr>
      </w:pPr>
      <w:r w:rsidRPr="0051443A">
        <w:rPr>
          <w:rFonts w:ascii="Times New Roman" w:hAnsi="Times New Roman" w:cs="Times New Roman"/>
          <w:i/>
          <w:iCs/>
          <w:color w:val="auto"/>
        </w:rPr>
        <w:t xml:space="preserve">VI – </w:t>
      </w:r>
      <w:proofErr w:type="gramStart"/>
      <w:r w:rsidRPr="0051443A">
        <w:rPr>
          <w:rFonts w:ascii="Times New Roman" w:hAnsi="Times New Roman" w:cs="Times New Roman"/>
          <w:i/>
          <w:iCs/>
          <w:color w:val="auto"/>
        </w:rPr>
        <w:t>constituída</w:t>
      </w:r>
      <w:proofErr w:type="gramEnd"/>
      <w:r w:rsidRPr="0051443A">
        <w:rPr>
          <w:rFonts w:ascii="Times New Roman" w:hAnsi="Times New Roman" w:cs="Times New Roman"/>
          <w:i/>
          <w:iCs/>
          <w:color w:val="auto"/>
        </w:rPr>
        <w:t xml:space="preserve"> sob a forma de cooperativas, salvo as de consumo; </w:t>
      </w:r>
    </w:p>
    <w:p w:rsidR="0092001C" w:rsidRPr="0051443A" w:rsidRDefault="0092001C" w:rsidP="00076699">
      <w:pPr>
        <w:pStyle w:val="NormalWeb"/>
        <w:spacing w:before="0" w:beforeAutospacing="0" w:after="0" w:afterAutospacing="0"/>
        <w:jc w:val="both"/>
        <w:rPr>
          <w:rFonts w:ascii="Times New Roman" w:hAnsi="Times New Roman" w:cs="Times New Roman"/>
          <w:color w:val="auto"/>
        </w:rPr>
      </w:pPr>
      <w:r w:rsidRPr="0051443A">
        <w:rPr>
          <w:rFonts w:ascii="Times New Roman" w:hAnsi="Times New Roman" w:cs="Times New Roman"/>
          <w:i/>
          <w:iCs/>
          <w:color w:val="auto"/>
        </w:rPr>
        <w:t xml:space="preserve">VII – que participe do capital de outra pessoa jurídica; </w:t>
      </w:r>
    </w:p>
    <w:p w:rsidR="0092001C" w:rsidRPr="0051443A" w:rsidRDefault="0092001C" w:rsidP="00076699">
      <w:pPr>
        <w:pStyle w:val="NormalWeb"/>
        <w:spacing w:before="0" w:beforeAutospacing="0" w:after="0" w:afterAutospacing="0"/>
        <w:jc w:val="both"/>
        <w:rPr>
          <w:rFonts w:ascii="Times New Roman" w:hAnsi="Times New Roman" w:cs="Times New Roman"/>
          <w:color w:val="auto"/>
        </w:rPr>
      </w:pPr>
      <w:r w:rsidRPr="0051443A">
        <w:rPr>
          <w:rFonts w:ascii="Times New Roman" w:hAnsi="Times New Roman" w:cs="Times New Roman"/>
          <w:i/>
          <w:iCs/>
          <w:color w:val="auto"/>
        </w:rPr>
        <w:t xml:space="preserve">VIII –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 </w:t>
      </w:r>
    </w:p>
    <w:p w:rsidR="0092001C" w:rsidRPr="0051443A" w:rsidRDefault="0092001C" w:rsidP="00076699">
      <w:pPr>
        <w:pStyle w:val="Corpodetexto31"/>
        <w:shd w:val="clear" w:color="auto" w:fill="FFFFFF" w:themeFill="background1"/>
        <w:tabs>
          <w:tab w:val="left" w:pos="284"/>
          <w:tab w:val="left" w:pos="426"/>
        </w:tabs>
        <w:rPr>
          <w:i/>
          <w:iCs/>
          <w:szCs w:val="24"/>
        </w:rPr>
      </w:pPr>
      <w:r w:rsidRPr="0051443A">
        <w:rPr>
          <w:i/>
          <w:iCs/>
          <w:szCs w:val="24"/>
        </w:rPr>
        <w:t xml:space="preserve">IX – </w:t>
      </w:r>
      <w:proofErr w:type="gramStart"/>
      <w:r w:rsidRPr="0051443A">
        <w:rPr>
          <w:i/>
          <w:iCs/>
          <w:szCs w:val="24"/>
        </w:rPr>
        <w:t>resultante ou remanescente</w:t>
      </w:r>
      <w:proofErr w:type="gramEnd"/>
      <w:r w:rsidRPr="0051443A">
        <w:rPr>
          <w:i/>
          <w:iCs/>
          <w:szCs w:val="24"/>
        </w:rPr>
        <w:t xml:space="preserve"> de cisão ou qualquer outra forma de desmembramento de pessoa jurídica que tenha ocorrido em um dos 5 (cinco) anos-calendário anteriores; </w:t>
      </w:r>
      <w:r w:rsidRPr="0051443A">
        <w:rPr>
          <w:szCs w:val="24"/>
        </w:rPr>
        <w:t xml:space="preserve">12 </w:t>
      </w:r>
      <w:r w:rsidRPr="0051443A">
        <w:rPr>
          <w:i/>
          <w:iCs/>
          <w:szCs w:val="24"/>
        </w:rPr>
        <w:t>X – constituída sob a forma de sociedade por ações.”</w:t>
      </w:r>
    </w:p>
    <w:p w:rsidR="0092001C" w:rsidRPr="0051443A" w:rsidRDefault="0092001C" w:rsidP="00F1117B">
      <w:pPr>
        <w:pStyle w:val="Corpodetexto31"/>
        <w:shd w:val="clear" w:color="auto" w:fill="FFFFFF" w:themeFill="background1"/>
        <w:tabs>
          <w:tab w:val="left" w:pos="284"/>
          <w:tab w:val="left" w:pos="426"/>
        </w:tabs>
        <w:rPr>
          <w:i/>
          <w:iCs/>
          <w:szCs w:val="24"/>
        </w:rPr>
      </w:pPr>
    </w:p>
    <w:p w:rsidR="00F1117B" w:rsidRPr="0051443A" w:rsidRDefault="00F1117B" w:rsidP="00F1117B">
      <w:pPr>
        <w:pStyle w:val="Corpodetexto3"/>
        <w:numPr>
          <w:ilvl w:val="1"/>
          <w:numId w:val="2"/>
        </w:numPr>
        <w:tabs>
          <w:tab w:val="left" w:pos="180"/>
          <w:tab w:val="left" w:pos="851"/>
        </w:tabs>
        <w:ind w:left="0" w:firstLine="0"/>
        <w:rPr>
          <w:rFonts w:ascii="Times New Roman" w:eastAsia="Arial Unicode MS" w:hAnsi="Times New Roman"/>
          <w:sz w:val="24"/>
          <w:szCs w:val="24"/>
        </w:rPr>
      </w:pPr>
      <w:r w:rsidRPr="0051443A">
        <w:rPr>
          <w:rFonts w:ascii="Times New Roman" w:eastAsia="Arial Unicode MS" w:hAnsi="Times New Roman"/>
          <w:sz w:val="24"/>
          <w:szCs w:val="24"/>
        </w:rPr>
        <w:t xml:space="preserve">A empresa Vencedora deste certame devera ainda providenciar uma </w:t>
      </w:r>
      <w:r w:rsidRPr="0051443A">
        <w:rPr>
          <w:rFonts w:ascii="Times New Roman" w:eastAsia="Arial Unicode MS" w:hAnsi="Times New Roman"/>
          <w:sz w:val="24"/>
          <w:szCs w:val="24"/>
          <w:highlight w:val="yellow"/>
          <w:u w:val="single"/>
        </w:rPr>
        <w:t xml:space="preserve">DECLARAÇÃO DE QUE A REPRESENTADA TORNA-SE SOLIDÁRIA E RESPONSÁVEL POR TODAS AS </w:t>
      </w:r>
      <w:r w:rsidRPr="0051443A">
        <w:rPr>
          <w:rFonts w:ascii="Times New Roman" w:eastAsia="Arial Unicode MS" w:hAnsi="Times New Roman"/>
          <w:sz w:val="24"/>
          <w:szCs w:val="24"/>
          <w:highlight w:val="yellow"/>
          <w:u w:val="single"/>
        </w:rPr>
        <w:lastRenderedPageBreak/>
        <w:t>OBRIGAÇÕES DO PRESENTE EDITAL, INCLUSIVE QUE HAVENDO A QUEBRA DE CONTRATO ENTRE REPRESENTANTE E REPRESENTADA, A REPRESENTADA AUTOMATICAMENTE ASSUMIRÁ A RESPONSABILIDADE DE CONTINUIDADE DE TODAS AS OBRIGAÇÕES DO PRESENTE EDITAL</w:t>
      </w:r>
      <w:r w:rsidRPr="0051443A">
        <w:rPr>
          <w:rFonts w:ascii="Times New Roman" w:eastAsia="Arial Unicode MS" w:hAnsi="Times New Roman"/>
          <w:sz w:val="24"/>
          <w:szCs w:val="24"/>
        </w:rPr>
        <w:t>.</w:t>
      </w:r>
    </w:p>
    <w:p w:rsidR="00F1117B" w:rsidRPr="0051443A" w:rsidRDefault="00F1117B" w:rsidP="00F1117B">
      <w:pPr>
        <w:pStyle w:val="Corpodetexto3"/>
        <w:tabs>
          <w:tab w:val="left" w:pos="180"/>
          <w:tab w:val="left" w:pos="851"/>
        </w:tabs>
        <w:rPr>
          <w:rFonts w:ascii="Times New Roman" w:eastAsia="Arial Unicode MS" w:hAnsi="Times New Roman"/>
          <w:sz w:val="24"/>
          <w:szCs w:val="24"/>
        </w:rPr>
      </w:pPr>
    </w:p>
    <w:p w:rsidR="00F1117B" w:rsidRPr="0051443A" w:rsidRDefault="00F1117B" w:rsidP="00F1117B">
      <w:pPr>
        <w:pStyle w:val="Corpodetexto3"/>
        <w:numPr>
          <w:ilvl w:val="1"/>
          <w:numId w:val="2"/>
        </w:numPr>
        <w:tabs>
          <w:tab w:val="left" w:pos="180"/>
          <w:tab w:val="left" w:pos="851"/>
        </w:tabs>
        <w:ind w:left="0" w:firstLine="0"/>
        <w:rPr>
          <w:rFonts w:ascii="Times New Roman" w:hAnsi="Times New Roman"/>
          <w:b w:val="0"/>
          <w:bCs w:val="0"/>
          <w:sz w:val="24"/>
          <w:szCs w:val="24"/>
        </w:rPr>
      </w:pPr>
      <w:r w:rsidRPr="0051443A">
        <w:rPr>
          <w:rFonts w:ascii="Times New Roman" w:hAnsi="Times New Roman"/>
          <w:b w:val="0"/>
          <w:bCs w:val="0"/>
          <w:sz w:val="24"/>
          <w:szCs w:val="24"/>
        </w:rPr>
        <w:t>Atestado de capacidade técnica em nome da licitante, com prazo de execução compatível ao prazo pretendido para a contratação e deverá constar ainda o encerramento de no mínimo 01 (um) exercício nos sistemas de contabilidade e folha de pagamento (Balanço anual, RAIS e DIRF).</w:t>
      </w:r>
    </w:p>
    <w:p w:rsidR="00F1117B" w:rsidRPr="0051443A" w:rsidRDefault="00F1117B" w:rsidP="00076699">
      <w:pPr>
        <w:pStyle w:val="Corpodetexto31"/>
        <w:shd w:val="clear" w:color="auto" w:fill="FFFFFF" w:themeFill="background1"/>
        <w:tabs>
          <w:tab w:val="left" w:pos="284"/>
          <w:tab w:val="left" w:pos="426"/>
        </w:tabs>
        <w:rPr>
          <w:i/>
          <w:iCs/>
          <w:szCs w:val="24"/>
        </w:rPr>
      </w:pPr>
    </w:p>
    <w:p w:rsidR="0092001C" w:rsidRPr="0051443A" w:rsidRDefault="0092001C" w:rsidP="003678A1">
      <w:pPr>
        <w:pStyle w:val="PargrafodaLista"/>
        <w:numPr>
          <w:ilvl w:val="1"/>
          <w:numId w:val="2"/>
        </w:numPr>
        <w:spacing w:after="0" w:line="240" w:lineRule="auto"/>
        <w:ind w:left="0" w:firstLine="0"/>
        <w:jc w:val="both"/>
        <w:rPr>
          <w:rFonts w:ascii="Times New Roman" w:hAnsi="Times New Roman"/>
          <w:b/>
          <w:bCs/>
          <w:sz w:val="24"/>
          <w:szCs w:val="24"/>
        </w:rPr>
      </w:pPr>
      <w:r w:rsidRPr="0051443A">
        <w:rPr>
          <w:rFonts w:ascii="Times New Roman" w:hAnsi="Times New Roman"/>
          <w:b/>
          <w:bCs/>
          <w:sz w:val="24"/>
          <w:szCs w:val="24"/>
        </w:rPr>
        <w:t>RELATIVOS À HABILITAÇÃO JURÍDICA:</w:t>
      </w:r>
    </w:p>
    <w:p w:rsidR="0092001C" w:rsidRPr="0051443A" w:rsidRDefault="0092001C" w:rsidP="00076699">
      <w:pPr>
        <w:spacing w:after="0" w:line="240" w:lineRule="auto"/>
        <w:jc w:val="both"/>
        <w:rPr>
          <w:rFonts w:ascii="Times New Roman" w:hAnsi="Times New Roman"/>
          <w:color w:val="000000"/>
          <w:sz w:val="24"/>
          <w:szCs w:val="24"/>
        </w:rPr>
      </w:pPr>
    </w:p>
    <w:p w:rsidR="0092001C" w:rsidRPr="0051443A" w:rsidRDefault="0092001C" w:rsidP="003678A1">
      <w:pPr>
        <w:numPr>
          <w:ilvl w:val="0"/>
          <w:numId w:val="10"/>
        </w:numPr>
        <w:tabs>
          <w:tab w:val="clear" w:pos="720"/>
          <w:tab w:val="num" w:pos="284"/>
          <w:tab w:val="left" w:pos="851"/>
        </w:tabs>
        <w:spacing w:after="0" w:line="240" w:lineRule="auto"/>
        <w:ind w:left="0" w:firstLine="0"/>
        <w:jc w:val="both"/>
        <w:rPr>
          <w:rFonts w:ascii="Times New Roman" w:hAnsi="Times New Roman"/>
          <w:sz w:val="24"/>
          <w:szCs w:val="24"/>
        </w:rPr>
      </w:pPr>
      <w:r w:rsidRPr="0051443A">
        <w:rPr>
          <w:rFonts w:ascii="Times New Roman" w:hAnsi="Times New Roman"/>
          <w:sz w:val="24"/>
          <w:szCs w:val="24"/>
        </w:rPr>
        <w:t xml:space="preserve">Declaração de Inexistência de Fato Superveniente impeditivo de habilitação, na forma do Art. 32, § 2º, da Lei 8.666/93, </w:t>
      </w:r>
      <w:r w:rsidRPr="0051443A">
        <w:rPr>
          <w:rFonts w:ascii="Times New Roman" w:hAnsi="Times New Roman"/>
          <w:b/>
          <w:bCs/>
          <w:sz w:val="24"/>
          <w:szCs w:val="24"/>
        </w:rPr>
        <w:t>(Anexo V);</w:t>
      </w:r>
    </w:p>
    <w:p w:rsidR="0092001C" w:rsidRPr="0051443A" w:rsidRDefault="0092001C" w:rsidP="00076699">
      <w:pPr>
        <w:tabs>
          <w:tab w:val="left" w:pos="851"/>
        </w:tabs>
        <w:spacing w:after="0" w:line="240" w:lineRule="auto"/>
        <w:jc w:val="both"/>
        <w:rPr>
          <w:rFonts w:ascii="Times New Roman" w:hAnsi="Times New Roman"/>
          <w:sz w:val="24"/>
          <w:szCs w:val="24"/>
        </w:rPr>
      </w:pPr>
    </w:p>
    <w:p w:rsidR="0092001C" w:rsidRPr="0051443A" w:rsidRDefault="0092001C" w:rsidP="003678A1">
      <w:pPr>
        <w:numPr>
          <w:ilvl w:val="0"/>
          <w:numId w:val="10"/>
        </w:numPr>
        <w:tabs>
          <w:tab w:val="clear" w:pos="720"/>
          <w:tab w:val="num" w:pos="284"/>
          <w:tab w:val="left" w:pos="851"/>
        </w:tabs>
        <w:spacing w:after="0" w:line="240" w:lineRule="auto"/>
        <w:ind w:left="0" w:firstLine="0"/>
        <w:jc w:val="both"/>
        <w:rPr>
          <w:rFonts w:ascii="Times New Roman" w:hAnsi="Times New Roman"/>
          <w:sz w:val="24"/>
          <w:szCs w:val="24"/>
        </w:rPr>
      </w:pPr>
      <w:r w:rsidRPr="0051443A">
        <w:rPr>
          <w:rFonts w:ascii="Times New Roman" w:hAnsi="Times New Roman"/>
          <w:sz w:val="24"/>
          <w:szCs w:val="24"/>
        </w:rPr>
        <w:t xml:space="preserve">Declaração de que não possuiu em seu quadro de pessoal, empregado(s) menor(es) de 18 (dezoito) anos em trabalho noturno, perigoso ou insalubre e, em qualquer trabalho, menor(es) de 16 (dezesseis) anos, salvo na condição de aprendiz a partir de 14 (quatorze) anos, nos termos do artigo 1º, do Decreto Federal nº 4.358, de 2002 </w:t>
      </w:r>
      <w:r w:rsidRPr="0051443A">
        <w:rPr>
          <w:rFonts w:ascii="Times New Roman" w:hAnsi="Times New Roman"/>
          <w:b/>
          <w:bCs/>
          <w:sz w:val="24"/>
          <w:szCs w:val="24"/>
        </w:rPr>
        <w:t>(Anexo V</w:t>
      </w:r>
      <w:r w:rsidR="004B1AA5" w:rsidRPr="0051443A">
        <w:rPr>
          <w:rFonts w:ascii="Times New Roman" w:hAnsi="Times New Roman"/>
          <w:b/>
          <w:bCs/>
          <w:sz w:val="24"/>
          <w:szCs w:val="24"/>
        </w:rPr>
        <w:t>I</w:t>
      </w:r>
      <w:r w:rsidRPr="0051443A">
        <w:rPr>
          <w:rFonts w:ascii="Times New Roman" w:hAnsi="Times New Roman"/>
          <w:b/>
          <w:bCs/>
          <w:sz w:val="24"/>
          <w:szCs w:val="24"/>
        </w:rPr>
        <w:t>)</w:t>
      </w:r>
      <w:r w:rsidRPr="0051443A">
        <w:rPr>
          <w:rFonts w:ascii="Times New Roman" w:hAnsi="Times New Roman"/>
          <w:sz w:val="24"/>
          <w:szCs w:val="24"/>
        </w:rPr>
        <w:t>;</w:t>
      </w:r>
    </w:p>
    <w:p w:rsidR="0092001C" w:rsidRPr="0051443A" w:rsidRDefault="0092001C" w:rsidP="00076699">
      <w:pPr>
        <w:tabs>
          <w:tab w:val="left" w:pos="851"/>
        </w:tabs>
        <w:spacing w:after="0" w:line="240" w:lineRule="auto"/>
        <w:jc w:val="both"/>
        <w:rPr>
          <w:rFonts w:ascii="Times New Roman" w:hAnsi="Times New Roman"/>
          <w:sz w:val="24"/>
          <w:szCs w:val="24"/>
        </w:rPr>
      </w:pPr>
    </w:p>
    <w:p w:rsidR="00C25355" w:rsidRPr="0051443A" w:rsidRDefault="0092001C" w:rsidP="00F1117B">
      <w:pPr>
        <w:numPr>
          <w:ilvl w:val="0"/>
          <w:numId w:val="10"/>
        </w:numPr>
        <w:tabs>
          <w:tab w:val="clear" w:pos="720"/>
          <w:tab w:val="left" w:pos="284"/>
        </w:tabs>
        <w:spacing w:after="0" w:line="240" w:lineRule="auto"/>
        <w:ind w:left="0" w:firstLine="0"/>
        <w:jc w:val="both"/>
        <w:rPr>
          <w:rFonts w:ascii="Times New Roman" w:hAnsi="Times New Roman"/>
          <w:b/>
          <w:bCs/>
          <w:color w:val="000000"/>
          <w:sz w:val="24"/>
          <w:szCs w:val="24"/>
        </w:rPr>
      </w:pPr>
      <w:r w:rsidRPr="0051443A">
        <w:rPr>
          <w:rFonts w:ascii="Times New Roman" w:hAnsi="Times New Roman"/>
          <w:bCs/>
          <w:sz w:val="24"/>
          <w:szCs w:val="24"/>
        </w:rPr>
        <w:t>Contrato Social ou outro instrumento equivalente, em vigor; para comprovar o ramo de atividade da referida empresa, a qual deverá ser compatível com o objeto desta licitação;</w:t>
      </w:r>
      <w:r w:rsidRPr="0051443A">
        <w:rPr>
          <w:rFonts w:ascii="Times New Roman" w:hAnsi="Times New Roman"/>
          <w:b/>
          <w:bCs/>
          <w:sz w:val="24"/>
          <w:szCs w:val="24"/>
        </w:rPr>
        <w:t xml:space="preserve"> (autenticada em Cartório ou cópia acompanhada com original para autenticação pela equipe de apoio).</w:t>
      </w:r>
    </w:p>
    <w:p w:rsidR="0092001C" w:rsidRPr="0051443A" w:rsidRDefault="0092001C" w:rsidP="00076699">
      <w:pPr>
        <w:pStyle w:val="PargrafodaLista"/>
        <w:spacing w:after="0" w:line="240" w:lineRule="auto"/>
        <w:jc w:val="both"/>
        <w:rPr>
          <w:rFonts w:ascii="Times New Roman" w:hAnsi="Times New Roman"/>
          <w:b/>
          <w:bCs/>
          <w:color w:val="000000"/>
          <w:sz w:val="24"/>
          <w:szCs w:val="24"/>
        </w:rPr>
      </w:pPr>
    </w:p>
    <w:p w:rsidR="0092001C" w:rsidRPr="0051443A" w:rsidRDefault="0092001C" w:rsidP="00DE17E7">
      <w:pPr>
        <w:pStyle w:val="PargrafodaLista"/>
        <w:numPr>
          <w:ilvl w:val="1"/>
          <w:numId w:val="2"/>
        </w:numPr>
        <w:spacing w:after="0" w:line="240" w:lineRule="auto"/>
        <w:ind w:left="284"/>
        <w:jc w:val="both"/>
        <w:rPr>
          <w:rFonts w:ascii="Times New Roman" w:hAnsi="Times New Roman"/>
          <w:b/>
          <w:bCs/>
          <w:sz w:val="24"/>
          <w:szCs w:val="24"/>
        </w:rPr>
      </w:pPr>
      <w:r w:rsidRPr="0051443A">
        <w:rPr>
          <w:rFonts w:ascii="Times New Roman" w:hAnsi="Times New Roman"/>
          <w:b/>
          <w:bCs/>
          <w:sz w:val="24"/>
          <w:szCs w:val="24"/>
        </w:rPr>
        <w:t>RELATIVOS À QUALIFICAÇÃO ECONÔMICO-FINANCEIRA:</w:t>
      </w:r>
    </w:p>
    <w:p w:rsidR="001C070A" w:rsidRPr="0051443A" w:rsidRDefault="001C070A" w:rsidP="001C070A">
      <w:pPr>
        <w:pStyle w:val="PargrafodaLista"/>
        <w:spacing w:after="0" w:line="240" w:lineRule="auto"/>
        <w:ind w:left="660"/>
        <w:jc w:val="both"/>
        <w:rPr>
          <w:rFonts w:ascii="Times New Roman" w:hAnsi="Times New Roman"/>
          <w:b/>
          <w:bCs/>
          <w:sz w:val="24"/>
          <w:szCs w:val="24"/>
        </w:rPr>
      </w:pPr>
    </w:p>
    <w:p w:rsidR="00B845F4" w:rsidRDefault="0092001C" w:rsidP="00DC0ACE">
      <w:pPr>
        <w:pStyle w:val="PargrafodaLista"/>
        <w:numPr>
          <w:ilvl w:val="1"/>
          <w:numId w:val="2"/>
        </w:numPr>
        <w:tabs>
          <w:tab w:val="left" w:pos="0"/>
          <w:tab w:val="left" w:pos="180"/>
          <w:tab w:val="left" w:pos="851"/>
        </w:tabs>
        <w:spacing w:after="0" w:line="240" w:lineRule="auto"/>
        <w:ind w:left="0" w:firstLine="0"/>
        <w:jc w:val="both"/>
        <w:rPr>
          <w:rFonts w:ascii="Times New Roman" w:hAnsi="Times New Roman"/>
          <w:sz w:val="24"/>
          <w:szCs w:val="24"/>
        </w:rPr>
      </w:pPr>
      <w:r w:rsidRPr="00B845F4">
        <w:rPr>
          <w:rFonts w:ascii="Times New Roman" w:hAnsi="Times New Roman"/>
          <w:sz w:val="24"/>
          <w:szCs w:val="24"/>
        </w:rPr>
        <w:t>Certidão(</w:t>
      </w:r>
      <w:proofErr w:type="spellStart"/>
      <w:r w:rsidRPr="00B845F4">
        <w:rPr>
          <w:rFonts w:ascii="Times New Roman" w:hAnsi="Times New Roman"/>
          <w:sz w:val="24"/>
          <w:szCs w:val="24"/>
        </w:rPr>
        <w:t>ões</w:t>
      </w:r>
      <w:proofErr w:type="spellEnd"/>
      <w:r w:rsidRPr="00B845F4">
        <w:rPr>
          <w:rFonts w:ascii="Times New Roman" w:hAnsi="Times New Roman"/>
          <w:sz w:val="24"/>
          <w:szCs w:val="24"/>
        </w:rPr>
        <w:t xml:space="preserve">) negativa (a) de recuperação judicial – Lei n° 11.101/05 (falência e concordatas) expedida(s) pelo(s) distribuidor (es) de sua sede, expedida nos últimos 30 (trinta) dias; </w:t>
      </w:r>
    </w:p>
    <w:p w:rsidR="0092001C" w:rsidRPr="00B845F4" w:rsidRDefault="0092001C" w:rsidP="00DC0ACE">
      <w:pPr>
        <w:pStyle w:val="PargrafodaLista"/>
        <w:numPr>
          <w:ilvl w:val="1"/>
          <w:numId w:val="2"/>
        </w:numPr>
        <w:tabs>
          <w:tab w:val="left" w:pos="0"/>
          <w:tab w:val="left" w:pos="180"/>
          <w:tab w:val="left" w:pos="851"/>
        </w:tabs>
        <w:spacing w:after="0" w:line="240" w:lineRule="auto"/>
        <w:ind w:left="0" w:firstLine="0"/>
        <w:jc w:val="both"/>
        <w:rPr>
          <w:rFonts w:ascii="Times New Roman" w:hAnsi="Times New Roman"/>
          <w:sz w:val="24"/>
          <w:szCs w:val="24"/>
        </w:rPr>
      </w:pPr>
      <w:r w:rsidRPr="00B845F4">
        <w:rPr>
          <w:rFonts w:ascii="Times New Roman" w:hAnsi="Times New Roman"/>
          <w:sz w:val="24"/>
          <w:szCs w:val="24"/>
        </w:rPr>
        <w:t xml:space="preserve">Caso a empresa envie o original da documentação de habilitação via “CORREIOS”, solicitamos que a mesma dê preferência para o envio de “SEDEX”, e ainda identificar o envelope com o número do referido Pregão, para que esta Coordenadoria de Licitação possa transmitir ao </w:t>
      </w:r>
      <w:r w:rsidR="00A7121A" w:rsidRPr="00B845F4">
        <w:rPr>
          <w:rFonts w:ascii="Times New Roman" w:hAnsi="Times New Roman"/>
          <w:sz w:val="24"/>
          <w:szCs w:val="24"/>
        </w:rPr>
        <w:t>Pregoeiro</w:t>
      </w:r>
      <w:r w:rsidRPr="00B845F4">
        <w:rPr>
          <w:rFonts w:ascii="Times New Roman" w:hAnsi="Times New Roman"/>
          <w:sz w:val="24"/>
          <w:szCs w:val="24"/>
        </w:rPr>
        <w:t xml:space="preserve"> correspondente, conforme modelo abaixo:</w:t>
      </w:r>
    </w:p>
    <w:p w:rsidR="0092001C" w:rsidRPr="0051443A" w:rsidRDefault="0092001C" w:rsidP="00076699">
      <w:pPr>
        <w:pStyle w:val="Corpodetexto31"/>
        <w:shd w:val="clear" w:color="auto" w:fill="FFFFFF" w:themeFill="background1"/>
        <w:tabs>
          <w:tab w:val="left" w:pos="284"/>
          <w:tab w:val="left" w:pos="426"/>
        </w:tabs>
        <w:rPr>
          <w:b/>
          <w:szCs w:val="24"/>
        </w:rPr>
      </w:pPr>
    </w:p>
    <w:p w:rsidR="001C070A" w:rsidRPr="0051443A" w:rsidRDefault="001C070A" w:rsidP="00076699">
      <w:pPr>
        <w:pStyle w:val="Corpodetexto31"/>
        <w:shd w:val="clear" w:color="auto" w:fill="FFFFFF" w:themeFill="background1"/>
        <w:tabs>
          <w:tab w:val="left" w:pos="284"/>
          <w:tab w:val="left" w:pos="426"/>
        </w:tabs>
        <w:rPr>
          <w:b/>
          <w:szCs w:val="24"/>
        </w:rPr>
      </w:pPr>
    </w:p>
    <w:tbl>
      <w:tblPr>
        <w:tblpPr w:leftFromText="141" w:rightFromText="141" w:vertAnchor="text" w:horzAnchor="margin" w:tblpXSpec="center"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9"/>
      </w:tblGrid>
      <w:tr w:rsidR="00A76C19" w:rsidRPr="0051443A" w:rsidTr="00A76C19">
        <w:trPr>
          <w:trHeight w:hRule="exact" w:val="340"/>
        </w:trPr>
        <w:tc>
          <w:tcPr>
            <w:tcW w:w="6379" w:type="dxa"/>
            <w:vAlign w:val="center"/>
          </w:tcPr>
          <w:p w:rsidR="00A76C19" w:rsidRPr="0051443A" w:rsidRDefault="00A76C19" w:rsidP="00076699">
            <w:pPr>
              <w:spacing w:after="0" w:line="240" w:lineRule="auto"/>
              <w:jc w:val="center"/>
              <w:rPr>
                <w:rFonts w:ascii="Times New Roman" w:hAnsi="Times New Roman"/>
                <w:sz w:val="24"/>
                <w:szCs w:val="24"/>
              </w:rPr>
            </w:pPr>
            <w:r w:rsidRPr="0051443A">
              <w:rPr>
                <w:rFonts w:ascii="Times New Roman" w:hAnsi="Times New Roman"/>
                <w:sz w:val="24"/>
                <w:szCs w:val="24"/>
                <w:highlight w:val="yellow"/>
              </w:rPr>
              <w:t>ENVELOPE II – DOCUMENTAÇÃO DE HABILITAÇÃO</w:t>
            </w:r>
          </w:p>
        </w:tc>
      </w:tr>
      <w:tr w:rsidR="00A76C19" w:rsidRPr="0051443A" w:rsidTr="00A76C19">
        <w:trPr>
          <w:trHeight w:hRule="exact" w:val="340"/>
        </w:trPr>
        <w:tc>
          <w:tcPr>
            <w:tcW w:w="6379" w:type="dxa"/>
            <w:vAlign w:val="center"/>
          </w:tcPr>
          <w:p w:rsidR="00A76C19" w:rsidRPr="0051443A" w:rsidRDefault="00A76C19" w:rsidP="00076699">
            <w:pPr>
              <w:spacing w:after="0" w:line="240" w:lineRule="auto"/>
              <w:jc w:val="center"/>
              <w:rPr>
                <w:rFonts w:ascii="Times New Roman" w:hAnsi="Times New Roman"/>
                <w:b/>
                <w:color w:val="0000FF"/>
                <w:sz w:val="24"/>
                <w:szCs w:val="24"/>
              </w:rPr>
            </w:pPr>
            <w:r w:rsidRPr="0051443A">
              <w:rPr>
                <w:rFonts w:ascii="Times New Roman" w:hAnsi="Times New Roman"/>
                <w:b/>
                <w:sz w:val="24"/>
                <w:szCs w:val="24"/>
              </w:rPr>
              <w:t>À COMISSAO DE LICITAÇÃO–</w:t>
            </w:r>
            <w:r w:rsidR="0051443A">
              <w:rPr>
                <w:rFonts w:ascii="Times New Roman" w:hAnsi="Times New Roman"/>
                <w:b/>
                <w:sz w:val="24"/>
                <w:szCs w:val="24"/>
              </w:rPr>
              <w:t xml:space="preserve">CMPB </w:t>
            </w:r>
          </w:p>
        </w:tc>
      </w:tr>
      <w:tr w:rsidR="00A76C19" w:rsidRPr="0051443A" w:rsidTr="00A76C19">
        <w:trPr>
          <w:trHeight w:hRule="exact" w:val="340"/>
        </w:trPr>
        <w:tc>
          <w:tcPr>
            <w:tcW w:w="6379" w:type="dxa"/>
            <w:vAlign w:val="center"/>
          </w:tcPr>
          <w:p w:rsidR="00A76C19" w:rsidRPr="0051443A" w:rsidRDefault="00A76C19" w:rsidP="00F34011">
            <w:pPr>
              <w:spacing w:after="0" w:line="240" w:lineRule="auto"/>
              <w:jc w:val="center"/>
              <w:rPr>
                <w:rFonts w:ascii="Times New Roman" w:hAnsi="Times New Roman"/>
                <w:b/>
                <w:color w:val="FF0000"/>
                <w:sz w:val="24"/>
                <w:szCs w:val="24"/>
              </w:rPr>
            </w:pPr>
            <w:r w:rsidRPr="0051443A">
              <w:rPr>
                <w:rFonts w:ascii="Times New Roman" w:hAnsi="Times New Roman"/>
                <w:b/>
                <w:color w:val="FF0000"/>
                <w:sz w:val="24"/>
                <w:szCs w:val="24"/>
              </w:rPr>
              <w:t xml:space="preserve">PREGÃO ELETRONICO Nº </w:t>
            </w:r>
            <w:r w:rsidR="00F34011" w:rsidRPr="0051443A">
              <w:rPr>
                <w:rFonts w:ascii="Times New Roman" w:hAnsi="Times New Roman"/>
                <w:b/>
                <w:color w:val="FF0000"/>
                <w:sz w:val="24"/>
                <w:szCs w:val="24"/>
              </w:rPr>
              <w:t>0</w:t>
            </w:r>
            <w:r w:rsidR="00C25355" w:rsidRPr="0051443A">
              <w:rPr>
                <w:rFonts w:ascii="Times New Roman" w:hAnsi="Times New Roman"/>
                <w:b/>
                <w:color w:val="FF0000"/>
                <w:sz w:val="24"/>
                <w:szCs w:val="24"/>
              </w:rPr>
              <w:t>0</w:t>
            </w:r>
            <w:r w:rsidR="00116C0E">
              <w:rPr>
                <w:rFonts w:ascii="Times New Roman" w:hAnsi="Times New Roman"/>
                <w:b/>
                <w:color w:val="FF0000"/>
                <w:sz w:val="24"/>
                <w:szCs w:val="24"/>
              </w:rPr>
              <w:t>1</w:t>
            </w:r>
            <w:r w:rsidRPr="0051443A">
              <w:rPr>
                <w:rFonts w:ascii="Times New Roman" w:hAnsi="Times New Roman"/>
                <w:b/>
                <w:color w:val="FF0000"/>
                <w:sz w:val="24"/>
                <w:szCs w:val="24"/>
              </w:rPr>
              <w:t>/201</w:t>
            </w:r>
            <w:r w:rsidR="00116C0E">
              <w:rPr>
                <w:rFonts w:ascii="Times New Roman" w:hAnsi="Times New Roman"/>
                <w:b/>
                <w:color w:val="FF0000"/>
                <w:sz w:val="24"/>
                <w:szCs w:val="24"/>
              </w:rPr>
              <w:t>9</w:t>
            </w:r>
            <w:r w:rsidRPr="0051443A">
              <w:rPr>
                <w:rFonts w:ascii="Times New Roman" w:hAnsi="Times New Roman"/>
                <w:b/>
                <w:color w:val="FF0000"/>
                <w:sz w:val="24"/>
                <w:szCs w:val="24"/>
              </w:rPr>
              <w:t>/</w:t>
            </w:r>
            <w:r w:rsidR="0051443A">
              <w:rPr>
                <w:rFonts w:ascii="Times New Roman" w:hAnsi="Times New Roman"/>
                <w:b/>
                <w:color w:val="FF0000"/>
                <w:sz w:val="24"/>
                <w:szCs w:val="24"/>
              </w:rPr>
              <w:t xml:space="preserve">CMPB </w:t>
            </w:r>
          </w:p>
        </w:tc>
      </w:tr>
      <w:tr w:rsidR="00A76C19" w:rsidRPr="0051443A" w:rsidTr="00A76C19">
        <w:trPr>
          <w:trHeight w:hRule="exact" w:val="340"/>
        </w:trPr>
        <w:tc>
          <w:tcPr>
            <w:tcW w:w="6379" w:type="dxa"/>
            <w:vAlign w:val="center"/>
          </w:tcPr>
          <w:p w:rsidR="00A76C19" w:rsidRPr="0051443A" w:rsidRDefault="00A76C19" w:rsidP="00076699">
            <w:pPr>
              <w:spacing w:after="0" w:line="240" w:lineRule="auto"/>
              <w:jc w:val="center"/>
              <w:rPr>
                <w:rFonts w:ascii="Times New Roman" w:hAnsi="Times New Roman"/>
                <w:sz w:val="24"/>
                <w:szCs w:val="24"/>
              </w:rPr>
            </w:pPr>
            <w:r w:rsidRPr="0051443A">
              <w:rPr>
                <w:rFonts w:ascii="Times New Roman" w:hAnsi="Times New Roman"/>
                <w:sz w:val="24"/>
                <w:szCs w:val="24"/>
              </w:rPr>
              <w:t>RAZÃO SOCIAL E Nº DO CNPJ DA LICITANTE</w:t>
            </w:r>
          </w:p>
        </w:tc>
      </w:tr>
      <w:tr w:rsidR="00A76C19" w:rsidRPr="0051443A" w:rsidTr="00A76C19">
        <w:trPr>
          <w:trHeight w:hRule="exact" w:val="340"/>
        </w:trPr>
        <w:tc>
          <w:tcPr>
            <w:tcW w:w="6379" w:type="dxa"/>
            <w:vAlign w:val="center"/>
          </w:tcPr>
          <w:p w:rsidR="00A76C19" w:rsidRPr="0051443A" w:rsidRDefault="00A76C19" w:rsidP="00076699">
            <w:pPr>
              <w:spacing w:after="0" w:line="240" w:lineRule="auto"/>
              <w:jc w:val="center"/>
              <w:rPr>
                <w:rFonts w:ascii="Times New Roman" w:hAnsi="Times New Roman"/>
                <w:sz w:val="24"/>
                <w:szCs w:val="24"/>
              </w:rPr>
            </w:pPr>
            <w:r w:rsidRPr="0051443A">
              <w:rPr>
                <w:rFonts w:ascii="Times New Roman" w:hAnsi="Times New Roman"/>
                <w:sz w:val="24"/>
                <w:szCs w:val="24"/>
              </w:rPr>
              <w:t xml:space="preserve">ABERTURA DIA           /        /       ÀS    </w:t>
            </w:r>
            <w:proofErr w:type="gramStart"/>
            <w:r w:rsidRPr="0051443A">
              <w:rPr>
                <w:rFonts w:ascii="Times New Roman" w:hAnsi="Times New Roman"/>
                <w:sz w:val="24"/>
                <w:szCs w:val="24"/>
              </w:rPr>
              <w:t xml:space="preserve">  :</w:t>
            </w:r>
            <w:proofErr w:type="gramEnd"/>
            <w:r w:rsidRPr="0051443A">
              <w:rPr>
                <w:rFonts w:ascii="Times New Roman" w:hAnsi="Times New Roman"/>
                <w:sz w:val="24"/>
                <w:szCs w:val="24"/>
              </w:rPr>
              <w:t xml:space="preserve">    HORAS</w:t>
            </w:r>
          </w:p>
        </w:tc>
      </w:tr>
    </w:tbl>
    <w:p w:rsidR="00A76C19" w:rsidRPr="0051443A" w:rsidRDefault="00A76C19" w:rsidP="00076699">
      <w:pPr>
        <w:pStyle w:val="Corpodetexto31"/>
        <w:shd w:val="clear" w:color="auto" w:fill="FFFFFF" w:themeFill="background1"/>
        <w:tabs>
          <w:tab w:val="left" w:pos="284"/>
          <w:tab w:val="left" w:pos="426"/>
        </w:tabs>
        <w:rPr>
          <w:b/>
          <w:szCs w:val="24"/>
        </w:rPr>
      </w:pPr>
    </w:p>
    <w:p w:rsidR="00A76C19" w:rsidRPr="0051443A" w:rsidRDefault="00A76C19" w:rsidP="00076699">
      <w:pPr>
        <w:pStyle w:val="Corpodetexto31"/>
        <w:shd w:val="clear" w:color="auto" w:fill="FFFFFF" w:themeFill="background1"/>
        <w:tabs>
          <w:tab w:val="left" w:pos="284"/>
          <w:tab w:val="left" w:pos="426"/>
        </w:tabs>
        <w:rPr>
          <w:b/>
          <w:szCs w:val="24"/>
        </w:rPr>
      </w:pPr>
    </w:p>
    <w:p w:rsidR="00A76C19" w:rsidRPr="0051443A" w:rsidRDefault="00A76C19" w:rsidP="00076699">
      <w:pPr>
        <w:pStyle w:val="Corpodetexto31"/>
        <w:shd w:val="clear" w:color="auto" w:fill="FFFFFF" w:themeFill="background1"/>
        <w:tabs>
          <w:tab w:val="left" w:pos="284"/>
          <w:tab w:val="left" w:pos="426"/>
        </w:tabs>
        <w:rPr>
          <w:b/>
          <w:szCs w:val="24"/>
        </w:rPr>
      </w:pPr>
    </w:p>
    <w:p w:rsidR="00A76C19" w:rsidRPr="0051443A" w:rsidRDefault="00A76C19" w:rsidP="00076699">
      <w:pPr>
        <w:pStyle w:val="Corpodetexto31"/>
        <w:shd w:val="clear" w:color="auto" w:fill="FFFFFF" w:themeFill="background1"/>
        <w:tabs>
          <w:tab w:val="left" w:pos="284"/>
          <w:tab w:val="left" w:pos="426"/>
        </w:tabs>
        <w:rPr>
          <w:b/>
          <w:szCs w:val="24"/>
        </w:rPr>
      </w:pPr>
    </w:p>
    <w:p w:rsidR="00C25355" w:rsidRPr="0051443A" w:rsidRDefault="00C25355" w:rsidP="00076699">
      <w:pPr>
        <w:pStyle w:val="Corpodetexto31"/>
        <w:shd w:val="clear" w:color="auto" w:fill="FFFFFF" w:themeFill="background1"/>
        <w:tabs>
          <w:tab w:val="left" w:pos="284"/>
          <w:tab w:val="left" w:pos="426"/>
        </w:tabs>
        <w:rPr>
          <w:b/>
          <w:szCs w:val="24"/>
        </w:rPr>
      </w:pPr>
    </w:p>
    <w:p w:rsidR="00C25355" w:rsidRPr="0051443A" w:rsidRDefault="00C25355" w:rsidP="00076699">
      <w:pPr>
        <w:pStyle w:val="Corpodetexto31"/>
        <w:shd w:val="clear" w:color="auto" w:fill="FFFFFF" w:themeFill="background1"/>
        <w:tabs>
          <w:tab w:val="left" w:pos="284"/>
          <w:tab w:val="left" w:pos="426"/>
        </w:tabs>
        <w:rPr>
          <w:b/>
          <w:szCs w:val="24"/>
        </w:rPr>
      </w:pPr>
    </w:p>
    <w:p w:rsidR="001C070A" w:rsidRPr="0051443A" w:rsidRDefault="001C070A" w:rsidP="00076699">
      <w:pPr>
        <w:pStyle w:val="Corpodetexto31"/>
        <w:shd w:val="clear" w:color="auto" w:fill="FFFFFF" w:themeFill="background1"/>
        <w:tabs>
          <w:tab w:val="left" w:pos="284"/>
          <w:tab w:val="left" w:pos="426"/>
        </w:tabs>
        <w:rPr>
          <w:b/>
          <w:szCs w:val="24"/>
        </w:rPr>
      </w:pPr>
    </w:p>
    <w:p w:rsidR="00C25355" w:rsidRPr="0051443A" w:rsidRDefault="00C25355" w:rsidP="00076699">
      <w:pPr>
        <w:pStyle w:val="Corpodetexto31"/>
        <w:shd w:val="clear" w:color="auto" w:fill="FFFFFF" w:themeFill="background1"/>
        <w:tabs>
          <w:tab w:val="left" w:pos="284"/>
          <w:tab w:val="left" w:pos="426"/>
        </w:tabs>
        <w:rPr>
          <w:b/>
          <w:szCs w:val="24"/>
        </w:rPr>
      </w:pPr>
    </w:p>
    <w:p w:rsidR="00A76C19" w:rsidRPr="0051443A" w:rsidRDefault="00A76C19" w:rsidP="00F1117B">
      <w:pPr>
        <w:pStyle w:val="Corpodetexto3"/>
        <w:numPr>
          <w:ilvl w:val="3"/>
          <w:numId w:val="2"/>
        </w:numPr>
        <w:tabs>
          <w:tab w:val="left" w:pos="0"/>
          <w:tab w:val="left" w:pos="993"/>
        </w:tabs>
        <w:ind w:left="0" w:firstLine="0"/>
        <w:rPr>
          <w:rFonts w:ascii="Times New Roman" w:hAnsi="Times New Roman"/>
          <w:bCs w:val="0"/>
          <w:sz w:val="24"/>
          <w:szCs w:val="24"/>
        </w:rPr>
      </w:pPr>
      <w:r w:rsidRPr="0051443A">
        <w:rPr>
          <w:rFonts w:ascii="Times New Roman" w:hAnsi="Times New Roman"/>
          <w:bCs w:val="0"/>
          <w:sz w:val="24"/>
          <w:szCs w:val="24"/>
          <w:highlight w:val="yellow"/>
        </w:rPr>
        <w:t xml:space="preserve">No envio da documentação de habilitação original via “CORREIOS”, solicitamos que seja anexado </w:t>
      </w:r>
      <w:r w:rsidRPr="0051443A">
        <w:rPr>
          <w:rFonts w:ascii="Times New Roman" w:hAnsi="Times New Roman"/>
          <w:sz w:val="24"/>
          <w:szCs w:val="24"/>
          <w:highlight w:val="yellow"/>
        </w:rPr>
        <w:t xml:space="preserve">no campo “CHAT MENSAGEM” </w:t>
      </w:r>
      <w:r w:rsidRPr="0051443A">
        <w:rPr>
          <w:rFonts w:ascii="Times New Roman" w:hAnsi="Times New Roman"/>
          <w:bCs w:val="0"/>
          <w:sz w:val="24"/>
          <w:szCs w:val="24"/>
          <w:highlight w:val="yellow"/>
        </w:rPr>
        <w:t xml:space="preserve">da </w:t>
      </w:r>
      <w:r w:rsidRPr="0051443A">
        <w:rPr>
          <w:rFonts w:ascii="Times New Roman" w:hAnsi="Times New Roman"/>
          <w:bCs w:val="0"/>
          <w:color w:val="FF0000"/>
          <w:sz w:val="24"/>
          <w:szCs w:val="24"/>
          <w:highlight w:val="yellow"/>
        </w:rPr>
        <w:t>LICITANET</w:t>
      </w:r>
      <w:r w:rsidRPr="0051443A">
        <w:rPr>
          <w:rFonts w:ascii="Times New Roman" w:hAnsi="Times New Roman"/>
          <w:bCs w:val="0"/>
          <w:sz w:val="24"/>
          <w:szCs w:val="24"/>
          <w:highlight w:val="yellow"/>
        </w:rPr>
        <w:t xml:space="preserve"> </w:t>
      </w:r>
      <w:r w:rsidRPr="0051443A">
        <w:rPr>
          <w:rFonts w:ascii="Times New Roman" w:hAnsi="Times New Roman"/>
          <w:sz w:val="24"/>
          <w:szCs w:val="24"/>
          <w:highlight w:val="yellow"/>
        </w:rPr>
        <w:t xml:space="preserve">ou por “E-MAIL” </w:t>
      </w:r>
      <w:r w:rsidRPr="0051443A">
        <w:rPr>
          <w:rFonts w:ascii="Times New Roman" w:hAnsi="Times New Roman"/>
          <w:bCs w:val="0"/>
          <w:sz w:val="24"/>
          <w:szCs w:val="24"/>
          <w:highlight w:val="yellow"/>
        </w:rPr>
        <w:t xml:space="preserve">o </w:t>
      </w:r>
      <w:r w:rsidR="00B845F4" w:rsidRPr="0051443A">
        <w:rPr>
          <w:rFonts w:ascii="Times New Roman" w:hAnsi="Times New Roman"/>
          <w:bCs w:val="0"/>
          <w:sz w:val="24"/>
          <w:szCs w:val="24"/>
          <w:highlight w:val="yellow"/>
        </w:rPr>
        <w:t>número</w:t>
      </w:r>
      <w:r w:rsidRPr="0051443A">
        <w:rPr>
          <w:rFonts w:ascii="Times New Roman" w:hAnsi="Times New Roman"/>
          <w:bCs w:val="0"/>
          <w:sz w:val="24"/>
          <w:szCs w:val="24"/>
          <w:highlight w:val="yellow"/>
        </w:rPr>
        <w:t xml:space="preserve"> do rastreamento, para que o </w:t>
      </w:r>
      <w:r w:rsidR="00A7121A">
        <w:rPr>
          <w:rFonts w:ascii="Times New Roman" w:hAnsi="Times New Roman"/>
          <w:bCs w:val="0"/>
          <w:sz w:val="24"/>
          <w:szCs w:val="24"/>
          <w:highlight w:val="yellow"/>
        </w:rPr>
        <w:t>Pregoeiro</w:t>
      </w:r>
      <w:r w:rsidRPr="0051443A">
        <w:rPr>
          <w:rFonts w:ascii="Times New Roman" w:hAnsi="Times New Roman"/>
          <w:bCs w:val="0"/>
          <w:sz w:val="24"/>
          <w:szCs w:val="24"/>
          <w:highlight w:val="yellow"/>
        </w:rPr>
        <w:t xml:space="preserve"> realize a pesquisa da localização dos referidos documentos. Caso a Licitante não forneça o número do rastreamento, a Licitante será desclassificada caso os documentos não cheguem em 05 (cinco) dias úteis.</w:t>
      </w:r>
    </w:p>
    <w:p w:rsidR="00A76C19" w:rsidRPr="0051443A" w:rsidRDefault="00A76C19" w:rsidP="00076699">
      <w:pPr>
        <w:pStyle w:val="Corpodetexto3"/>
        <w:tabs>
          <w:tab w:val="left" w:pos="180"/>
        </w:tabs>
        <w:rPr>
          <w:rFonts w:ascii="Times New Roman" w:hAnsi="Times New Roman"/>
          <w:bCs w:val="0"/>
          <w:sz w:val="24"/>
          <w:szCs w:val="24"/>
        </w:rPr>
      </w:pPr>
    </w:p>
    <w:p w:rsidR="00A76C19" w:rsidRPr="0051443A" w:rsidRDefault="00A76C19" w:rsidP="00F1117B">
      <w:pPr>
        <w:pStyle w:val="PargrafodaLista"/>
        <w:numPr>
          <w:ilvl w:val="2"/>
          <w:numId w:val="2"/>
        </w:numPr>
        <w:spacing w:after="0" w:line="240" w:lineRule="auto"/>
        <w:ind w:left="0" w:firstLine="0"/>
        <w:jc w:val="both"/>
        <w:rPr>
          <w:rFonts w:ascii="Times New Roman" w:hAnsi="Times New Roman"/>
          <w:color w:val="000000"/>
          <w:sz w:val="24"/>
          <w:szCs w:val="24"/>
        </w:rPr>
      </w:pPr>
      <w:r w:rsidRPr="0051443A">
        <w:rPr>
          <w:rFonts w:ascii="Times New Roman" w:hAnsi="Times New Roman"/>
          <w:color w:val="000000"/>
          <w:sz w:val="24"/>
          <w:szCs w:val="24"/>
        </w:rPr>
        <w:t xml:space="preserve">Os documentos de habilitação exigidos no presente instrumento convocatório deverão ser apresentados em envelope lacrado, indevassável, distinto e separado, endereçados ao Pregoeiro (a) desta </w:t>
      </w:r>
      <w:r w:rsidRPr="0051443A">
        <w:rPr>
          <w:rFonts w:ascii="Times New Roman" w:hAnsi="Times New Roman"/>
          <w:color w:val="000000"/>
          <w:sz w:val="24"/>
          <w:szCs w:val="24"/>
        </w:rPr>
        <w:lastRenderedPageBreak/>
        <w:t>Coordenadoria de Licitação, indicação clara e visível do procedimento licitatório a qual se dirigem, e a denominação da empresa proponente, bem como a natureza do correspondente conteúdo;</w:t>
      </w:r>
    </w:p>
    <w:p w:rsidR="00A76C19" w:rsidRPr="0051443A" w:rsidRDefault="00A76C19" w:rsidP="00076699">
      <w:pPr>
        <w:pStyle w:val="PargrafodaLista"/>
        <w:spacing w:after="0" w:line="240" w:lineRule="auto"/>
        <w:ind w:left="0"/>
        <w:jc w:val="both"/>
        <w:rPr>
          <w:rFonts w:ascii="Times New Roman" w:hAnsi="Times New Roman"/>
          <w:color w:val="000000"/>
          <w:sz w:val="24"/>
          <w:szCs w:val="24"/>
        </w:rPr>
      </w:pPr>
    </w:p>
    <w:p w:rsidR="00A76C19" w:rsidRPr="0051443A" w:rsidRDefault="00A76C19" w:rsidP="00F1117B">
      <w:pPr>
        <w:pStyle w:val="PargrafodaLista"/>
        <w:numPr>
          <w:ilvl w:val="2"/>
          <w:numId w:val="2"/>
        </w:numPr>
        <w:spacing w:after="0" w:line="240" w:lineRule="auto"/>
        <w:ind w:left="0" w:firstLine="0"/>
        <w:jc w:val="both"/>
        <w:rPr>
          <w:rFonts w:ascii="Times New Roman" w:hAnsi="Times New Roman"/>
          <w:color w:val="000000"/>
          <w:sz w:val="24"/>
          <w:szCs w:val="24"/>
        </w:rPr>
      </w:pPr>
      <w:r w:rsidRPr="0051443A">
        <w:rPr>
          <w:rFonts w:ascii="Times New Roman" w:hAnsi="Times New Roman"/>
          <w:color w:val="000000"/>
          <w:sz w:val="24"/>
          <w:szCs w:val="24"/>
        </w:rPr>
        <w:t xml:space="preserve">Nenhum dos documentos de habilitação </w:t>
      </w:r>
      <w:r w:rsidRPr="0051443A">
        <w:rPr>
          <w:rFonts w:ascii="Times New Roman" w:hAnsi="Times New Roman"/>
          <w:color w:val="0000FF"/>
          <w:sz w:val="24"/>
          <w:szCs w:val="24"/>
        </w:rPr>
        <w:t>(envelope II)</w:t>
      </w:r>
      <w:r w:rsidRPr="0051443A">
        <w:rPr>
          <w:rFonts w:ascii="Times New Roman" w:hAnsi="Times New Roman"/>
          <w:color w:val="000000"/>
          <w:sz w:val="24"/>
          <w:szCs w:val="24"/>
        </w:rPr>
        <w:t xml:space="preserve"> poderão conter rasuras ou entrelinhas, não sendo permitido palavras ou algarismos manuscritos.</w:t>
      </w:r>
    </w:p>
    <w:p w:rsidR="00A76C19" w:rsidRPr="0051443A" w:rsidRDefault="00A76C19" w:rsidP="00076699">
      <w:pPr>
        <w:pStyle w:val="PargrafodaLista"/>
        <w:spacing w:after="0" w:line="240" w:lineRule="auto"/>
        <w:ind w:left="0"/>
        <w:jc w:val="both"/>
        <w:rPr>
          <w:rFonts w:ascii="Times New Roman" w:hAnsi="Times New Roman"/>
          <w:color w:val="000000"/>
          <w:sz w:val="24"/>
          <w:szCs w:val="24"/>
        </w:rPr>
      </w:pPr>
    </w:p>
    <w:p w:rsidR="00A76C19" w:rsidRPr="0051443A" w:rsidRDefault="00A76C19" w:rsidP="00F1117B">
      <w:pPr>
        <w:pStyle w:val="PargrafodaLista"/>
        <w:numPr>
          <w:ilvl w:val="2"/>
          <w:numId w:val="2"/>
        </w:numPr>
        <w:spacing w:after="0" w:line="240" w:lineRule="auto"/>
        <w:ind w:left="0" w:firstLine="0"/>
        <w:jc w:val="both"/>
        <w:rPr>
          <w:rFonts w:ascii="Times New Roman" w:hAnsi="Times New Roman"/>
          <w:color w:val="000000"/>
          <w:sz w:val="24"/>
          <w:szCs w:val="24"/>
        </w:rPr>
      </w:pPr>
      <w:r w:rsidRPr="0051443A">
        <w:rPr>
          <w:rFonts w:ascii="Times New Roman" w:hAnsi="Times New Roman"/>
          <w:sz w:val="24"/>
          <w:szCs w:val="24"/>
        </w:rPr>
        <w:t>Os documentos exigidos poderão ser apresentados em original, qualquer processo de cópia autenticada em cartório competente ou cópia autenticada por servidor da CPL.</w:t>
      </w:r>
    </w:p>
    <w:p w:rsidR="00A76C19" w:rsidRPr="0051443A" w:rsidRDefault="00A76C19" w:rsidP="00076699">
      <w:pPr>
        <w:spacing w:after="0" w:line="240" w:lineRule="auto"/>
        <w:jc w:val="both"/>
        <w:rPr>
          <w:rFonts w:ascii="Times New Roman" w:hAnsi="Times New Roman"/>
          <w:color w:val="000000"/>
          <w:sz w:val="24"/>
          <w:szCs w:val="24"/>
        </w:rPr>
      </w:pPr>
    </w:p>
    <w:p w:rsidR="00A76C19" w:rsidRPr="0051443A" w:rsidRDefault="00A76C19" w:rsidP="00F1117B">
      <w:pPr>
        <w:pStyle w:val="PargrafodaLista"/>
        <w:numPr>
          <w:ilvl w:val="2"/>
          <w:numId w:val="2"/>
        </w:numPr>
        <w:spacing w:after="0" w:line="240" w:lineRule="auto"/>
        <w:ind w:left="0" w:firstLine="0"/>
        <w:jc w:val="both"/>
        <w:rPr>
          <w:rFonts w:ascii="Times New Roman" w:hAnsi="Times New Roman"/>
          <w:color w:val="000000"/>
          <w:sz w:val="24"/>
          <w:szCs w:val="24"/>
        </w:rPr>
      </w:pPr>
      <w:r w:rsidRPr="0051443A">
        <w:rPr>
          <w:rFonts w:ascii="Times New Roman" w:hAnsi="Times New Roman"/>
          <w:color w:val="000000"/>
          <w:sz w:val="24"/>
          <w:szCs w:val="24"/>
        </w:rPr>
        <w:t xml:space="preserve">Não serão </w:t>
      </w:r>
      <w:r w:rsidR="00BD4BE3" w:rsidRPr="0051443A">
        <w:rPr>
          <w:rFonts w:ascii="Times New Roman" w:hAnsi="Times New Roman"/>
          <w:color w:val="000000"/>
          <w:sz w:val="24"/>
          <w:szCs w:val="24"/>
        </w:rPr>
        <w:t>consideradas</w:t>
      </w:r>
      <w:r w:rsidRPr="0051443A">
        <w:rPr>
          <w:rFonts w:ascii="Times New Roman" w:hAnsi="Times New Roman"/>
          <w:color w:val="000000"/>
          <w:sz w:val="24"/>
          <w:szCs w:val="24"/>
        </w:rPr>
        <w:t xml:space="preserve"> propostas que deixarem de atender as disposições deste instrumento convocatório.</w:t>
      </w:r>
    </w:p>
    <w:p w:rsidR="00A76C19" w:rsidRPr="0051443A" w:rsidRDefault="00A76C19" w:rsidP="00076699">
      <w:pPr>
        <w:spacing w:after="0" w:line="240" w:lineRule="auto"/>
        <w:jc w:val="both"/>
        <w:rPr>
          <w:rFonts w:ascii="Times New Roman" w:hAnsi="Times New Roman"/>
          <w:color w:val="000000"/>
          <w:sz w:val="24"/>
          <w:szCs w:val="24"/>
        </w:rPr>
      </w:pPr>
    </w:p>
    <w:p w:rsidR="00A76C19" w:rsidRPr="0051443A" w:rsidRDefault="00A76C19" w:rsidP="00F1117B">
      <w:pPr>
        <w:pStyle w:val="PargrafodaLista"/>
        <w:numPr>
          <w:ilvl w:val="2"/>
          <w:numId w:val="2"/>
        </w:numPr>
        <w:spacing w:after="0" w:line="240" w:lineRule="auto"/>
        <w:ind w:left="0" w:firstLine="0"/>
        <w:jc w:val="both"/>
        <w:rPr>
          <w:rFonts w:ascii="Times New Roman" w:hAnsi="Times New Roman"/>
          <w:color w:val="000000"/>
          <w:sz w:val="24"/>
          <w:szCs w:val="24"/>
        </w:rPr>
      </w:pPr>
      <w:r w:rsidRPr="0051443A">
        <w:rPr>
          <w:rFonts w:ascii="Times New Roman" w:hAnsi="Times New Roman"/>
          <w:color w:val="000000"/>
          <w:sz w:val="24"/>
          <w:szCs w:val="24"/>
        </w:rPr>
        <w:t>Os documentos de habilitação apresentados fora da data e horário previsto no edital, ou aquele estabelecido no CHAT MENSAGENS, deste instrumento convocatório, não serão recebidos.</w:t>
      </w:r>
    </w:p>
    <w:p w:rsidR="00967649" w:rsidRPr="0051443A" w:rsidRDefault="00967649" w:rsidP="00076699">
      <w:pPr>
        <w:pStyle w:val="PargrafodaLista"/>
        <w:spacing w:after="0" w:line="240" w:lineRule="auto"/>
        <w:rPr>
          <w:rFonts w:ascii="Times New Roman" w:hAnsi="Times New Roman"/>
          <w:color w:val="000000"/>
          <w:sz w:val="24"/>
          <w:szCs w:val="24"/>
        </w:rPr>
      </w:pPr>
    </w:p>
    <w:p w:rsidR="00A76C19" w:rsidRPr="0051443A" w:rsidRDefault="00A76C19" w:rsidP="00F1117B">
      <w:pPr>
        <w:pStyle w:val="PargrafodaLista"/>
        <w:numPr>
          <w:ilvl w:val="2"/>
          <w:numId w:val="2"/>
        </w:numPr>
        <w:spacing w:after="0" w:line="240" w:lineRule="auto"/>
        <w:ind w:left="0" w:firstLine="0"/>
        <w:jc w:val="both"/>
        <w:rPr>
          <w:rFonts w:ascii="Times New Roman" w:hAnsi="Times New Roman"/>
          <w:color w:val="000000"/>
          <w:sz w:val="24"/>
          <w:szCs w:val="24"/>
        </w:rPr>
      </w:pPr>
      <w:r w:rsidRPr="0051443A">
        <w:rPr>
          <w:rFonts w:ascii="Times New Roman" w:hAnsi="Times New Roman"/>
          <w:sz w:val="24"/>
          <w:szCs w:val="24"/>
        </w:rPr>
        <w:t>O envio da documentação de habilitação</w:t>
      </w:r>
      <w:r w:rsidR="00967649" w:rsidRPr="0051443A">
        <w:rPr>
          <w:rFonts w:ascii="Times New Roman" w:hAnsi="Times New Roman"/>
          <w:sz w:val="24"/>
          <w:szCs w:val="24"/>
        </w:rPr>
        <w:t xml:space="preserve"> vinculará</w:t>
      </w:r>
      <w:r w:rsidRPr="0051443A">
        <w:rPr>
          <w:rFonts w:ascii="Times New Roman" w:hAnsi="Times New Roman"/>
          <w:sz w:val="24"/>
          <w:szCs w:val="24"/>
        </w:rPr>
        <w:t xml:space="preserve"> o seu autor ao cumprimento de todas as condições e obrigações com inerentes ao certame.</w:t>
      </w:r>
    </w:p>
    <w:p w:rsidR="00A76C19" w:rsidRPr="0051443A" w:rsidRDefault="00A76C19" w:rsidP="00076699">
      <w:pPr>
        <w:pStyle w:val="PargrafodaLista"/>
        <w:spacing w:after="0" w:line="240" w:lineRule="auto"/>
        <w:ind w:left="0"/>
        <w:jc w:val="both"/>
        <w:rPr>
          <w:rFonts w:ascii="Times New Roman" w:hAnsi="Times New Roman"/>
          <w:color w:val="000000"/>
          <w:sz w:val="24"/>
          <w:szCs w:val="24"/>
        </w:rPr>
      </w:pPr>
    </w:p>
    <w:p w:rsidR="00A76C19" w:rsidRPr="0051443A" w:rsidRDefault="00A76C19" w:rsidP="00F1117B">
      <w:pPr>
        <w:pStyle w:val="PargrafodaLista"/>
        <w:numPr>
          <w:ilvl w:val="2"/>
          <w:numId w:val="2"/>
        </w:numPr>
        <w:spacing w:after="0" w:line="240" w:lineRule="auto"/>
        <w:ind w:left="0" w:firstLine="0"/>
        <w:jc w:val="both"/>
        <w:rPr>
          <w:rFonts w:ascii="Times New Roman" w:hAnsi="Times New Roman"/>
          <w:color w:val="000000"/>
          <w:sz w:val="24"/>
          <w:szCs w:val="24"/>
        </w:rPr>
      </w:pPr>
      <w:r w:rsidRPr="0051443A">
        <w:rPr>
          <w:rFonts w:ascii="Times New Roman" w:hAnsi="Times New Roman"/>
          <w:sz w:val="24"/>
          <w:szCs w:val="24"/>
        </w:rPr>
        <w:t>O não atendimento de quaisquer condições aqui previstas provocará a inabilitação da licitante.</w:t>
      </w:r>
    </w:p>
    <w:p w:rsidR="00A76C19" w:rsidRPr="0051443A" w:rsidRDefault="00A76C19" w:rsidP="00076699">
      <w:pPr>
        <w:spacing w:after="0" w:line="240" w:lineRule="auto"/>
        <w:jc w:val="both"/>
        <w:rPr>
          <w:rFonts w:ascii="Times New Roman" w:hAnsi="Times New Roman"/>
          <w:color w:val="000000"/>
          <w:sz w:val="24"/>
          <w:szCs w:val="24"/>
        </w:rPr>
      </w:pPr>
    </w:p>
    <w:p w:rsidR="00A76C19" w:rsidRPr="0051443A" w:rsidRDefault="00A76C19" w:rsidP="00F1117B">
      <w:pPr>
        <w:pStyle w:val="PargrafodaLista"/>
        <w:numPr>
          <w:ilvl w:val="2"/>
          <w:numId w:val="2"/>
        </w:numPr>
        <w:spacing w:after="0" w:line="240" w:lineRule="auto"/>
        <w:ind w:left="0" w:firstLine="0"/>
        <w:jc w:val="both"/>
        <w:rPr>
          <w:rFonts w:ascii="Times New Roman" w:hAnsi="Times New Roman"/>
          <w:color w:val="000000"/>
          <w:sz w:val="24"/>
          <w:szCs w:val="24"/>
        </w:rPr>
      </w:pPr>
      <w:r w:rsidRPr="0051443A">
        <w:rPr>
          <w:rFonts w:ascii="Times New Roman" w:hAnsi="Times New Roman"/>
          <w:sz w:val="24"/>
          <w:szCs w:val="24"/>
        </w:rPr>
        <w:t>Para efeito de remessa pelos correios, via “SEDEX”, os envelopes I e II, poderão ser acondicionados em um único invólucro, desde que no sobrescrito venha expresso seu conteúdo, identificando a licitação a que se refere data e horário para abertura.</w:t>
      </w:r>
    </w:p>
    <w:p w:rsidR="001C070A" w:rsidRPr="0051443A" w:rsidRDefault="001C070A" w:rsidP="00076699">
      <w:pPr>
        <w:pStyle w:val="PargrafodaLista"/>
        <w:spacing w:after="0" w:line="240" w:lineRule="auto"/>
        <w:jc w:val="both"/>
        <w:rPr>
          <w:rFonts w:ascii="Times New Roman" w:hAnsi="Times New Roman"/>
          <w:color w:val="000000"/>
          <w:sz w:val="24"/>
          <w:szCs w:val="24"/>
        </w:rPr>
      </w:pPr>
    </w:p>
    <w:p w:rsidR="00967649" w:rsidRPr="0051443A" w:rsidRDefault="00967649" w:rsidP="003678A1">
      <w:pPr>
        <w:pStyle w:val="Corpodetexto31"/>
        <w:numPr>
          <w:ilvl w:val="0"/>
          <w:numId w:val="2"/>
        </w:numPr>
        <w:shd w:val="clear" w:color="auto" w:fill="BFBFBF" w:themeFill="background1" w:themeFillShade="BF"/>
        <w:tabs>
          <w:tab w:val="left" w:pos="284"/>
          <w:tab w:val="left" w:pos="426"/>
        </w:tabs>
        <w:ind w:left="0" w:firstLine="0"/>
        <w:rPr>
          <w:b/>
          <w:szCs w:val="24"/>
        </w:rPr>
      </w:pPr>
      <w:r w:rsidRPr="0051443A">
        <w:rPr>
          <w:b/>
          <w:szCs w:val="24"/>
        </w:rPr>
        <w:t>DA CORREÇÃO ADMISSÍVEL</w:t>
      </w:r>
    </w:p>
    <w:p w:rsidR="00967649" w:rsidRPr="0051443A" w:rsidRDefault="00967649" w:rsidP="00076699">
      <w:pPr>
        <w:spacing w:after="0" w:line="240" w:lineRule="auto"/>
        <w:jc w:val="both"/>
        <w:rPr>
          <w:rFonts w:ascii="Times New Roman" w:hAnsi="Times New Roman"/>
          <w:color w:val="000000"/>
          <w:sz w:val="24"/>
          <w:szCs w:val="24"/>
        </w:rPr>
      </w:pPr>
    </w:p>
    <w:p w:rsidR="00967649" w:rsidRPr="0051443A" w:rsidRDefault="00967649" w:rsidP="003678A1">
      <w:pPr>
        <w:pStyle w:val="PargrafodaLista"/>
        <w:numPr>
          <w:ilvl w:val="1"/>
          <w:numId w:val="2"/>
        </w:numPr>
        <w:spacing w:after="0" w:line="240" w:lineRule="auto"/>
        <w:ind w:left="0" w:firstLine="0"/>
        <w:jc w:val="both"/>
        <w:rPr>
          <w:rFonts w:ascii="Times New Roman" w:hAnsi="Times New Roman"/>
          <w:color w:val="000000"/>
          <w:sz w:val="24"/>
          <w:szCs w:val="24"/>
        </w:rPr>
      </w:pPr>
      <w:r w:rsidRPr="0051443A">
        <w:rPr>
          <w:rFonts w:ascii="Times New Roman" w:hAnsi="Times New Roman"/>
          <w:color w:val="000000"/>
          <w:sz w:val="24"/>
          <w:szCs w:val="24"/>
        </w:rPr>
        <w:t>Nos casos em que o Pregoeiro (a) constatar a existência de erros numéricos nas propostas de preços, sendo estes não significativos, proceder-se-á as correções necessárias para a apuração do preço final da proposta, obedecendo as seguintes disposições:</w:t>
      </w:r>
    </w:p>
    <w:p w:rsidR="00967649" w:rsidRPr="0051443A" w:rsidRDefault="00967649" w:rsidP="00076699">
      <w:pPr>
        <w:spacing w:after="0" w:line="240" w:lineRule="auto"/>
        <w:jc w:val="both"/>
        <w:rPr>
          <w:rFonts w:ascii="Times New Roman" w:hAnsi="Times New Roman"/>
          <w:color w:val="000000"/>
          <w:sz w:val="24"/>
          <w:szCs w:val="24"/>
        </w:rPr>
      </w:pPr>
    </w:p>
    <w:p w:rsidR="00967649" w:rsidRPr="0051443A" w:rsidRDefault="00967649" w:rsidP="003678A1">
      <w:pPr>
        <w:pStyle w:val="PargrafodaLista"/>
        <w:numPr>
          <w:ilvl w:val="2"/>
          <w:numId w:val="2"/>
        </w:numPr>
        <w:spacing w:after="0" w:line="240" w:lineRule="auto"/>
        <w:ind w:left="0" w:firstLine="0"/>
        <w:jc w:val="both"/>
        <w:rPr>
          <w:rFonts w:ascii="Times New Roman" w:hAnsi="Times New Roman"/>
          <w:color w:val="000000"/>
          <w:sz w:val="24"/>
          <w:szCs w:val="24"/>
        </w:rPr>
      </w:pPr>
      <w:r w:rsidRPr="0051443A">
        <w:rPr>
          <w:rFonts w:ascii="Times New Roman" w:hAnsi="Times New Roman"/>
          <w:color w:val="000000"/>
          <w:sz w:val="24"/>
          <w:szCs w:val="24"/>
        </w:rPr>
        <w:t xml:space="preserve"> Havendo divergências entre o preço final registrado sob a forma numérica e o valor apresentado por extenso, prevalecerá este último;</w:t>
      </w:r>
    </w:p>
    <w:p w:rsidR="00967649" w:rsidRPr="0051443A" w:rsidRDefault="00967649" w:rsidP="00076699">
      <w:pPr>
        <w:spacing w:after="0" w:line="240" w:lineRule="auto"/>
        <w:jc w:val="both"/>
        <w:rPr>
          <w:rFonts w:ascii="Times New Roman" w:hAnsi="Times New Roman"/>
          <w:color w:val="000000"/>
          <w:sz w:val="24"/>
          <w:szCs w:val="24"/>
        </w:rPr>
      </w:pPr>
    </w:p>
    <w:p w:rsidR="00967649" w:rsidRPr="0051443A" w:rsidRDefault="00967649" w:rsidP="003678A1">
      <w:pPr>
        <w:pStyle w:val="PargrafodaLista"/>
        <w:numPr>
          <w:ilvl w:val="2"/>
          <w:numId w:val="2"/>
        </w:numPr>
        <w:spacing w:after="0" w:line="240" w:lineRule="auto"/>
        <w:ind w:left="0" w:firstLine="0"/>
        <w:jc w:val="both"/>
        <w:rPr>
          <w:rFonts w:ascii="Times New Roman" w:hAnsi="Times New Roman"/>
          <w:color w:val="000000"/>
          <w:sz w:val="24"/>
          <w:szCs w:val="24"/>
        </w:rPr>
      </w:pPr>
      <w:r w:rsidRPr="0051443A">
        <w:rPr>
          <w:rFonts w:ascii="Times New Roman" w:hAnsi="Times New Roman"/>
          <w:color w:val="000000"/>
          <w:sz w:val="24"/>
          <w:szCs w:val="24"/>
        </w:rPr>
        <w:t xml:space="preserve"> Havendo divergências nos subtotais, provenientes do quantitativo do objeto e os preços unitários, o Pregoeiro (a) procederá à correção dos subtotais, mantendo os preços unitários e alterando em consequência o valor da proposta.</w:t>
      </w:r>
    </w:p>
    <w:p w:rsidR="00967649" w:rsidRPr="0051443A" w:rsidRDefault="00967649" w:rsidP="00076699">
      <w:pPr>
        <w:pStyle w:val="PargrafodaLista"/>
        <w:spacing w:after="0" w:line="240" w:lineRule="auto"/>
        <w:jc w:val="both"/>
        <w:rPr>
          <w:rFonts w:ascii="Times New Roman" w:hAnsi="Times New Roman"/>
          <w:color w:val="000000"/>
          <w:sz w:val="24"/>
          <w:szCs w:val="24"/>
        </w:rPr>
      </w:pPr>
    </w:p>
    <w:p w:rsidR="00076699" w:rsidRPr="0051443A" w:rsidRDefault="00076699" w:rsidP="00076699">
      <w:pPr>
        <w:pStyle w:val="PargrafodaLista"/>
        <w:spacing w:after="0" w:line="240" w:lineRule="auto"/>
        <w:jc w:val="both"/>
        <w:rPr>
          <w:rFonts w:ascii="Times New Roman" w:hAnsi="Times New Roman"/>
          <w:color w:val="000000"/>
          <w:sz w:val="24"/>
          <w:szCs w:val="24"/>
        </w:rPr>
      </w:pPr>
    </w:p>
    <w:p w:rsidR="00BD4BE3" w:rsidRPr="0051443A" w:rsidRDefault="00BD4BE3" w:rsidP="003678A1">
      <w:pPr>
        <w:pStyle w:val="Corpodetexto31"/>
        <w:numPr>
          <w:ilvl w:val="0"/>
          <w:numId w:val="2"/>
        </w:numPr>
        <w:shd w:val="clear" w:color="auto" w:fill="BFBFBF" w:themeFill="background1" w:themeFillShade="BF"/>
        <w:tabs>
          <w:tab w:val="left" w:pos="284"/>
          <w:tab w:val="left" w:pos="426"/>
        </w:tabs>
        <w:ind w:left="0" w:firstLine="0"/>
        <w:rPr>
          <w:b/>
          <w:szCs w:val="24"/>
        </w:rPr>
      </w:pPr>
      <w:r w:rsidRPr="0051443A">
        <w:rPr>
          <w:b/>
          <w:szCs w:val="24"/>
        </w:rPr>
        <w:t>DA CLASSIFICAÇÃO FINAL</w:t>
      </w:r>
    </w:p>
    <w:p w:rsidR="00BD4BE3" w:rsidRPr="0051443A" w:rsidRDefault="00BD4BE3" w:rsidP="00076699">
      <w:pPr>
        <w:autoSpaceDE w:val="0"/>
        <w:autoSpaceDN w:val="0"/>
        <w:adjustRightInd w:val="0"/>
        <w:spacing w:after="0" w:line="240" w:lineRule="auto"/>
        <w:jc w:val="both"/>
        <w:rPr>
          <w:rFonts w:ascii="Times New Roman" w:hAnsi="Times New Roman"/>
          <w:sz w:val="24"/>
          <w:szCs w:val="24"/>
        </w:rPr>
      </w:pPr>
    </w:p>
    <w:p w:rsidR="00BD4BE3" w:rsidRPr="0051443A" w:rsidRDefault="00BD4BE3" w:rsidP="003678A1">
      <w:pPr>
        <w:pStyle w:val="PargrafodaLista"/>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51443A">
        <w:rPr>
          <w:rFonts w:ascii="Times New Roman" w:hAnsi="Times New Roman"/>
          <w:sz w:val="24"/>
          <w:szCs w:val="24"/>
        </w:rPr>
        <w:t>Constatado o atendimento das exigências fixadas neste edital, o Pregoeiro (a) declara o licitante vencedor;</w:t>
      </w:r>
    </w:p>
    <w:p w:rsidR="00BD4BE3" w:rsidRPr="0051443A" w:rsidRDefault="00BD4BE3" w:rsidP="00076699">
      <w:pPr>
        <w:autoSpaceDE w:val="0"/>
        <w:autoSpaceDN w:val="0"/>
        <w:adjustRightInd w:val="0"/>
        <w:spacing w:after="0" w:line="240" w:lineRule="auto"/>
        <w:jc w:val="both"/>
        <w:rPr>
          <w:rFonts w:ascii="Times New Roman" w:hAnsi="Times New Roman"/>
          <w:sz w:val="24"/>
          <w:szCs w:val="24"/>
        </w:rPr>
      </w:pPr>
    </w:p>
    <w:p w:rsidR="00BD4BE3" w:rsidRPr="0051443A" w:rsidRDefault="00BD4BE3" w:rsidP="003678A1">
      <w:pPr>
        <w:pStyle w:val="PargrafodaLista"/>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51443A">
        <w:rPr>
          <w:rFonts w:ascii="Times New Roman" w:hAnsi="Times New Roman"/>
          <w:sz w:val="24"/>
          <w:szCs w:val="24"/>
        </w:rPr>
        <w:t xml:space="preserve">Caso a oferta não seja aceitável ou o licitante desatenda às exigências </w:t>
      </w:r>
      <w:proofErr w:type="spellStart"/>
      <w:r w:rsidRPr="0051443A">
        <w:rPr>
          <w:rFonts w:ascii="Times New Roman" w:hAnsi="Times New Roman"/>
          <w:sz w:val="24"/>
          <w:szCs w:val="24"/>
        </w:rPr>
        <w:t>habilitatórias</w:t>
      </w:r>
      <w:proofErr w:type="spellEnd"/>
      <w:r w:rsidRPr="0051443A">
        <w:rPr>
          <w:rFonts w:ascii="Times New Roman" w:hAnsi="Times New Roman"/>
          <w:sz w:val="24"/>
          <w:szCs w:val="24"/>
        </w:rPr>
        <w:t xml:space="preserve">, o Pregoeiro (a) examinará a oferta subsequente, verificando a sua aceitabilidade e os documentos de habilitação do proponente, na ordem de classificação </w:t>
      </w:r>
      <w:r w:rsidRPr="0051443A">
        <w:rPr>
          <w:rFonts w:ascii="Times New Roman" w:hAnsi="Times New Roman"/>
          <w:b/>
          <w:color w:val="0000FF"/>
          <w:sz w:val="24"/>
          <w:szCs w:val="24"/>
        </w:rPr>
        <w:t>NO SITE</w:t>
      </w:r>
      <w:r w:rsidRPr="0051443A">
        <w:rPr>
          <w:rFonts w:ascii="Times New Roman" w:hAnsi="Times New Roman"/>
          <w:sz w:val="24"/>
          <w:szCs w:val="24"/>
        </w:rPr>
        <w:t>, até que um licitante atenda às condições fixadas neste edital, e seja declarado vencedor;</w:t>
      </w:r>
    </w:p>
    <w:p w:rsidR="00BD4BE3" w:rsidRPr="0051443A" w:rsidRDefault="00BD4BE3" w:rsidP="00076699">
      <w:pPr>
        <w:spacing w:after="0" w:line="240" w:lineRule="auto"/>
        <w:jc w:val="both"/>
        <w:rPr>
          <w:rFonts w:ascii="Times New Roman" w:hAnsi="Times New Roman"/>
          <w:color w:val="0000FF"/>
          <w:sz w:val="24"/>
          <w:szCs w:val="24"/>
        </w:rPr>
      </w:pPr>
    </w:p>
    <w:p w:rsidR="00BD4BE3" w:rsidRPr="0051443A" w:rsidRDefault="00BD4BE3" w:rsidP="003678A1">
      <w:pPr>
        <w:pStyle w:val="PargrafodaLista"/>
        <w:numPr>
          <w:ilvl w:val="1"/>
          <w:numId w:val="2"/>
        </w:numPr>
        <w:spacing w:after="0" w:line="240" w:lineRule="auto"/>
        <w:ind w:left="0" w:firstLine="0"/>
        <w:jc w:val="both"/>
        <w:rPr>
          <w:rFonts w:ascii="Times New Roman" w:hAnsi="Times New Roman"/>
          <w:color w:val="000000"/>
          <w:sz w:val="24"/>
          <w:szCs w:val="24"/>
        </w:rPr>
      </w:pPr>
      <w:r w:rsidRPr="0051443A">
        <w:rPr>
          <w:rFonts w:ascii="Times New Roman" w:hAnsi="Times New Roman"/>
          <w:color w:val="000000"/>
          <w:sz w:val="24"/>
          <w:szCs w:val="24"/>
        </w:rPr>
        <w:lastRenderedPageBreak/>
        <w:t>Aclamação do (s) Licitante (s) vencedor (es);</w:t>
      </w:r>
    </w:p>
    <w:p w:rsidR="00BD4BE3" w:rsidRPr="0051443A" w:rsidRDefault="00BD4BE3" w:rsidP="00076699">
      <w:pPr>
        <w:spacing w:after="0" w:line="240" w:lineRule="auto"/>
        <w:jc w:val="both"/>
        <w:rPr>
          <w:rFonts w:ascii="Times New Roman" w:hAnsi="Times New Roman"/>
          <w:color w:val="000000"/>
          <w:sz w:val="24"/>
          <w:szCs w:val="24"/>
        </w:rPr>
      </w:pPr>
    </w:p>
    <w:p w:rsidR="00BD4BE3" w:rsidRPr="0051443A" w:rsidRDefault="00BD4BE3" w:rsidP="003678A1">
      <w:pPr>
        <w:pStyle w:val="PargrafodaLista"/>
        <w:numPr>
          <w:ilvl w:val="1"/>
          <w:numId w:val="2"/>
        </w:numPr>
        <w:spacing w:after="0" w:line="240" w:lineRule="auto"/>
        <w:ind w:left="0" w:firstLine="0"/>
        <w:jc w:val="both"/>
        <w:rPr>
          <w:rFonts w:ascii="Times New Roman" w:hAnsi="Times New Roman"/>
          <w:color w:val="000000"/>
          <w:sz w:val="24"/>
          <w:szCs w:val="24"/>
        </w:rPr>
      </w:pPr>
      <w:r w:rsidRPr="0051443A">
        <w:rPr>
          <w:rFonts w:ascii="Times New Roman" w:hAnsi="Times New Roman"/>
          <w:color w:val="000000"/>
          <w:sz w:val="24"/>
          <w:szCs w:val="24"/>
        </w:rPr>
        <w:t>Registro das manifestações,</w:t>
      </w:r>
      <w:r w:rsidRPr="0051443A">
        <w:rPr>
          <w:rFonts w:ascii="Times New Roman" w:hAnsi="Times New Roman"/>
          <w:b/>
          <w:color w:val="0000FF"/>
          <w:sz w:val="24"/>
          <w:szCs w:val="24"/>
        </w:rPr>
        <w:t xml:space="preserve"> em campo próprio no sistema,</w:t>
      </w:r>
      <w:r w:rsidRPr="0051443A">
        <w:rPr>
          <w:rFonts w:ascii="Times New Roman" w:hAnsi="Times New Roman"/>
          <w:color w:val="000000"/>
          <w:sz w:val="24"/>
          <w:szCs w:val="24"/>
        </w:rPr>
        <w:t xml:space="preserve"> dos </w:t>
      </w:r>
      <w:proofErr w:type="gramStart"/>
      <w:r w:rsidRPr="0051443A">
        <w:rPr>
          <w:rFonts w:ascii="Times New Roman" w:hAnsi="Times New Roman"/>
          <w:color w:val="000000"/>
          <w:sz w:val="24"/>
          <w:szCs w:val="24"/>
        </w:rPr>
        <w:t>demais Licitantes</w:t>
      </w:r>
      <w:proofErr w:type="gramEnd"/>
      <w:r w:rsidRPr="0051443A">
        <w:rPr>
          <w:rFonts w:ascii="Times New Roman" w:hAnsi="Times New Roman"/>
          <w:color w:val="000000"/>
          <w:sz w:val="24"/>
          <w:szCs w:val="24"/>
        </w:rPr>
        <w:t xml:space="preserve"> quanto à intenção ou não de recorrer da decisão proferida pelo Pregoeiro (a), devidamente motivada, se houver manifestação positiva nesse sentido;</w:t>
      </w:r>
    </w:p>
    <w:p w:rsidR="00BD4BE3" w:rsidRPr="0051443A" w:rsidRDefault="00BD4BE3" w:rsidP="00076699">
      <w:pPr>
        <w:spacing w:after="0" w:line="240" w:lineRule="auto"/>
        <w:jc w:val="both"/>
        <w:rPr>
          <w:rFonts w:ascii="Times New Roman" w:hAnsi="Times New Roman"/>
          <w:color w:val="000000"/>
          <w:sz w:val="24"/>
          <w:szCs w:val="24"/>
        </w:rPr>
      </w:pPr>
    </w:p>
    <w:p w:rsidR="00BD4BE3" w:rsidRPr="0051443A" w:rsidRDefault="00BD4BE3" w:rsidP="003678A1">
      <w:pPr>
        <w:pStyle w:val="PargrafodaLista"/>
        <w:numPr>
          <w:ilvl w:val="1"/>
          <w:numId w:val="2"/>
        </w:numPr>
        <w:spacing w:after="0" w:line="240" w:lineRule="auto"/>
        <w:ind w:left="0" w:firstLine="0"/>
        <w:jc w:val="both"/>
        <w:rPr>
          <w:rFonts w:ascii="Times New Roman" w:hAnsi="Times New Roman"/>
          <w:color w:val="000000"/>
          <w:sz w:val="24"/>
          <w:szCs w:val="24"/>
        </w:rPr>
      </w:pPr>
      <w:r w:rsidRPr="0051443A">
        <w:rPr>
          <w:rFonts w:ascii="Times New Roman" w:hAnsi="Times New Roman"/>
          <w:bCs/>
          <w:color w:val="000000"/>
          <w:sz w:val="24"/>
          <w:szCs w:val="24"/>
        </w:rPr>
        <w:t>Adjudicação do objeto da licitação, caso não haja manifestação quanto à intenção de interpor recurso administrativo;</w:t>
      </w:r>
    </w:p>
    <w:p w:rsidR="00BD4BE3" w:rsidRPr="0051443A" w:rsidRDefault="00BD4BE3" w:rsidP="00076699">
      <w:pPr>
        <w:spacing w:after="0" w:line="240" w:lineRule="auto"/>
        <w:jc w:val="both"/>
        <w:rPr>
          <w:rFonts w:ascii="Times New Roman" w:hAnsi="Times New Roman"/>
          <w:color w:val="000000"/>
          <w:sz w:val="24"/>
          <w:szCs w:val="24"/>
        </w:rPr>
      </w:pPr>
    </w:p>
    <w:p w:rsidR="00BD4BE3" w:rsidRPr="0051443A" w:rsidRDefault="00BD4BE3" w:rsidP="003678A1">
      <w:pPr>
        <w:pStyle w:val="PargrafodaLista"/>
        <w:numPr>
          <w:ilvl w:val="1"/>
          <w:numId w:val="2"/>
        </w:numPr>
        <w:spacing w:after="0" w:line="240" w:lineRule="auto"/>
        <w:ind w:left="0" w:firstLine="0"/>
        <w:jc w:val="both"/>
        <w:rPr>
          <w:rFonts w:ascii="Times New Roman" w:hAnsi="Times New Roman"/>
          <w:color w:val="000000"/>
          <w:sz w:val="24"/>
          <w:szCs w:val="24"/>
        </w:rPr>
      </w:pPr>
      <w:r w:rsidRPr="0051443A">
        <w:rPr>
          <w:rFonts w:ascii="Times New Roman" w:hAnsi="Times New Roman"/>
          <w:color w:val="000000"/>
          <w:sz w:val="24"/>
          <w:szCs w:val="24"/>
        </w:rPr>
        <w:t>Registro na Ata da Sessão pelo Pregoeiro (a) e publicação da referida no site;</w:t>
      </w:r>
    </w:p>
    <w:p w:rsidR="00BD4BE3" w:rsidRPr="0051443A" w:rsidRDefault="00BD4BE3" w:rsidP="00076699">
      <w:pPr>
        <w:spacing w:after="0" w:line="240" w:lineRule="auto"/>
        <w:jc w:val="both"/>
        <w:rPr>
          <w:rFonts w:ascii="Times New Roman" w:hAnsi="Times New Roman"/>
          <w:color w:val="000000"/>
          <w:sz w:val="24"/>
          <w:szCs w:val="24"/>
        </w:rPr>
      </w:pPr>
    </w:p>
    <w:p w:rsidR="00967649" w:rsidRPr="0051443A" w:rsidRDefault="00BD4BE3" w:rsidP="003678A1">
      <w:pPr>
        <w:pStyle w:val="PargrafodaLista"/>
        <w:numPr>
          <w:ilvl w:val="1"/>
          <w:numId w:val="2"/>
        </w:numPr>
        <w:spacing w:after="0" w:line="240" w:lineRule="auto"/>
        <w:ind w:left="0" w:firstLine="0"/>
        <w:jc w:val="both"/>
        <w:rPr>
          <w:rFonts w:ascii="Times New Roman" w:hAnsi="Times New Roman"/>
          <w:color w:val="000000"/>
          <w:sz w:val="24"/>
          <w:szCs w:val="24"/>
        </w:rPr>
      </w:pPr>
      <w:r w:rsidRPr="0051443A">
        <w:rPr>
          <w:rFonts w:ascii="Times New Roman" w:hAnsi="Times New Roman"/>
          <w:color w:val="000000"/>
          <w:sz w:val="24"/>
          <w:szCs w:val="24"/>
        </w:rPr>
        <w:t>Homologada a licitação pela autoridade superior, deverá ser procedida à convocação do adjudicatário para assinar o contrato no prazo de 05 (cinco) dias úteis.</w:t>
      </w:r>
    </w:p>
    <w:p w:rsidR="00A76C19" w:rsidRPr="0051443A" w:rsidRDefault="00A76C19" w:rsidP="00076699">
      <w:pPr>
        <w:pStyle w:val="PargrafodaLista"/>
        <w:spacing w:after="0" w:line="240" w:lineRule="auto"/>
        <w:ind w:left="0"/>
        <w:jc w:val="both"/>
        <w:rPr>
          <w:rFonts w:ascii="Times New Roman" w:hAnsi="Times New Roman"/>
          <w:color w:val="000000"/>
          <w:sz w:val="24"/>
          <w:szCs w:val="24"/>
        </w:rPr>
      </w:pPr>
    </w:p>
    <w:p w:rsidR="00BD4BE3" w:rsidRPr="0051443A" w:rsidRDefault="00BD4BE3" w:rsidP="003678A1">
      <w:pPr>
        <w:pStyle w:val="Corpodetexto31"/>
        <w:numPr>
          <w:ilvl w:val="0"/>
          <w:numId w:val="2"/>
        </w:numPr>
        <w:shd w:val="clear" w:color="auto" w:fill="BFBFBF" w:themeFill="background1" w:themeFillShade="BF"/>
        <w:tabs>
          <w:tab w:val="left" w:pos="284"/>
          <w:tab w:val="left" w:pos="426"/>
        </w:tabs>
        <w:ind w:left="0" w:firstLine="0"/>
        <w:rPr>
          <w:b/>
          <w:szCs w:val="24"/>
        </w:rPr>
      </w:pPr>
      <w:r w:rsidRPr="0051443A">
        <w:rPr>
          <w:b/>
          <w:szCs w:val="24"/>
        </w:rPr>
        <w:t>DA HOMOLOGAÇÃO E ADJUDICAÇÃO</w:t>
      </w:r>
    </w:p>
    <w:p w:rsidR="00BD4BE3" w:rsidRPr="0051443A" w:rsidRDefault="00BD4BE3" w:rsidP="00076699">
      <w:pPr>
        <w:spacing w:after="0" w:line="240" w:lineRule="auto"/>
        <w:jc w:val="both"/>
        <w:rPr>
          <w:rFonts w:ascii="Times New Roman" w:hAnsi="Times New Roman"/>
          <w:color w:val="000000"/>
          <w:sz w:val="24"/>
          <w:szCs w:val="24"/>
        </w:rPr>
      </w:pPr>
    </w:p>
    <w:p w:rsidR="00BD4BE3" w:rsidRPr="0051443A" w:rsidRDefault="00BD4BE3" w:rsidP="003678A1">
      <w:pPr>
        <w:pStyle w:val="PargrafodaLista"/>
        <w:numPr>
          <w:ilvl w:val="1"/>
          <w:numId w:val="2"/>
        </w:numPr>
        <w:spacing w:after="0" w:line="240" w:lineRule="auto"/>
        <w:ind w:left="0" w:firstLine="0"/>
        <w:jc w:val="both"/>
        <w:rPr>
          <w:rFonts w:ascii="Times New Roman" w:hAnsi="Times New Roman"/>
          <w:color w:val="000000"/>
          <w:sz w:val="24"/>
          <w:szCs w:val="24"/>
        </w:rPr>
      </w:pPr>
      <w:r w:rsidRPr="0051443A">
        <w:rPr>
          <w:rFonts w:ascii="Times New Roman" w:hAnsi="Times New Roman"/>
          <w:color w:val="000000"/>
          <w:sz w:val="24"/>
          <w:szCs w:val="24"/>
        </w:rPr>
        <w:t xml:space="preserve">Proclamado o </w:t>
      </w:r>
      <w:r w:rsidR="00F45121" w:rsidRPr="0051443A">
        <w:rPr>
          <w:rFonts w:ascii="Times New Roman" w:hAnsi="Times New Roman"/>
          <w:color w:val="000000"/>
          <w:sz w:val="24"/>
          <w:szCs w:val="24"/>
        </w:rPr>
        <w:t>resultado</w:t>
      </w:r>
      <w:r w:rsidRPr="0051443A">
        <w:rPr>
          <w:rFonts w:ascii="Times New Roman" w:hAnsi="Times New Roman"/>
          <w:color w:val="000000"/>
          <w:sz w:val="24"/>
          <w:szCs w:val="24"/>
        </w:rPr>
        <w:t xml:space="preserve"> da licitação, promoverá o Pregoeiro</w:t>
      </w:r>
      <w:r w:rsidR="00F21558" w:rsidRPr="0051443A">
        <w:rPr>
          <w:rFonts w:ascii="Times New Roman" w:hAnsi="Times New Roman"/>
          <w:color w:val="000000"/>
          <w:sz w:val="24"/>
          <w:szCs w:val="24"/>
        </w:rPr>
        <w:t xml:space="preserve"> </w:t>
      </w:r>
      <w:r w:rsidRPr="0051443A">
        <w:rPr>
          <w:rFonts w:ascii="Times New Roman" w:hAnsi="Times New Roman"/>
          <w:color w:val="000000"/>
          <w:sz w:val="24"/>
          <w:szCs w:val="24"/>
        </w:rPr>
        <w:t>(a), a remessa dos autos à autoridade superior, para:</w:t>
      </w:r>
    </w:p>
    <w:p w:rsidR="00BD4BE3" w:rsidRPr="0051443A" w:rsidRDefault="00BD4BE3" w:rsidP="00076699">
      <w:pPr>
        <w:spacing w:after="0" w:line="240" w:lineRule="auto"/>
        <w:jc w:val="both"/>
        <w:rPr>
          <w:rFonts w:ascii="Times New Roman" w:hAnsi="Times New Roman"/>
          <w:color w:val="000000"/>
          <w:sz w:val="24"/>
          <w:szCs w:val="24"/>
        </w:rPr>
      </w:pPr>
    </w:p>
    <w:p w:rsidR="00BD4BE3" w:rsidRPr="0051443A" w:rsidRDefault="00BD4BE3" w:rsidP="003678A1">
      <w:pPr>
        <w:pStyle w:val="PargrafodaLista"/>
        <w:numPr>
          <w:ilvl w:val="2"/>
          <w:numId w:val="2"/>
        </w:numPr>
        <w:spacing w:after="0" w:line="240" w:lineRule="auto"/>
        <w:ind w:left="0" w:firstLine="0"/>
        <w:jc w:val="both"/>
        <w:rPr>
          <w:rFonts w:ascii="Times New Roman" w:hAnsi="Times New Roman"/>
          <w:color w:val="000000"/>
          <w:sz w:val="24"/>
          <w:szCs w:val="24"/>
        </w:rPr>
      </w:pPr>
      <w:r w:rsidRPr="0051443A">
        <w:rPr>
          <w:rFonts w:ascii="Times New Roman" w:hAnsi="Times New Roman"/>
          <w:color w:val="000000"/>
          <w:sz w:val="24"/>
          <w:szCs w:val="24"/>
        </w:rPr>
        <w:t>Confirmar o julgamento, determinando a homologação do objeto licitado ao proponente classificado em primeiro lugar;</w:t>
      </w:r>
    </w:p>
    <w:p w:rsidR="00BD4BE3" w:rsidRPr="0051443A" w:rsidRDefault="00BD4BE3" w:rsidP="00076699">
      <w:pPr>
        <w:spacing w:after="0" w:line="240" w:lineRule="auto"/>
        <w:jc w:val="both"/>
        <w:rPr>
          <w:rFonts w:ascii="Times New Roman" w:hAnsi="Times New Roman"/>
          <w:color w:val="000000"/>
          <w:sz w:val="24"/>
          <w:szCs w:val="24"/>
        </w:rPr>
      </w:pPr>
    </w:p>
    <w:p w:rsidR="00BD4BE3" w:rsidRPr="0051443A" w:rsidRDefault="00BD4BE3" w:rsidP="003678A1">
      <w:pPr>
        <w:pStyle w:val="PargrafodaLista"/>
        <w:numPr>
          <w:ilvl w:val="2"/>
          <w:numId w:val="2"/>
        </w:numPr>
        <w:spacing w:after="0" w:line="240" w:lineRule="auto"/>
        <w:ind w:left="0" w:firstLine="0"/>
        <w:jc w:val="both"/>
        <w:rPr>
          <w:rFonts w:ascii="Times New Roman" w:hAnsi="Times New Roman"/>
          <w:color w:val="000000"/>
          <w:sz w:val="24"/>
          <w:szCs w:val="24"/>
        </w:rPr>
      </w:pPr>
      <w:r w:rsidRPr="0051443A">
        <w:rPr>
          <w:rFonts w:ascii="Times New Roman" w:hAnsi="Times New Roman"/>
          <w:color w:val="000000"/>
          <w:sz w:val="24"/>
          <w:szCs w:val="24"/>
        </w:rPr>
        <w:t>Ordenar a retificação da classificação no todo ou em parte, se verificar irregularidade corrigível no julgamento;</w:t>
      </w:r>
    </w:p>
    <w:p w:rsidR="00BD4BE3" w:rsidRPr="0051443A" w:rsidRDefault="00BD4BE3" w:rsidP="00076699">
      <w:pPr>
        <w:spacing w:after="0" w:line="240" w:lineRule="auto"/>
        <w:jc w:val="both"/>
        <w:rPr>
          <w:rFonts w:ascii="Times New Roman" w:hAnsi="Times New Roman"/>
          <w:color w:val="000000"/>
          <w:sz w:val="24"/>
          <w:szCs w:val="24"/>
        </w:rPr>
      </w:pPr>
    </w:p>
    <w:p w:rsidR="00BD4BE3" w:rsidRPr="0051443A" w:rsidRDefault="00BD4BE3" w:rsidP="003678A1">
      <w:pPr>
        <w:pStyle w:val="PargrafodaLista"/>
        <w:numPr>
          <w:ilvl w:val="2"/>
          <w:numId w:val="2"/>
        </w:numPr>
        <w:spacing w:after="0" w:line="240" w:lineRule="auto"/>
        <w:ind w:left="0" w:firstLine="0"/>
        <w:jc w:val="both"/>
        <w:rPr>
          <w:rFonts w:ascii="Times New Roman" w:hAnsi="Times New Roman"/>
          <w:color w:val="000000"/>
          <w:sz w:val="24"/>
          <w:szCs w:val="24"/>
        </w:rPr>
      </w:pPr>
      <w:r w:rsidRPr="0051443A">
        <w:rPr>
          <w:rFonts w:ascii="Times New Roman" w:hAnsi="Times New Roman"/>
          <w:color w:val="000000"/>
          <w:sz w:val="24"/>
          <w:szCs w:val="24"/>
        </w:rPr>
        <w:t xml:space="preserve"> Anular o julgamento, ou todo procedimento licitatório, se deparar com irregularidade insanável e prejudicial ao certame, em qualquer fase do Processo Licitatório;</w:t>
      </w:r>
    </w:p>
    <w:p w:rsidR="00BD4BE3" w:rsidRPr="0051443A" w:rsidRDefault="00BD4BE3" w:rsidP="00076699">
      <w:pPr>
        <w:spacing w:after="0" w:line="240" w:lineRule="auto"/>
        <w:jc w:val="both"/>
        <w:rPr>
          <w:rFonts w:ascii="Times New Roman" w:hAnsi="Times New Roman"/>
          <w:color w:val="000000"/>
          <w:sz w:val="24"/>
          <w:szCs w:val="24"/>
        </w:rPr>
      </w:pPr>
    </w:p>
    <w:p w:rsidR="00BD4BE3" w:rsidRPr="0051443A" w:rsidRDefault="00BD4BE3" w:rsidP="003678A1">
      <w:pPr>
        <w:pStyle w:val="PargrafodaLista"/>
        <w:numPr>
          <w:ilvl w:val="2"/>
          <w:numId w:val="2"/>
        </w:numPr>
        <w:spacing w:after="0" w:line="240" w:lineRule="auto"/>
        <w:ind w:left="0" w:firstLine="0"/>
        <w:jc w:val="both"/>
        <w:rPr>
          <w:rFonts w:ascii="Times New Roman" w:hAnsi="Times New Roman"/>
          <w:color w:val="000000"/>
          <w:sz w:val="24"/>
          <w:szCs w:val="24"/>
        </w:rPr>
      </w:pPr>
      <w:r w:rsidRPr="0051443A">
        <w:rPr>
          <w:rFonts w:ascii="Times New Roman" w:hAnsi="Times New Roman"/>
          <w:color w:val="000000"/>
          <w:sz w:val="24"/>
          <w:szCs w:val="24"/>
        </w:rPr>
        <w:t xml:space="preserve"> Revogar a licitação, por motivo de conveniência ou oportunidade, desde que comprovado e ocorrido depois de instaurada </w:t>
      </w:r>
      <w:r w:rsidR="00F21558" w:rsidRPr="0051443A">
        <w:rPr>
          <w:rFonts w:ascii="Times New Roman" w:hAnsi="Times New Roman"/>
          <w:color w:val="000000"/>
          <w:sz w:val="24"/>
          <w:szCs w:val="24"/>
        </w:rPr>
        <w:t>à</w:t>
      </w:r>
      <w:r w:rsidRPr="0051443A">
        <w:rPr>
          <w:rFonts w:ascii="Times New Roman" w:hAnsi="Times New Roman"/>
          <w:color w:val="000000"/>
          <w:sz w:val="24"/>
          <w:szCs w:val="24"/>
        </w:rPr>
        <w:t xml:space="preserve"> competição.</w:t>
      </w:r>
    </w:p>
    <w:p w:rsidR="00BD4BE3" w:rsidRPr="0051443A" w:rsidRDefault="00BD4BE3" w:rsidP="00076699">
      <w:pPr>
        <w:pStyle w:val="PargrafodaLista"/>
        <w:spacing w:after="0" w:line="240" w:lineRule="auto"/>
        <w:jc w:val="both"/>
        <w:rPr>
          <w:rFonts w:ascii="Times New Roman" w:hAnsi="Times New Roman"/>
          <w:color w:val="000000"/>
          <w:sz w:val="24"/>
          <w:szCs w:val="24"/>
        </w:rPr>
      </w:pPr>
    </w:p>
    <w:p w:rsidR="00BD4BE3" w:rsidRPr="0051443A" w:rsidRDefault="00BD4BE3" w:rsidP="003678A1">
      <w:pPr>
        <w:pStyle w:val="Corpodetexto31"/>
        <w:numPr>
          <w:ilvl w:val="0"/>
          <w:numId w:val="2"/>
        </w:numPr>
        <w:shd w:val="clear" w:color="auto" w:fill="BFBFBF" w:themeFill="background1" w:themeFillShade="BF"/>
        <w:tabs>
          <w:tab w:val="left" w:pos="284"/>
          <w:tab w:val="left" w:pos="426"/>
          <w:tab w:val="left" w:pos="567"/>
        </w:tabs>
        <w:ind w:left="0" w:firstLine="0"/>
        <w:rPr>
          <w:b/>
          <w:szCs w:val="24"/>
        </w:rPr>
      </w:pPr>
      <w:r w:rsidRPr="0051443A">
        <w:rPr>
          <w:b/>
          <w:szCs w:val="24"/>
        </w:rPr>
        <w:t>DOS RECURSOS ADMINISTRATIVOS</w:t>
      </w:r>
    </w:p>
    <w:p w:rsidR="00A76C19" w:rsidRPr="0051443A" w:rsidRDefault="00A76C19" w:rsidP="00076699">
      <w:pPr>
        <w:pStyle w:val="PargrafodaLista"/>
        <w:tabs>
          <w:tab w:val="left" w:pos="567"/>
        </w:tabs>
        <w:spacing w:after="0" w:line="240" w:lineRule="auto"/>
        <w:ind w:left="0"/>
        <w:jc w:val="both"/>
        <w:rPr>
          <w:rFonts w:ascii="Times New Roman" w:hAnsi="Times New Roman"/>
          <w:color w:val="000000"/>
          <w:sz w:val="24"/>
          <w:szCs w:val="24"/>
        </w:rPr>
      </w:pPr>
    </w:p>
    <w:p w:rsidR="00F21558" w:rsidRPr="0051443A" w:rsidRDefault="00F21558" w:rsidP="003678A1">
      <w:pPr>
        <w:pStyle w:val="PargrafodaLista"/>
        <w:numPr>
          <w:ilvl w:val="1"/>
          <w:numId w:val="2"/>
        </w:numPr>
        <w:tabs>
          <w:tab w:val="left" w:pos="567"/>
        </w:tabs>
        <w:spacing w:after="0" w:line="240" w:lineRule="auto"/>
        <w:ind w:left="0" w:firstLine="0"/>
        <w:jc w:val="both"/>
        <w:rPr>
          <w:rFonts w:ascii="Times New Roman" w:hAnsi="Times New Roman"/>
          <w:color w:val="000000"/>
          <w:sz w:val="24"/>
          <w:szCs w:val="24"/>
        </w:rPr>
      </w:pPr>
      <w:r w:rsidRPr="0051443A">
        <w:rPr>
          <w:rFonts w:ascii="Times New Roman" w:hAnsi="Times New Roman"/>
          <w:color w:val="000000"/>
          <w:sz w:val="24"/>
          <w:szCs w:val="24"/>
        </w:rPr>
        <w:t>Declarado o vencedor, e depois de decorrida a fase de regularização fiscal, caso o licitante vencedor seja microempresa ou empresa de pequeno porte enquadrada no artigo 3º da Lei Complementar nº 125, de 2006, qualquer licitante poderá, durante a sessão pública, de forma imediata e motivada, em campo próprio do sistema (clicando no botão ENTRAR C/ RECURSO), manifestar sua intenção de recorrer, quando lhe será concedido o prazo de 03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rsidR="00F21558" w:rsidRPr="0051443A" w:rsidRDefault="00F21558" w:rsidP="00076699">
      <w:pPr>
        <w:pStyle w:val="PargrafodaLista"/>
        <w:tabs>
          <w:tab w:val="left" w:pos="567"/>
        </w:tabs>
        <w:spacing w:after="0" w:line="240" w:lineRule="auto"/>
        <w:ind w:left="0"/>
        <w:jc w:val="both"/>
        <w:rPr>
          <w:rFonts w:ascii="Times New Roman" w:hAnsi="Times New Roman"/>
          <w:color w:val="000000"/>
          <w:sz w:val="24"/>
          <w:szCs w:val="24"/>
        </w:rPr>
      </w:pPr>
    </w:p>
    <w:p w:rsidR="00F21558" w:rsidRPr="0051443A" w:rsidRDefault="00F21558" w:rsidP="003678A1">
      <w:pPr>
        <w:pStyle w:val="PargrafodaLista"/>
        <w:numPr>
          <w:ilvl w:val="2"/>
          <w:numId w:val="2"/>
        </w:numPr>
        <w:tabs>
          <w:tab w:val="left" w:pos="567"/>
        </w:tabs>
        <w:spacing w:after="0" w:line="240" w:lineRule="auto"/>
        <w:ind w:left="0" w:firstLine="0"/>
        <w:jc w:val="both"/>
        <w:rPr>
          <w:rFonts w:ascii="Times New Roman" w:hAnsi="Times New Roman"/>
          <w:color w:val="000000"/>
          <w:sz w:val="24"/>
          <w:szCs w:val="24"/>
        </w:rPr>
      </w:pPr>
      <w:r w:rsidRPr="0051443A">
        <w:rPr>
          <w:rFonts w:ascii="Times New Roman" w:hAnsi="Times New Roman"/>
          <w:color w:val="000000"/>
          <w:sz w:val="24"/>
          <w:szCs w:val="24"/>
        </w:rPr>
        <w:t xml:space="preserve"> O Pregoeiro assegurará tempo mínimo de 10 (dez) minutos para que o licitante manifeste motivadamente sua intenção de recorrer.</w:t>
      </w:r>
    </w:p>
    <w:p w:rsidR="00F21558" w:rsidRPr="0051443A" w:rsidRDefault="00F21558" w:rsidP="00076699">
      <w:pPr>
        <w:pStyle w:val="PargrafodaLista"/>
        <w:tabs>
          <w:tab w:val="left" w:pos="567"/>
        </w:tabs>
        <w:spacing w:after="0" w:line="240" w:lineRule="auto"/>
        <w:ind w:left="0"/>
        <w:rPr>
          <w:rFonts w:ascii="Times New Roman" w:hAnsi="Times New Roman"/>
          <w:color w:val="000000"/>
          <w:sz w:val="24"/>
          <w:szCs w:val="24"/>
        </w:rPr>
      </w:pPr>
    </w:p>
    <w:p w:rsidR="00F21558" w:rsidRPr="0051443A" w:rsidRDefault="00F21558" w:rsidP="003678A1">
      <w:pPr>
        <w:pStyle w:val="PargrafodaLista"/>
        <w:numPr>
          <w:ilvl w:val="1"/>
          <w:numId w:val="2"/>
        </w:numPr>
        <w:tabs>
          <w:tab w:val="left" w:pos="567"/>
        </w:tabs>
        <w:spacing w:after="0" w:line="240" w:lineRule="auto"/>
        <w:ind w:left="0" w:firstLine="0"/>
        <w:jc w:val="both"/>
        <w:rPr>
          <w:rFonts w:ascii="Times New Roman" w:hAnsi="Times New Roman"/>
          <w:color w:val="000000"/>
          <w:sz w:val="24"/>
          <w:szCs w:val="24"/>
        </w:rPr>
      </w:pPr>
      <w:r w:rsidRPr="0051443A">
        <w:rPr>
          <w:rFonts w:ascii="Times New Roman" w:hAnsi="Times New Roman"/>
          <w:color w:val="000000"/>
          <w:sz w:val="24"/>
          <w:szCs w:val="24"/>
        </w:rPr>
        <w:t>A falta de manifestação imediata e motivada da licitante importará a decadência do direito de recurso e adjudicação do objeto pelo Pregoeiro (a) ao vencedor;</w:t>
      </w:r>
    </w:p>
    <w:p w:rsidR="00F21558" w:rsidRPr="0051443A" w:rsidRDefault="00F21558" w:rsidP="00076699">
      <w:pPr>
        <w:pStyle w:val="PargrafodaLista"/>
        <w:tabs>
          <w:tab w:val="left" w:pos="567"/>
        </w:tabs>
        <w:spacing w:after="0" w:line="240" w:lineRule="auto"/>
        <w:ind w:left="0"/>
        <w:jc w:val="both"/>
        <w:rPr>
          <w:rFonts w:ascii="Times New Roman" w:hAnsi="Times New Roman"/>
          <w:color w:val="000000"/>
          <w:sz w:val="24"/>
          <w:szCs w:val="24"/>
        </w:rPr>
      </w:pPr>
    </w:p>
    <w:p w:rsidR="00F21558" w:rsidRPr="0051443A" w:rsidRDefault="00F21558" w:rsidP="003678A1">
      <w:pPr>
        <w:pStyle w:val="PargrafodaLista"/>
        <w:numPr>
          <w:ilvl w:val="1"/>
          <w:numId w:val="2"/>
        </w:numPr>
        <w:tabs>
          <w:tab w:val="left" w:pos="567"/>
        </w:tabs>
        <w:spacing w:after="0" w:line="240" w:lineRule="auto"/>
        <w:ind w:left="0" w:firstLine="0"/>
        <w:jc w:val="both"/>
        <w:rPr>
          <w:rFonts w:ascii="Times New Roman" w:hAnsi="Times New Roman"/>
          <w:color w:val="000000"/>
          <w:sz w:val="24"/>
          <w:szCs w:val="24"/>
        </w:rPr>
      </w:pPr>
      <w:r w:rsidRPr="0051443A">
        <w:rPr>
          <w:rFonts w:ascii="Times New Roman" w:hAnsi="Times New Roman"/>
          <w:color w:val="000000"/>
          <w:sz w:val="24"/>
          <w:szCs w:val="24"/>
        </w:rPr>
        <w:lastRenderedPageBreak/>
        <w:t>O acolhimento do recurso importará na invalidação apenas dos atos insuscetíveis de aproveitamento.</w:t>
      </w:r>
    </w:p>
    <w:p w:rsidR="00F21558" w:rsidRPr="0051443A" w:rsidRDefault="00F21558" w:rsidP="00076699">
      <w:pPr>
        <w:tabs>
          <w:tab w:val="left" w:pos="567"/>
        </w:tabs>
        <w:spacing w:after="0" w:line="240" w:lineRule="auto"/>
        <w:jc w:val="both"/>
        <w:rPr>
          <w:rFonts w:ascii="Times New Roman" w:hAnsi="Times New Roman"/>
          <w:color w:val="000000"/>
          <w:sz w:val="24"/>
          <w:szCs w:val="24"/>
        </w:rPr>
      </w:pPr>
    </w:p>
    <w:p w:rsidR="00F21558" w:rsidRPr="0051443A" w:rsidRDefault="00F21558" w:rsidP="003678A1">
      <w:pPr>
        <w:pStyle w:val="PargrafodaLista"/>
        <w:numPr>
          <w:ilvl w:val="1"/>
          <w:numId w:val="2"/>
        </w:numPr>
        <w:tabs>
          <w:tab w:val="left" w:pos="567"/>
        </w:tabs>
        <w:spacing w:after="0" w:line="240" w:lineRule="auto"/>
        <w:ind w:left="0" w:firstLine="0"/>
        <w:jc w:val="both"/>
        <w:rPr>
          <w:rFonts w:ascii="Times New Roman" w:hAnsi="Times New Roman"/>
          <w:color w:val="000000"/>
          <w:sz w:val="24"/>
          <w:szCs w:val="24"/>
        </w:rPr>
      </w:pPr>
      <w:r w:rsidRPr="0051443A">
        <w:rPr>
          <w:rFonts w:ascii="Times New Roman" w:hAnsi="Times New Roman"/>
          <w:color w:val="000000"/>
          <w:sz w:val="24"/>
          <w:szCs w:val="24"/>
        </w:rPr>
        <w:t xml:space="preserve">Decididos os recursos e constatada a regularidade dos atos praticados, </w:t>
      </w:r>
      <w:r w:rsidRPr="0051443A">
        <w:rPr>
          <w:rFonts w:ascii="Times New Roman" w:hAnsi="Times New Roman"/>
          <w:b/>
          <w:color w:val="0000FF"/>
          <w:sz w:val="24"/>
          <w:szCs w:val="24"/>
        </w:rPr>
        <w:t>os quais serão mencionados em campo próprio no site mensagens</w:t>
      </w:r>
      <w:r w:rsidRPr="0051443A">
        <w:rPr>
          <w:rFonts w:ascii="Times New Roman" w:hAnsi="Times New Roman"/>
          <w:color w:val="000000"/>
          <w:sz w:val="24"/>
          <w:szCs w:val="24"/>
        </w:rPr>
        <w:t xml:space="preserve">, a </w:t>
      </w:r>
      <w:r w:rsidRPr="0051443A">
        <w:rPr>
          <w:rFonts w:ascii="Times New Roman" w:hAnsi="Times New Roman"/>
          <w:bCs/>
          <w:color w:val="000000"/>
          <w:sz w:val="24"/>
          <w:szCs w:val="24"/>
        </w:rPr>
        <w:t xml:space="preserve">entidade promotora da licitação adjudicará o objeto e submeterá à autoridade competente para homologar </w:t>
      </w:r>
      <w:r w:rsidRPr="0051443A">
        <w:rPr>
          <w:rFonts w:ascii="Times New Roman" w:hAnsi="Times New Roman"/>
          <w:color w:val="000000"/>
          <w:sz w:val="24"/>
          <w:szCs w:val="24"/>
        </w:rPr>
        <w:t>o resultado da licitação para determinar a contratação.</w:t>
      </w:r>
    </w:p>
    <w:p w:rsidR="00F21558" w:rsidRPr="0051443A" w:rsidRDefault="00F21558" w:rsidP="00076699">
      <w:pPr>
        <w:tabs>
          <w:tab w:val="left" w:pos="567"/>
        </w:tabs>
        <w:spacing w:after="0" w:line="240" w:lineRule="auto"/>
        <w:jc w:val="both"/>
        <w:rPr>
          <w:rFonts w:ascii="Times New Roman" w:hAnsi="Times New Roman"/>
          <w:color w:val="000000"/>
          <w:sz w:val="24"/>
          <w:szCs w:val="24"/>
        </w:rPr>
      </w:pPr>
    </w:p>
    <w:p w:rsidR="00F21558" w:rsidRPr="0051443A" w:rsidRDefault="00F21558" w:rsidP="003678A1">
      <w:pPr>
        <w:pStyle w:val="PargrafodaLista"/>
        <w:numPr>
          <w:ilvl w:val="1"/>
          <w:numId w:val="2"/>
        </w:numPr>
        <w:tabs>
          <w:tab w:val="left" w:pos="567"/>
        </w:tabs>
        <w:spacing w:after="0" w:line="240" w:lineRule="auto"/>
        <w:ind w:left="0" w:firstLine="0"/>
        <w:jc w:val="both"/>
        <w:rPr>
          <w:rFonts w:ascii="Times New Roman" w:hAnsi="Times New Roman"/>
          <w:color w:val="000000"/>
          <w:sz w:val="24"/>
          <w:szCs w:val="24"/>
        </w:rPr>
      </w:pPr>
      <w:r w:rsidRPr="0051443A">
        <w:rPr>
          <w:rFonts w:ascii="Times New Roman" w:hAnsi="Times New Roman"/>
          <w:color w:val="000000"/>
          <w:sz w:val="24"/>
          <w:szCs w:val="24"/>
        </w:rPr>
        <w:t xml:space="preserve"> De todos os atos e decisões do </w:t>
      </w:r>
      <w:r w:rsidR="00A7121A">
        <w:rPr>
          <w:rFonts w:ascii="Times New Roman" w:hAnsi="Times New Roman"/>
          <w:color w:val="000000"/>
          <w:sz w:val="24"/>
          <w:szCs w:val="24"/>
        </w:rPr>
        <w:t>Pregoeiro</w:t>
      </w:r>
      <w:r w:rsidRPr="0051443A">
        <w:rPr>
          <w:rFonts w:ascii="Times New Roman" w:hAnsi="Times New Roman"/>
          <w:color w:val="000000"/>
          <w:sz w:val="24"/>
          <w:szCs w:val="24"/>
        </w:rPr>
        <w:t>, relacionados com o Pregão Eletrônico, cabe recurso;</w:t>
      </w:r>
    </w:p>
    <w:p w:rsidR="00F21558" w:rsidRPr="0051443A" w:rsidRDefault="00F21558" w:rsidP="00076699">
      <w:pPr>
        <w:tabs>
          <w:tab w:val="left" w:pos="567"/>
        </w:tabs>
        <w:spacing w:after="0" w:line="240" w:lineRule="auto"/>
        <w:jc w:val="both"/>
        <w:rPr>
          <w:rFonts w:ascii="Times New Roman" w:hAnsi="Times New Roman"/>
          <w:color w:val="000000"/>
          <w:sz w:val="24"/>
          <w:szCs w:val="24"/>
        </w:rPr>
      </w:pPr>
    </w:p>
    <w:p w:rsidR="00F21558" w:rsidRPr="0051443A" w:rsidRDefault="00F21558" w:rsidP="003678A1">
      <w:pPr>
        <w:pStyle w:val="PargrafodaLista"/>
        <w:numPr>
          <w:ilvl w:val="1"/>
          <w:numId w:val="2"/>
        </w:numPr>
        <w:tabs>
          <w:tab w:val="left" w:pos="567"/>
        </w:tabs>
        <w:spacing w:after="0" w:line="240" w:lineRule="auto"/>
        <w:ind w:left="0" w:firstLine="0"/>
        <w:jc w:val="both"/>
        <w:rPr>
          <w:rFonts w:ascii="Times New Roman" w:hAnsi="Times New Roman"/>
          <w:color w:val="000000"/>
          <w:sz w:val="24"/>
          <w:szCs w:val="24"/>
        </w:rPr>
      </w:pPr>
      <w:r w:rsidRPr="0051443A">
        <w:rPr>
          <w:rFonts w:ascii="Times New Roman" w:hAnsi="Times New Roman"/>
          <w:color w:val="000000"/>
          <w:sz w:val="24"/>
          <w:szCs w:val="24"/>
        </w:rPr>
        <w:t>Cabe ainda, recurso contra a decisão que:</w:t>
      </w:r>
    </w:p>
    <w:p w:rsidR="00F21558" w:rsidRPr="0051443A" w:rsidRDefault="00F21558" w:rsidP="00076699">
      <w:pPr>
        <w:pStyle w:val="PargrafodaLista"/>
        <w:tabs>
          <w:tab w:val="left" w:pos="567"/>
        </w:tabs>
        <w:spacing w:after="0" w:line="240" w:lineRule="auto"/>
        <w:ind w:left="0"/>
        <w:rPr>
          <w:rFonts w:ascii="Times New Roman" w:hAnsi="Times New Roman"/>
          <w:color w:val="000000"/>
          <w:sz w:val="24"/>
          <w:szCs w:val="24"/>
        </w:rPr>
      </w:pPr>
    </w:p>
    <w:p w:rsidR="00F21558" w:rsidRPr="0051443A" w:rsidRDefault="00F21558" w:rsidP="003678A1">
      <w:pPr>
        <w:pStyle w:val="PargrafodaLista"/>
        <w:numPr>
          <w:ilvl w:val="0"/>
          <w:numId w:val="12"/>
        </w:numPr>
        <w:tabs>
          <w:tab w:val="left" w:pos="284"/>
        </w:tabs>
        <w:spacing w:after="0" w:line="240" w:lineRule="auto"/>
        <w:ind w:left="0" w:firstLine="0"/>
        <w:jc w:val="both"/>
        <w:rPr>
          <w:rFonts w:ascii="Times New Roman" w:hAnsi="Times New Roman"/>
          <w:color w:val="000000"/>
          <w:sz w:val="24"/>
          <w:szCs w:val="24"/>
        </w:rPr>
      </w:pPr>
      <w:r w:rsidRPr="0051443A">
        <w:rPr>
          <w:rFonts w:ascii="Times New Roman" w:hAnsi="Times New Roman"/>
          <w:color w:val="000000"/>
          <w:sz w:val="24"/>
          <w:szCs w:val="24"/>
        </w:rPr>
        <w:t>Anular ou revogar o Pregão Eletrônico;</w:t>
      </w:r>
    </w:p>
    <w:p w:rsidR="00F21558" w:rsidRPr="0051443A" w:rsidRDefault="00F21558" w:rsidP="003678A1">
      <w:pPr>
        <w:pStyle w:val="PargrafodaLista"/>
        <w:numPr>
          <w:ilvl w:val="0"/>
          <w:numId w:val="12"/>
        </w:numPr>
        <w:tabs>
          <w:tab w:val="left" w:pos="284"/>
        </w:tabs>
        <w:spacing w:after="0" w:line="240" w:lineRule="auto"/>
        <w:ind w:left="0" w:firstLine="0"/>
        <w:jc w:val="both"/>
        <w:rPr>
          <w:rFonts w:ascii="Times New Roman" w:hAnsi="Times New Roman"/>
          <w:color w:val="000000"/>
          <w:sz w:val="24"/>
          <w:szCs w:val="24"/>
        </w:rPr>
      </w:pPr>
      <w:r w:rsidRPr="0051443A">
        <w:rPr>
          <w:rFonts w:ascii="Times New Roman" w:hAnsi="Times New Roman"/>
          <w:color w:val="000000"/>
          <w:sz w:val="24"/>
          <w:szCs w:val="24"/>
        </w:rPr>
        <w:t>Determinar a aplicação das penalidades de advertência, multa, suspensão temporária do direito de licitar e contratar com a Administração Pública;</w:t>
      </w:r>
    </w:p>
    <w:p w:rsidR="00F21558" w:rsidRPr="0051443A" w:rsidRDefault="00F21558" w:rsidP="00076699">
      <w:pPr>
        <w:tabs>
          <w:tab w:val="left" w:pos="0"/>
          <w:tab w:val="left" w:pos="567"/>
        </w:tabs>
        <w:spacing w:after="0" w:line="240" w:lineRule="auto"/>
        <w:jc w:val="both"/>
        <w:rPr>
          <w:rFonts w:ascii="Times New Roman" w:hAnsi="Times New Roman"/>
          <w:color w:val="000000"/>
          <w:sz w:val="24"/>
          <w:szCs w:val="24"/>
        </w:rPr>
      </w:pPr>
    </w:p>
    <w:p w:rsidR="00F21558" w:rsidRPr="0051443A" w:rsidRDefault="00F21558" w:rsidP="003678A1">
      <w:pPr>
        <w:pStyle w:val="PargrafodaLista"/>
        <w:numPr>
          <w:ilvl w:val="2"/>
          <w:numId w:val="2"/>
        </w:numPr>
        <w:tabs>
          <w:tab w:val="left" w:pos="0"/>
          <w:tab w:val="left" w:pos="567"/>
        </w:tabs>
        <w:spacing w:after="0" w:line="240" w:lineRule="auto"/>
        <w:ind w:left="0" w:firstLine="0"/>
        <w:jc w:val="both"/>
        <w:rPr>
          <w:rFonts w:ascii="Times New Roman" w:hAnsi="Times New Roman"/>
          <w:color w:val="000000"/>
          <w:sz w:val="24"/>
          <w:szCs w:val="24"/>
        </w:rPr>
      </w:pPr>
      <w:r w:rsidRPr="0051443A">
        <w:rPr>
          <w:rFonts w:ascii="Times New Roman" w:hAnsi="Times New Roman"/>
          <w:color w:val="000000"/>
          <w:sz w:val="24"/>
          <w:szCs w:val="24"/>
        </w:rPr>
        <w:t xml:space="preserve"> Os recursos que tratam este edital, deverão ser interpostos no prazo de 5 (cinco) dias úteis a contar da intimação do ato, e terão efeito suspensivo;</w:t>
      </w:r>
    </w:p>
    <w:p w:rsidR="00F21558" w:rsidRPr="0051443A" w:rsidRDefault="00F21558" w:rsidP="00076699">
      <w:pPr>
        <w:tabs>
          <w:tab w:val="left" w:pos="0"/>
          <w:tab w:val="left" w:pos="567"/>
        </w:tabs>
        <w:spacing w:after="0" w:line="240" w:lineRule="auto"/>
        <w:jc w:val="both"/>
        <w:rPr>
          <w:rFonts w:ascii="Times New Roman" w:hAnsi="Times New Roman"/>
          <w:color w:val="000000"/>
          <w:sz w:val="24"/>
          <w:szCs w:val="24"/>
        </w:rPr>
      </w:pPr>
    </w:p>
    <w:p w:rsidR="00F21558" w:rsidRPr="0051443A" w:rsidRDefault="00F21558" w:rsidP="003678A1">
      <w:pPr>
        <w:pStyle w:val="PargrafodaLista"/>
        <w:numPr>
          <w:ilvl w:val="2"/>
          <w:numId w:val="2"/>
        </w:numPr>
        <w:tabs>
          <w:tab w:val="left" w:pos="0"/>
          <w:tab w:val="left" w:pos="567"/>
        </w:tabs>
        <w:spacing w:after="0" w:line="240" w:lineRule="auto"/>
        <w:ind w:left="0" w:firstLine="0"/>
        <w:jc w:val="both"/>
        <w:rPr>
          <w:rFonts w:ascii="Times New Roman" w:hAnsi="Times New Roman"/>
          <w:color w:val="000000"/>
          <w:sz w:val="24"/>
          <w:szCs w:val="24"/>
        </w:rPr>
      </w:pPr>
      <w:r w:rsidRPr="0051443A">
        <w:rPr>
          <w:rFonts w:ascii="Times New Roman" w:hAnsi="Times New Roman"/>
          <w:color w:val="000000"/>
          <w:sz w:val="24"/>
          <w:szCs w:val="24"/>
        </w:rPr>
        <w:t xml:space="preserve"> </w:t>
      </w:r>
      <w:proofErr w:type="gramStart"/>
      <w:r w:rsidRPr="0051443A">
        <w:rPr>
          <w:rFonts w:ascii="Times New Roman" w:hAnsi="Times New Roman"/>
          <w:color w:val="000000"/>
          <w:sz w:val="24"/>
          <w:szCs w:val="24"/>
        </w:rPr>
        <w:t>A intimação dos atos referidos no edital serão</w:t>
      </w:r>
      <w:proofErr w:type="gramEnd"/>
      <w:r w:rsidRPr="0051443A">
        <w:rPr>
          <w:rFonts w:ascii="Times New Roman" w:hAnsi="Times New Roman"/>
          <w:color w:val="000000"/>
          <w:sz w:val="24"/>
          <w:szCs w:val="24"/>
        </w:rPr>
        <w:t xml:space="preserve"> feitas mediante publicação na imprensa oficial e pelo site oficial da licitação </w:t>
      </w:r>
      <w:hyperlink r:id="rId19" w:history="1">
        <w:r w:rsidRPr="0051443A">
          <w:rPr>
            <w:rStyle w:val="Hyperlink"/>
            <w:rFonts w:ascii="Times New Roman" w:hAnsi="Times New Roman"/>
            <w:b/>
            <w:sz w:val="24"/>
            <w:szCs w:val="24"/>
          </w:rPr>
          <w:t>www.licitanet.com.br</w:t>
        </w:r>
      </w:hyperlink>
      <w:r w:rsidRPr="0051443A">
        <w:rPr>
          <w:rFonts w:ascii="Times New Roman" w:hAnsi="Times New Roman"/>
          <w:b/>
          <w:color w:val="FF0000"/>
          <w:sz w:val="24"/>
          <w:szCs w:val="24"/>
        </w:rPr>
        <w:t>.</w:t>
      </w:r>
    </w:p>
    <w:p w:rsidR="00F21558" w:rsidRPr="0051443A" w:rsidRDefault="00F21558" w:rsidP="00076699">
      <w:pPr>
        <w:tabs>
          <w:tab w:val="left" w:pos="0"/>
          <w:tab w:val="left" w:pos="567"/>
        </w:tabs>
        <w:spacing w:after="0" w:line="240" w:lineRule="auto"/>
        <w:jc w:val="both"/>
        <w:rPr>
          <w:rFonts w:ascii="Times New Roman" w:hAnsi="Times New Roman"/>
          <w:color w:val="000000"/>
          <w:sz w:val="24"/>
          <w:szCs w:val="24"/>
        </w:rPr>
      </w:pPr>
    </w:p>
    <w:p w:rsidR="00F21558" w:rsidRPr="0051443A" w:rsidRDefault="00F21558" w:rsidP="003678A1">
      <w:pPr>
        <w:pStyle w:val="PargrafodaLista"/>
        <w:numPr>
          <w:ilvl w:val="2"/>
          <w:numId w:val="2"/>
        </w:numPr>
        <w:tabs>
          <w:tab w:val="left" w:pos="0"/>
          <w:tab w:val="left" w:pos="567"/>
        </w:tabs>
        <w:spacing w:after="0" w:line="240" w:lineRule="auto"/>
        <w:ind w:left="0" w:firstLine="0"/>
        <w:jc w:val="both"/>
        <w:rPr>
          <w:rFonts w:ascii="Times New Roman" w:hAnsi="Times New Roman"/>
          <w:color w:val="000000"/>
          <w:sz w:val="24"/>
          <w:szCs w:val="24"/>
        </w:rPr>
      </w:pPr>
      <w:r w:rsidRPr="0051443A">
        <w:rPr>
          <w:rFonts w:ascii="Times New Roman" w:hAnsi="Times New Roman"/>
          <w:color w:val="000000"/>
          <w:sz w:val="24"/>
          <w:szCs w:val="24"/>
        </w:rPr>
        <w:t xml:space="preserve"> Interpostos os recursos de que tratam o edital., serão publicados no site oficial da licitação </w:t>
      </w:r>
      <w:r w:rsidRPr="0051443A">
        <w:rPr>
          <w:rFonts w:ascii="Times New Roman" w:hAnsi="Times New Roman"/>
          <w:b/>
          <w:color w:val="FF0000"/>
          <w:sz w:val="24"/>
          <w:szCs w:val="24"/>
        </w:rPr>
        <w:t>www.licitanet.com.br</w:t>
      </w:r>
      <w:r w:rsidRPr="0051443A">
        <w:rPr>
          <w:rFonts w:ascii="Times New Roman" w:hAnsi="Times New Roman"/>
          <w:color w:val="000000"/>
          <w:sz w:val="24"/>
          <w:szCs w:val="24"/>
        </w:rPr>
        <w:t xml:space="preserve"> às demais licitantes, que poderão impugná-los no prazo de 05 dias úteis;</w:t>
      </w:r>
    </w:p>
    <w:p w:rsidR="00F21558" w:rsidRPr="0051443A" w:rsidRDefault="00F21558" w:rsidP="00076699">
      <w:pPr>
        <w:tabs>
          <w:tab w:val="left" w:pos="0"/>
          <w:tab w:val="left" w:pos="567"/>
        </w:tabs>
        <w:spacing w:after="0" w:line="240" w:lineRule="auto"/>
        <w:jc w:val="both"/>
        <w:rPr>
          <w:rFonts w:ascii="Times New Roman" w:hAnsi="Times New Roman"/>
          <w:color w:val="000000"/>
          <w:sz w:val="24"/>
          <w:szCs w:val="24"/>
        </w:rPr>
      </w:pPr>
    </w:p>
    <w:p w:rsidR="00F21558" w:rsidRPr="0051443A" w:rsidRDefault="00F21558" w:rsidP="003678A1">
      <w:pPr>
        <w:pStyle w:val="PargrafodaLista"/>
        <w:numPr>
          <w:ilvl w:val="2"/>
          <w:numId w:val="2"/>
        </w:numPr>
        <w:tabs>
          <w:tab w:val="left" w:pos="0"/>
          <w:tab w:val="left" w:pos="567"/>
        </w:tabs>
        <w:spacing w:after="0" w:line="240" w:lineRule="auto"/>
        <w:ind w:left="0" w:firstLine="0"/>
        <w:jc w:val="both"/>
        <w:rPr>
          <w:rFonts w:ascii="Times New Roman" w:hAnsi="Times New Roman"/>
          <w:color w:val="000000"/>
          <w:sz w:val="24"/>
          <w:szCs w:val="24"/>
        </w:rPr>
      </w:pPr>
      <w:r w:rsidRPr="0051443A">
        <w:rPr>
          <w:rFonts w:ascii="Times New Roman" w:hAnsi="Times New Roman"/>
          <w:color w:val="000000"/>
          <w:sz w:val="24"/>
          <w:szCs w:val="24"/>
        </w:rPr>
        <w:t xml:space="preserve"> Os recursos interpostos fora do prazo não serão acolhidos;</w:t>
      </w:r>
    </w:p>
    <w:p w:rsidR="00F21558" w:rsidRPr="0051443A" w:rsidRDefault="00F21558" w:rsidP="00076699">
      <w:pPr>
        <w:tabs>
          <w:tab w:val="left" w:pos="0"/>
          <w:tab w:val="left" w:pos="567"/>
        </w:tabs>
        <w:spacing w:after="0" w:line="240" w:lineRule="auto"/>
        <w:jc w:val="both"/>
        <w:rPr>
          <w:rFonts w:ascii="Times New Roman" w:hAnsi="Times New Roman"/>
          <w:color w:val="000000"/>
          <w:sz w:val="24"/>
          <w:szCs w:val="24"/>
        </w:rPr>
      </w:pPr>
    </w:p>
    <w:p w:rsidR="00F21558" w:rsidRPr="0051443A" w:rsidRDefault="00F21558" w:rsidP="003678A1">
      <w:pPr>
        <w:pStyle w:val="PargrafodaLista"/>
        <w:numPr>
          <w:ilvl w:val="2"/>
          <w:numId w:val="2"/>
        </w:numPr>
        <w:tabs>
          <w:tab w:val="left" w:pos="0"/>
          <w:tab w:val="left" w:pos="567"/>
        </w:tabs>
        <w:spacing w:after="0" w:line="240" w:lineRule="auto"/>
        <w:ind w:left="0" w:firstLine="0"/>
        <w:jc w:val="both"/>
        <w:rPr>
          <w:rFonts w:ascii="Times New Roman" w:hAnsi="Times New Roman"/>
          <w:color w:val="000000"/>
          <w:sz w:val="24"/>
          <w:szCs w:val="24"/>
        </w:rPr>
      </w:pPr>
      <w:r w:rsidRPr="0051443A">
        <w:rPr>
          <w:rFonts w:ascii="Times New Roman" w:hAnsi="Times New Roman"/>
          <w:color w:val="000000"/>
          <w:sz w:val="24"/>
          <w:szCs w:val="24"/>
        </w:rPr>
        <w:t xml:space="preserve"> O recurso será dirigido à autoridade superior, por intermédio da que praticou o ato recorrido, a qual poderá reconsiderar a sua decisão, no prazo de 5 (cinco) dias úteis, ou nesse mesmo prazo faze-lo subir, devidamente </w:t>
      </w:r>
      <w:proofErr w:type="spellStart"/>
      <w:r w:rsidRPr="0051443A">
        <w:rPr>
          <w:rFonts w:ascii="Times New Roman" w:hAnsi="Times New Roman"/>
          <w:color w:val="000000"/>
          <w:sz w:val="24"/>
          <w:szCs w:val="24"/>
        </w:rPr>
        <w:t>informado</w:t>
      </w:r>
      <w:proofErr w:type="spellEnd"/>
      <w:r w:rsidRPr="0051443A">
        <w:rPr>
          <w:rFonts w:ascii="Times New Roman" w:hAnsi="Times New Roman"/>
          <w:color w:val="000000"/>
          <w:sz w:val="24"/>
          <w:szCs w:val="24"/>
        </w:rPr>
        <w:t>, devendo, nesse caso, a decisão ser proferida no prazo de 5 (cinco) dias úteis, contado do recebimento do recurso.</w:t>
      </w:r>
    </w:p>
    <w:p w:rsidR="00F21558" w:rsidRPr="0051443A" w:rsidRDefault="00F21558" w:rsidP="00076699">
      <w:pPr>
        <w:tabs>
          <w:tab w:val="left" w:pos="0"/>
          <w:tab w:val="left" w:pos="567"/>
        </w:tabs>
        <w:spacing w:after="0" w:line="240" w:lineRule="auto"/>
        <w:jc w:val="both"/>
        <w:rPr>
          <w:rFonts w:ascii="Times New Roman" w:hAnsi="Times New Roman"/>
          <w:color w:val="000000"/>
          <w:sz w:val="24"/>
          <w:szCs w:val="24"/>
        </w:rPr>
      </w:pPr>
      <w:r w:rsidRPr="0051443A">
        <w:rPr>
          <w:rFonts w:ascii="Times New Roman" w:hAnsi="Times New Roman"/>
          <w:color w:val="000000"/>
          <w:sz w:val="24"/>
          <w:szCs w:val="24"/>
        </w:rPr>
        <w:tab/>
      </w:r>
    </w:p>
    <w:p w:rsidR="00F21558" w:rsidRPr="0051443A" w:rsidRDefault="00F21558" w:rsidP="003678A1">
      <w:pPr>
        <w:pStyle w:val="PargrafodaLista"/>
        <w:numPr>
          <w:ilvl w:val="1"/>
          <w:numId w:val="2"/>
        </w:numPr>
        <w:tabs>
          <w:tab w:val="left" w:pos="567"/>
        </w:tabs>
        <w:spacing w:after="0" w:line="240" w:lineRule="auto"/>
        <w:ind w:left="0" w:firstLine="0"/>
        <w:jc w:val="both"/>
        <w:rPr>
          <w:rFonts w:ascii="Times New Roman" w:hAnsi="Times New Roman"/>
          <w:color w:val="0000FF"/>
          <w:sz w:val="24"/>
          <w:szCs w:val="24"/>
        </w:rPr>
      </w:pPr>
      <w:r w:rsidRPr="0051443A">
        <w:rPr>
          <w:rFonts w:ascii="Times New Roman" w:hAnsi="Times New Roman"/>
          <w:sz w:val="24"/>
          <w:szCs w:val="24"/>
        </w:rPr>
        <w:t>Na contagem dos prazos recursais excluir-se-á o dia do início e incluir-se-á o dia do vencimento. Se este recair em dia não útil, o término do prazo ocorrerá no primeiro dia útil subsequente;</w:t>
      </w:r>
    </w:p>
    <w:p w:rsidR="00B751A3" w:rsidRDefault="00B751A3" w:rsidP="00076699">
      <w:pPr>
        <w:pStyle w:val="PargrafodaLista"/>
        <w:spacing w:after="0" w:line="240" w:lineRule="auto"/>
        <w:ind w:left="0"/>
        <w:jc w:val="both"/>
        <w:rPr>
          <w:rFonts w:ascii="Times New Roman" w:hAnsi="Times New Roman"/>
          <w:color w:val="000000"/>
          <w:sz w:val="24"/>
          <w:szCs w:val="24"/>
        </w:rPr>
      </w:pPr>
    </w:p>
    <w:p w:rsidR="00116C0E" w:rsidRPr="0051443A" w:rsidRDefault="00116C0E" w:rsidP="00076699">
      <w:pPr>
        <w:pStyle w:val="PargrafodaLista"/>
        <w:spacing w:after="0" w:line="240" w:lineRule="auto"/>
        <w:ind w:left="0"/>
        <w:jc w:val="both"/>
        <w:rPr>
          <w:rFonts w:ascii="Times New Roman" w:hAnsi="Times New Roman"/>
          <w:color w:val="000000"/>
          <w:sz w:val="24"/>
          <w:szCs w:val="24"/>
        </w:rPr>
      </w:pPr>
    </w:p>
    <w:p w:rsidR="002F2DC2" w:rsidRPr="0051443A" w:rsidRDefault="002F2DC2" w:rsidP="003678A1">
      <w:pPr>
        <w:pStyle w:val="Corpodetexto31"/>
        <w:numPr>
          <w:ilvl w:val="0"/>
          <w:numId w:val="2"/>
        </w:numPr>
        <w:shd w:val="clear" w:color="auto" w:fill="BFBFBF" w:themeFill="background1" w:themeFillShade="BF"/>
        <w:tabs>
          <w:tab w:val="left" w:pos="284"/>
          <w:tab w:val="left" w:pos="426"/>
          <w:tab w:val="left" w:pos="567"/>
        </w:tabs>
        <w:ind w:left="0" w:firstLine="0"/>
        <w:rPr>
          <w:b/>
          <w:szCs w:val="24"/>
        </w:rPr>
      </w:pPr>
      <w:r w:rsidRPr="0051443A">
        <w:rPr>
          <w:b/>
          <w:szCs w:val="24"/>
        </w:rPr>
        <w:t>DOS RECURSOS ORÇAMENTÁRIOS</w:t>
      </w:r>
    </w:p>
    <w:p w:rsidR="00B751A3" w:rsidRPr="0051443A" w:rsidRDefault="00B751A3" w:rsidP="00076699">
      <w:pPr>
        <w:pStyle w:val="PargrafodaLista"/>
        <w:spacing w:after="0" w:line="240" w:lineRule="auto"/>
        <w:jc w:val="both"/>
        <w:rPr>
          <w:rFonts w:ascii="Times New Roman" w:hAnsi="Times New Roman"/>
          <w:color w:val="000000"/>
          <w:sz w:val="24"/>
          <w:szCs w:val="24"/>
        </w:rPr>
      </w:pPr>
    </w:p>
    <w:p w:rsidR="002F2DC2" w:rsidRPr="0051443A" w:rsidRDefault="002F2DC2" w:rsidP="003678A1">
      <w:pPr>
        <w:pStyle w:val="Corpodetexto21"/>
        <w:numPr>
          <w:ilvl w:val="1"/>
          <w:numId w:val="2"/>
        </w:numPr>
        <w:ind w:left="0" w:firstLine="0"/>
        <w:jc w:val="both"/>
        <w:rPr>
          <w:szCs w:val="24"/>
        </w:rPr>
      </w:pPr>
      <w:r w:rsidRPr="0051443A">
        <w:rPr>
          <w:szCs w:val="24"/>
        </w:rPr>
        <w:t>Os recursos necessários para aquisição são provenientes de recursos consignados nos orçamentos:</w:t>
      </w:r>
    </w:p>
    <w:p w:rsidR="002F2DC2" w:rsidRPr="0051443A" w:rsidRDefault="002F2DC2" w:rsidP="00076699">
      <w:pPr>
        <w:pStyle w:val="Corpodetexto210"/>
        <w:jc w:val="both"/>
        <w:rPr>
          <w:bCs/>
          <w:szCs w:val="24"/>
        </w:rPr>
      </w:pPr>
    </w:p>
    <w:p w:rsidR="002F2DC2" w:rsidRPr="0051443A" w:rsidRDefault="002F2DC2" w:rsidP="00076699">
      <w:pPr>
        <w:tabs>
          <w:tab w:val="left" w:pos="851"/>
        </w:tabs>
        <w:spacing w:after="0" w:line="240" w:lineRule="auto"/>
        <w:jc w:val="both"/>
        <w:rPr>
          <w:rFonts w:ascii="Times New Roman" w:hAnsi="Times New Roman"/>
          <w:sz w:val="24"/>
          <w:szCs w:val="24"/>
        </w:rPr>
      </w:pPr>
      <w:r w:rsidRPr="0051443A">
        <w:rPr>
          <w:rFonts w:ascii="Times New Roman" w:hAnsi="Times New Roman"/>
          <w:b/>
          <w:sz w:val="24"/>
          <w:szCs w:val="24"/>
        </w:rPr>
        <w:t>ORGÃO:</w:t>
      </w:r>
      <w:r w:rsidRPr="0051443A">
        <w:rPr>
          <w:rFonts w:ascii="Times New Roman" w:hAnsi="Times New Roman"/>
          <w:sz w:val="24"/>
          <w:szCs w:val="24"/>
        </w:rPr>
        <w:t xml:space="preserve"> 01</w:t>
      </w:r>
      <w:r w:rsidR="001C070A" w:rsidRPr="0051443A">
        <w:rPr>
          <w:rFonts w:ascii="Times New Roman" w:hAnsi="Times New Roman"/>
          <w:sz w:val="24"/>
          <w:szCs w:val="24"/>
        </w:rPr>
        <w:t>- PODER LEGISLATIVO</w:t>
      </w:r>
    </w:p>
    <w:p w:rsidR="002F2DC2" w:rsidRPr="0051443A" w:rsidRDefault="002F2DC2" w:rsidP="00076699">
      <w:pPr>
        <w:pStyle w:val="Corpodetexto21"/>
        <w:jc w:val="both"/>
        <w:rPr>
          <w:bCs/>
          <w:szCs w:val="24"/>
        </w:rPr>
      </w:pPr>
      <w:r w:rsidRPr="0051443A">
        <w:rPr>
          <w:b/>
          <w:bCs/>
          <w:szCs w:val="24"/>
        </w:rPr>
        <w:t>UNIDADE ORÇAMENTARIA:</w:t>
      </w:r>
      <w:r w:rsidRPr="0051443A">
        <w:rPr>
          <w:bCs/>
          <w:szCs w:val="24"/>
        </w:rPr>
        <w:t xml:space="preserve"> </w:t>
      </w:r>
      <w:r w:rsidR="006C1E5C" w:rsidRPr="0051443A">
        <w:rPr>
          <w:bCs/>
          <w:szCs w:val="24"/>
        </w:rPr>
        <w:t>0101</w:t>
      </w:r>
      <w:r w:rsidR="001C070A" w:rsidRPr="0051443A">
        <w:rPr>
          <w:bCs/>
          <w:szCs w:val="24"/>
        </w:rPr>
        <w:t xml:space="preserve">- CAMARA MUNICIPAL </w:t>
      </w:r>
    </w:p>
    <w:p w:rsidR="002F2DC2" w:rsidRPr="0051443A" w:rsidRDefault="002F2DC2" w:rsidP="00076699">
      <w:pPr>
        <w:pStyle w:val="Corpodetexto21"/>
        <w:jc w:val="both"/>
        <w:rPr>
          <w:bCs/>
          <w:szCs w:val="24"/>
        </w:rPr>
      </w:pPr>
      <w:r w:rsidRPr="0051443A">
        <w:rPr>
          <w:b/>
          <w:bCs/>
          <w:szCs w:val="24"/>
        </w:rPr>
        <w:t>FUNÇÃO:</w:t>
      </w:r>
      <w:r w:rsidRPr="0051443A">
        <w:rPr>
          <w:bCs/>
          <w:szCs w:val="24"/>
        </w:rPr>
        <w:t xml:space="preserve"> </w:t>
      </w:r>
      <w:r w:rsidR="001C070A" w:rsidRPr="0051443A">
        <w:rPr>
          <w:bCs/>
          <w:szCs w:val="24"/>
        </w:rPr>
        <w:t xml:space="preserve">01 – LEGISLATIVA </w:t>
      </w:r>
    </w:p>
    <w:p w:rsidR="002F2DC2" w:rsidRPr="0051443A" w:rsidRDefault="002F2DC2" w:rsidP="00076699">
      <w:pPr>
        <w:pStyle w:val="Corpodetexto21"/>
        <w:jc w:val="both"/>
        <w:rPr>
          <w:bCs/>
          <w:szCs w:val="24"/>
        </w:rPr>
      </w:pPr>
      <w:r w:rsidRPr="0051443A">
        <w:rPr>
          <w:b/>
          <w:bCs/>
          <w:szCs w:val="24"/>
        </w:rPr>
        <w:t>SUB FUNÇÃO:</w:t>
      </w:r>
      <w:r w:rsidRPr="0051443A">
        <w:rPr>
          <w:bCs/>
          <w:szCs w:val="24"/>
        </w:rPr>
        <w:t xml:space="preserve"> </w:t>
      </w:r>
      <w:r w:rsidR="001C070A" w:rsidRPr="0051443A">
        <w:rPr>
          <w:bCs/>
          <w:szCs w:val="24"/>
        </w:rPr>
        <w:t xml:space="preserve">031 – AÇÃO LEGISLATIVA </w:t>
      </w:r>
    </w:p>
    <w:p w:rsidR="002F2DC2" w:rsidRPr="0051443A" w:rsidRDefault="002F2DC2" w:rsidP="00076699">
      <w:pPr>
        <w:pStyle w:val="Corpodetexto21"/>
        <w:jc w:val="both"/>
        <w:rPr>
          <w:bCs/>
          <w:szCs w:val="24"/>
        </w:rPr>
      </w:pPr>
      <w:r w:rsidRPr="0051443A">
        <w:rPr>
          <w:b/>
          <w:bCs/>
          <w:szCs w:val="24"/>
        </w:rPr>
        <w:t>PROJETO ATIVIDADE:</w:t>
      </w:r>
      <w:r w:rsidRPr="0051443A">
        <w:rPr>
          <w:bCs/>
          <w:szCs w:val="24"/>
        </w:rPr>
        <w:t xml:space="preserve"> 2001</w:t>
      </w:r>
      <w:r w:rsidR="001C070A" w:rsidRPr="0051443A">
        <w:rPr>
          <w:bCs/>
          <w:szCs w:val="24"/>
        </w:rPr>
        <w:t>- MANUTENÇÃO DAS ATIVIDADES DO LEGISLATIVO</w:t>
      </w:r>
    </w:p>
    <w:p w:rsidR="002F2DC2" w:rsidRPr="0051443A" w:rsidRDefault="002F2DC2" w:rsidP="00076699">
      <w:pPr>
        <w:pStyle w:val="Corpodetexto21"/>
        <w:jc w:val="both"/>
        <w:rPr>
          <w:bCs/>
          <w:szCs w:val="24"/>
        </w:rPr>
      </w:pPr>
      <w:r w:rsidRPr="0051443A">
        <w:rPr>
          <w:b/>
          <w:bCs/>
          <w:szCs w:val="24"/>
        </w:rPr>
        <w:t>NATUREZA DE DESPEZA:</w:t>
      </w:r>
      <w:r w:rsidRPr="0051443A">
        <w:rPr>
          <w:bCs/>
          <w:szCs w:val="24"/>
        </w:rPr>
        <w:t xml:space="preserve"> </w:t>
      </w:r>
      <w:r w:rsidR="006C1E5C" w:rsidRPr="0051443A">
        <w:rPr>
          <w:bCs/>
          <w:szCs w:val="24"/>
        </w:rPr>
        <w:t>3.3.90.39. OUTROS SERVIÇOS DE TERCEIROS - PESSOA JURIDICA</w:t>
      </w:r>
    </w:p>
    <w:p w:rsidR="002F2DC2" w:rsidRPr="0051443A" w:rsidRDefault="002F2DC2" w:rsidP="00076699">
      <w:pPr>
        <w:pStyle w:val="Corpodetexto21"/>
        <w:jc w:val="both"/>
        <w:rPr>
          <w:bCs/>
          <w:szCs w:val="24"/>
        </w:rPr>
      </w:pPr>
      <w:r w:rsidRPr="0051443A">
        <w:rPr>
          <w:b/>
          <w:bCs/>
          <w:szCs w:val="24"/>
        </w:rPr>
        <w:t xml:space="preserve">DESDOBRAMENTO: </w:t>
      </w:r>
      <w:r w:rsidR="008C309F">
        <w:rPr>
          <w:bCs/>
          <w:szCs w:val="24"/>
        </w:rPr>
        <w:t>5700</w:t>
      </w:r>
      <w:r w:rsidR="003A37C6" w:rsidRPr="0051443A">
        <w:rPr>
          <w:bCs/>
          <w:szCs w:val="24"/>
        </w:rPr>
        <w:t xml:space="preserve"> </w:t>
      </w:r>
      <w:r w:rsidR="008C309F">
        <w:rPr>
          <w:bCs/>
          <w:szCs w:val="24"/>
        </w:rPr>
        <w:t>PROCESSAMENTO DE DADOS</w:t>
      </w:r>
      <w:r w:rsidR="003A37C6" w:rsidRPr="0051443A">
        <w:rPr>
          <w:bCs/>
          <w:szCs w:val="24"/>
        </w:rPr>
        <w:t xml:space="preserve"> </w:t>
      </w:r>
    </w:p>
    <w:p w:rsidR="002F2DC2" w:rsidRPr="0051443A" w:rsidRDefault="002F2DC2" w:rsidP="00076699">
      <w:pPr>
        <w:pStyle w:val="Corpodetexto21"/>
        <w:jc w:val="both"/>
        <w:rPr>
          <w:bCs/>
          <w:szCs w:val="24"/>
        </w:rPr>
      </w:pPr>
      <w:r w:rsidRPr="0051443A">
        <w:rPr>
          <w:b/>
          <w:bCs/>
          <w:szCs w:val="24"/>
        </w:rPr>
        <w:lastRenderedPageBreak/>
        <w:t>FONTE DE RECURSO:</w:t>
      </w:r>
      <w:r w:rsidRPr="0051443A">
        <w:rPr>
          <w:bCs/>
          <w:szCs w:val="24"/>
        </w:rPr>
        <w:t xml:space="preserve"> 10000 RECURSOS LIVRES</w:t>
      </w:r>
    </w:p>
    <w:p w:rsidR="003A37C6" w:rsidRPr="0051443A" w:rsidRDefault="003A37C6" w:rsidP="00076699">
      <w:pPr>
        <w:pStyle w:val="Corpodetexto21"/>
        <w:jc w:val="both"/>
        <w:rPr>
          <w:bCs/>
          <w:szCs w:val="24"/>
        </w:rPr>
      </w:pPr>
    </w:p>
    <w:p w:rsidR="003A37C6" w:rsidRPr="0051443A" w:rsidRDefault="003A37C6" w:rsidP="003678A1">
      <w:pPr>
        <w:pStyle w:val="Corpodetexto31"/>
        <w:numPr>
          <w:ilvl w:val="0"/>
          <w:numId w:val="2"/>
        </w:numPr>
        <w:shd w:val="clear" w:color="auto" w:fill="BFBFBF" w:themeFill="background1" w:themeFillShade="BF"/>
        <w:tabs>
          <w:tab w:val="left" w:pos="284"/>
          <w:tab w:val="left" w:pos="426"/>
          <w:tab w:val="left" w:pos="567"/>
        </w:tabs>
        <w:ind w:left="0" w:firstLine="0"/>
        <w:rPr>
          <w:b/>
          <w:szCs w:val="24"/>
        </w:rPr>
      </w:pPr>
      <w:r w:rsidRPr="0051443A">
        <w:rPr>
          <w:b/>
          <w:szCs w:val="24"/>
        </w:rPr>
        <w:t xml:space="preserve">DO INSTRUMENTO CONTRATUAL </w:t>
      </w:r>
    </w:p>
    <w:p w:rsidR="003A37C6" w:rsidRPr="0051443A" w:rsidRDefault="003A37C6" w:rsidP="00076699">
      <w:pPr>
        <w:pStyle w:val="PargrafodaLista"/>
        <w:tabs>
          <w:tab w:val="left" w:pos="0"/>
          <w:tab w:val="left" w:pos="567"/>
        </w:tabs>
        <w:spacing w:after="0" w:line="240" w:lineRule="auto"/>
        <w:ind w:left="0"/>
        <w:jc w:val="both"/>
        <w:rPr>
          <w:rFonts w:ascii="Times New Roman" w:hAnsi="Times New Roman"/>
          <w:color w:val="000000"/>
          <w:spacing w:val="-2"/>
          <w:sz w:val="24"/>
          <w:szCs w:val="24"/>
        </w:rPr>
      </w:pPr>
    </w:p>
    <w:p w:rsidR="003A37C6" w:rsidRPr="0051443A" w:rsidRDefault="003A37C6" w:rsidP="003678A1">
      <w:pPr>
        <w:pStyle w:val="PargrafodaLista"/>
        <w:numPr>
          <w:ilvl w:val="1"/>
          <w:numId w:val="2"/>
        </w:numPr>
        <w:tabs>
          <w:tab w:val="left" w:pos="0"/>
          <w:tab w:val="left" w:pos="567"/>
        </w:tabs>
        <w:spacing w:after="0" w:line="240" w:lineRule="auto"/>
        <w:ind w:left="0" w:firstLine="0"/>
        <w:jc w:val="both"/>
        <w:rPr>
          <w:rFonts w:ascii="Times New Roman" w:hAnsi="Times New Roman"/>
          <w:color w:val="000000"/>
          <w:spacing w:val="-2"/>
          <w:sz w:val="24"/>
          <w:szCs w:val="24"/>
        </w:rPr>
      </w:pPr>
      <w:r w:rsidRPr="0051443A">
        <w:rPr>
          <w:rFonts w:ascii="Times New Roman" w:hAnsi="Times New Roman"/>
          <w:color w:val="000000"/>
          <w:spacing w:val="-2"/>
          <w:sz w:val="24"/>
          <w:szCs w:val="24"/>
        </w:rPr>
        <w:t xml:space="preserve">A contratação será formalizada mediante a emissão e retirada do instrumento contratual; </w:t>
      </w:r>
    </w:p>
    <w:p w:rsidR="003A37C6" w:rsidRPr="0051443A" w:rsidRDefault="003A37C6" w:rsidP="00076699">
      <w:pPr>
        <w:pStyle w:val="PargrafodaLista"/>
        <w:tabs>
          <w:tab w:val="left" w:pos="0"/>
          <w:tab w:val="left" w:pos="567"/>
        </w:tabs>
        <w:spacing w:after="0" w:line="240" w:lineRule="auto"/>
        <w:ind w:left="0"/>
        <w:jc w:val="both"/>
        <w:rPr>
          <w:rFonts w:ascii="Times New Roman" w:hAnsi="Times New Roman"/>
          <w:color w:val="000000"/>
          <w:spacing w:val="-2"/>
          <w:sz w:val="24"/>
          <w:szCs w:val="24"/>
        </w:rPr>
      </w:pPr>
    </w:p>
    <w:p w:rsidR="003A37C6" w:rsidRPr="0051443A" w:rsidRDefault="003A37C6" w:rsidP="003678A1">
      <w:pPr>
        <w:pStyle w:val="PargrafodaLista"/>
        <w:numPr>
          <w:ilvl w:val="1"/>
          <w:numId w:val="2"/>
        </w:numPr>
        <w:tabs>
          <w:tab w:val="left" w:pos="0"/>
          <w:tab w:val="left" w:pos="567"/>
        </w:tabs>
        <w:spacing w:after="0" w:line="240" w:lineRule="auto"/>
        <w:ind w:left="0" w:firstLine="0"/>
        <w:jc w:val="both"/>
        <w:rPr>
          <w:rFonts w:ascii="Times New Roman" w:hAnsi="Times New Roman"/>
          <w:color w:val="000000"/>
          <w:spacing w:val="-2"/>
          <w:sz w:val="24"/>
          <w:szCs w:val="24"/>
        </w:rPr>
      </w:pPr>
      <w:r w:rsidRPr="0051443A">
        <w:rPr>
          <w:rFonts w:ascii="Times New Roman" w:hAnsi="Times New Roman"/>
          <w:color w:val="000000"/>
          <w:w w:val="102"/>
          <w:sz w:val="24"/>
          <w:szCs w:val="24"/>
        </w:rPr>
        <w:t xml:space="preserve">Como condição para celebração do instrumento contratual, a </w:t>
      </w:r>
      <w:r w:rsidRPr="0051443A">
        <w:rPr>
          <w:rFonts w:ascii="Times New Roman" w:hAnsi="Times New Roman"/>
          <w:color w:val="0000FF"/>
          <w:w w:val="102"/>
          <w:sz w:val="24"/>
          <w:szCs w:val="24"/>
        </w:rPr>
        <w:t>Licitante Vencedora</w:t>
      </w:r>
      <w:r w:rsidRPr="0051443A">
        <w:rPr>
          <w:rFonts w:ascii="Times New Roman" w:hAnsi="Times New Roman"/>
          <w:color w:val="000000"/>
          <w:w w:val="102"/>
          <w:sz w:val="24"/>
          <w:szCs w:val="24"/>
        </w:rPr>
        <w:t xml:space="preserve"> deverá </w:t>
      </w:r>
      <w:proofErr w:type="gramStart"/>
      <w:r w:rsidRPr="0051443A">
        <w:rPr>
          <w:rFonts w:ascii="Times New Roman" w:hAnsi="Times New Roman"/>
          <w:color w:val="000000"/>
          <w:spacing w:val="-3"/>
          <w:sz w:val="24"/>
          <w:szCs w:val="24"/>
        </w:rPr>
        <w:t>manter as mesmas</w:t>
      </w:r>
      <w:proofErr w:type="gramEnd"/>
      <w:r w:rsidRPr="0051443A">
        <w:rPr>
          <w:rFonts w:ascii="Times New Roman" w:hAnsi="Times New Roman"/>
          <w:color w:val="000000"/>
          <w:spacing w:val="-3"/>
          <w:sz w:val="24"/>
          <w:szCs w:val="24"/>
        </w:rPr>
        <w:t xml:space="preserve"> condições de habilitação; </w:t>
      </w:r>
    </w:p>
    <w:p w:rsidR="003A37C6" w:rsidRPr="0051443A" w:rsidRDefault="003A37C6" w:rsidP="00076699">
      <w:pPr>
        <w:pStyle w:val="PargrafodaLista"/>
        <w:spacing w:after="0" w:line="240" w:lineRule="auto"/>
        <w:ind w:left="0"/>
        <w:jc w:val="both"/>
        <w:rPr>
          <w:rFonts w:ascii="Times New Roman" w:hAnsi="Times New Roman"/>
          <w:color w:val="000000"/>
          <w:w w:val="106"/>
          <w:sz w:val="24"/>
          <w:szCs w:val="24"/>
        </w:rPr>
      </w:pPr>
    </w:p>
    <w:p w:rsidR="003A37C6" w:rsidRPr="0051443A" w:rsidRDefault="003A37C6" w:rsidP="003678A1">
      <w:pPr>
        <w:pStyle w:val="PargrafodaLista"/>
        <w:widowControl w:val="0"/>
        <w:numPr>
          <w:ilvl w:val="1"/>
          <w:numId w:val="2"/>
        </w:numPr>
        <w:tabs>
          <w:tab w:val="left" w:pos="0"/>
          <w:tab w:val="left" w:pos="567"/>
        </w:tabs>
        <w:autoSpaceDE w:val="0"/>
        <w:autoSpaceDN w:val="0"/>
        <w:adjustRightInd w:val="0"/>
        <w:spacing w:after="0" w:line="240" w:lineRule="auto"/>
        <w:ind w:left="0" w:firstLine="0"/>
        <w:jc w:val="both"/>
        <w:rPr>
          <w:rFonts w:ascii="Times New Roman" w:hAnsi="Times New Roman"/>
          <w:color w:val="000000"/>
          <w:spacing w:val="-2"/>
          <w:sz w:val="24"/>
          <w:szCs w:val="24"/>
        </w:rPr>
      </w:pPr>
      <w:r w:rsidRPr="0051443A">
        <w:rPr>
          <w:rFonts w:ascii="Times New Roman" w:hAnsi="Times New Roman"/>
          <w:color w:val="000000"/>
          <w:w w:val="106"/>
          <w:sz w:val="24"/>
          <w:szCs w:val="24"/>
        </w:rPr>
        <w:t xml:space="preserve">Oficialmente convocada pela Administração, com vistas à celebração do Instrumento </w:t>
      </w:r>
      <w:r w:rsidRPr="0051443A">
        <w:rPr>
          <w:rFonts w:ascii="Times New Roman" w:hAnsi="Times New Roman"/>
          <w:color w:val="000000"/>
          <w:w w:val="106"/>
          <w:sz w:val="24"/>
          <w:szCs w:val="24"/>
        </w:rPr>
        <w:br/>
      </w:r>
      <w:r w:rsidRPr="0051443A">
        <w:rPr>
          <w:rFonts w:ascii="Times New Roman" w:hAnsi="Times New Roman"/>
          <w:color w:val="000000"/>
          <w:w w:val="104"/>
          <w:sz w:val="24"/>
          <w:szCs w:val="24"/>
        </w:rPr>
        <w:t xml:space="preserve">Contratual, é dado </w:t>
      </w:r>
      <w:r w:rsidR="00EC7DBB" w:rsidRPr="0051443A">
        <w:rPr>
          <w:rFonts w:ascii="Times New Roman" w:hAnsi="Times New Roman"/>
          <w:color w:val="000000"/>
          <w:w w:val="104"/>
          <w:sz w:val="24"/>
          <w:szCs w:val="24"/>
        </w:rPr>
        <w:t>a</w:t>
      </w:r>
      <w:r w:rsidRPr="0051443A">
        <w:rPr>
          <w:rFonts w:ascii="Times New Roman" w:hAnsi="Times New Roman"/>
          <w:color w:val="000000"/>
          <w:w w:val="104"/>
          <w:sz w:val="24"/>
          <w:szCs w:val="24"/>
        </w:rPr>
        <w:t xml:space="preserve"> adjudicatória </w:t>
      </w:r>
      <w:r w:rsidRPr="0051443A">
        <w:rPr>
          <w:rFonts w:ascii="Times New Roman" w:hAnsi="Times New Roman"/>
          <w:color w:val="0000FF"/>
          <w:w w:val="104"/>
          <w:sz w:val="24"/>
          <w:szCs w:val="24"/>
        </w:rPr>
        <w:t>o prazo de 05 (cinco) dias</w:t>
      </w:r>
      <w:r w:rsidRPr="0051443A">
        <w:rPr>
          <w:rFonts w:ascii="Times New Roman" w:hAnsi="Times New Roman"/>
          <w:color w:val="000000"/>
          <w:w w:val="104"/>
          <w:sz w:val="24"/>
          <w:szCs w:val="24"/>
        </w:rPr>
        <w:t xml:space="preserve">, contados da data da ciência ao </w:t>
      </w:r>
      <w:r w:rsidRPr="0051443A">
        <w:rPr>
          <w:rFonts w:ascii="Times New Roman" w:hAnsi="Times New Roman"/>
          <w:color w:val="000000"/>
          <w:w w:val="104"/>
          <w:sz w:val="24"/>
          <w:szCs w:val="24"/>
        </w:rPr>
        <w:br/>
      </w:r>
      <w:r w:rsidRPr="0051443A">
        <w:rPr>
          <w:rFonts w:ascii="Times New Roman" w:hAnsi="Times New Roman"/>
          <w:color w:val="000000"/>
          <w:w w:val="111"/>
          <w:sz w:val="24"/>
          <w:szCs w:val="24"/>
        </w:rPr>
        <w:t>chamamento, pel</w:t>
      </w:r>
      <w:r w:rsidR="00EC7DBB" w:rsidRPr="0051443A">
        <w:rPr>
          <w:rFonts w:ascii="Times New Roman" w:hAnsi="Times New Roman"/>
          <w:color w:val="000000"/>
          <w:w w:val="111"/>
          <w:sz w:val="24"/>
          <w:szCs w:val="24"/>
        </w:rPr>
        <w:t>a</w:t>
      </w:r>
      <w:r w:rsidRPr="0051443A">
        <w:rPr>
          <w:rFonts w:ascii="Times New Roman" w:hAnsi="Times New Roman"/>
          <w:color w:val="000000"/>
          <w:w w:val="111"/>
          <w:sz w:val="24"/>
          <w:szCs w:val="24"/>
        </w:rPr>
        <w:t xml:space="preserve"> </w:t>
      </w:r>
      <w:r w:rsidR="009F5107" w:rsidRPr="0051443A">
        <w:rPr>
          <w:rFonts w:ascii="Times New Roman" w:hAnsi="Times New Roman"/>
          <w:w w:val="111"/>
          <w:sz w:val="24"/>
          <w:szCs w:val="24"/>
        </w:rPr>
        <w:t xml:space="preserve">CMPB </w:t>
      </w:r>
      <w:r w:rsidR="00EC7DBB" w:rsidRPr="0051443A">
        <w:rPr>
          <w:rFonts w:ascii="Times New Roman" w:hAnsi="Times New Roman"/>
          <w:w w:val="111"/>
          <w:sz w:val="24"/>
          <w:szCs w:val="24"/>
        </w:rPr>
        <w:t xml:space="preserve">– Câmara de Vereadores do Município de </w:t>
      </w:r>
      <w:r w:rsidR="009F5107" w:rsidRPr="0051443A">
        <w:rPr>
          <w:rFonts w:ascii="Times New Roman" w:hAnsi="Times New Roman"/>
          <w:w w:val="111"/>
          <w:sz w:val="24"/>
          <w:szCs w:val="24"/>
        </w:rPr>
        <w:t>Pimenta Bueno</w:t>
      </w:r>
      <w:r w:rsidR="00EC7DBB" w:rsidRPr="0051443A">
        <w:rPr>
          <w:rFonts w:ascii="Times New Roman" w:hAnsi="Times New Roman"/>
          <w:w w:val="111"/>
          <w:sz w:val="24"/>
          <w:szCs w:val="24"/>
        </w:rPr>
        <w:t>/RO</w:t>
      </w:r>
      <w:r w:rsidR="00EC7DBB" w:rsidRPr="0051443A">
        <w:rPr>
          <w:rFonts w:ascii="Times New Roman" w:hAnsi="Times New Roman"/>
          <w:color w:val="000000"/>
          <w:w w:val="111"/>
          <w:sz w:val="24"/>
          <w:szCs w:val="24"/>
        </w:rPr>
        <w:t>,</w:t>
      </w:r>
      <w:r w:rsidR="00A02010" w:rsidRPr="0051443A">
        <w:rPr>
          <w:rFonts w:ascii="Times New Roman" w:hAnsi="Times New Roman"/>
          <w:color w:val="000000"/>
          <w:w w:val="111"/>
          <w:sz w:val="24"/>
          <w:szCs w:val="24"/>
        </w:rPr>
        <w:t xml:space="preserve"> </w:t>
      </w:r>
      <w:r w:rsidRPr="0051443A">
        <w:rPr>
          <w:rFonts w:ascii="Times New Roman" w:hAnsi="Times New Roman"/>
          <w:color w:val="000000"/>
          <w:w w:val="111"/>
          <w:sz w:val="24"/>
          <w:szCs w:val="24"/>
        </w:rPr>
        <w:t xml:space="preserve">para no local </w:t>
      </w:r>
      <w:r w:rsidRPr="0051443A">
        <w:rPr>
          <w:rFonts w:ascii="Times New Roman" w:hAnsi="Times New Roman"/>
          <w:color w:val="000000"/>
          <w:sz w:val="24"/>
          <w:szCs w:val="24"/>
        </w:rPr>
        <w:t xml:space="preserve">indicado, firmar o instrumento de Contrato. A recusa injustificada da </w:t>
      </w:r>
      <w:r w:rsidRPr="0051443A">
        <w:rPr>
          <w:rFonts w:ascii="Times New Roman" w:hAnsi="Times New Roman"/>
          <w:color w:val="FF0000"/>
          <w:sz w:val="24"/>
          <w:szCs w:val="24"/>
        </w:rPr>
        <w:t>LICITANTE</w:t>
      </w:r>
      <w:r w:rsidRPr="0051443A">
        <w:rPr>
          <w:rFonts w:ascii="Times New Roman" w:hAnsi="Times New Roman"/>
          <w:color w:val="000000"/>
          <w:sz w:val="24"/>
          <w:szCs w:val="24"/>
        </w:rPr>
        <w:t xml:space="preserve"> vencedora, em </w:t>
      </w:r>
      <w:r w:rsidRPr="0051443A">
        <w:rPr>
          <w:rFonts w:ascii="Times New Roman" w:hAnsi="Times New Roman"/>
          <w:color w:val="000000"/>
          <w:w w:val="107"/>
          <w:sz w:val="24"/>
          <w:szCs w:val="24"/>
        </w:rPr>
        <w:t xml:space="preserve">retirar o instrumento contratual dentro do prazo e condições estabelecidas, caracterizará o </w:t>
      </w:r>
      <w:r w:rsidRPr="0051443A">
        <w:rPr>
          <w:rFonts w:ascii="Times New Roman" w:hAnsi="Times New Roman"/>
          <w:color w:val="000000"/>
          <w:spacing w:val="-1"/>
          <w:sz w:val="24"/>
          <w:szCs w:val="24"/>
        </w:rPr>
        <w:t xml:space="preserve">descumprimento total da obrigação assumida sujeitando-se às penalidades previstas no art. 81 da </w:t>
      </w:r>
      <w:r w:rsidRPr="0051443A">
        <w:rPr>
          <w:rFonts w:ascii="Times New Roman" w:hAnsi="Times New Roman"/>
          <w:color w:val="000000"/>
          <w:spacing w:val="-2"/>
          <w:sz w:val="24"/>
          <w:szCs w:val="24"/>
        </w:rPr>
        <w:t xml:space="preserve">Lei Federal nº. 8.666/93; </w:t>
      </w:r>
    </w:p>
    <w:p w:rsidR="003A37C6" w:rsidRPr="0051443A" w:rsidRDefault="003A37C6" w:rsidP="003678A1">
      <w:pPr>
        <w:pStyle w:val="PargrafodaLista"/>
        <w:widowControl w:val="0"/>
        <w:numPr>
          <w:ilvl w:val="1"/>
          <w:numId w:val="2"/>
        </w:numPr>
        <w:autoSpaceDE w:val="0"/>
        <w:autoSpaceDN w:val="0"/>
        <w:adjustRightInd w:val="0"/>
        <w:spacing w:after="0" w:line="240" w:lineRule="auto"/>
        <w:ind w:left="0" w:firstLine="0"/>
        <w:jc w:val="both"/>
        <w:rPr>
          <w:rFonts w:ascii="Times New Roman" w:hAnsi="Times New Roman"/>
          <w:color w:val="000000"/>
          <w:spacing w:val="-2"/>
          <w:sz w:val="24"/>
          <w:szCs w:val="24"/>
        </w:rPr>
      </w:pPr>
      <w:r w:rsidRPr="0051443A">
        <w:rPr>
          <w:rFonts w:ascii="Times New Roman" w:hAnsi="Times New Roman"/>
          <w:color w:val="000000"/>
          <w:sz w:val="24"/>
          <w:szCs w:val="24"/>
        </w:rPr>
        <w:t xml:space="preserve">É facultado à Administração, quando o convocado não retirar o Instrumento Contratual no prazo e condições estabelecidas, convocar as </w:t>
      </w:r>
      <w:r w:rsidRPr="0051443A">
        <w:rPr>
          <w:rFonts w:ascii="Times New Roman" w:hAnsi="Times New Roman"/>
          <w:color w:val="0000FF"/>
          <w:sz w:val="24"/>
          <w:szCs w:val="24"/>
        </w:rPr>
        <w:t>LICITANTES</w:t>
      </w:r>
      <w:r w:rsidRPr="0051443A">
        <w:rPr>
          <w:rFonts w:ascii="Times New Roman" w:hAnsi="Times New Roman"/>
          <w:color w:val="000000"/>
          <w:sz w:val="24"/>
          <w:szCs w:val="24"/>
        </w:rPr>
        <w:t xml:space="preserve"> remanescentes, na ordem de classificação, para fazê-lo em igual prazo e nas condições propostas pelo primeiro classificado, </w:t>
      </w:r>
      <w:r w:rsidRPr="0051443A">
        <w:rPr>
          <w:rFonts w:ascii="Times New Roman" w:hAnsi="Times New Roman"/>
          <w:color w:val="000000"/>
          <w:spacing w:val="-2"/>
          <w:sz w:val="24"/>
          <w:szCs w:val="24"/>
        </w:rPr>
        <w:t xml:space="preserve">inclusive quanto ao preço, e assim sucessivamente, ou revogar a licitação; </w:t>
      </w:r>
    </w:p>
    <w:p w:rsidR="003A37C6" w:rsidRPr="0051443A" w:rsidRDefault="003A37C6" w:rsidP="00076699">
      <w:pPr>
        <w:widowControl w:val="0"/>
        <w:autoSpaceDE w:val="0"/>
        <w:autoSpaceDN w:val="0"/>
        <w:adjustRightInd w:val="0"/>
        <w:spacing w:after="0" w:line="240" w:lineRule="auto"/>
        <w:jc w:val="both"/>
        <w:rPr>
          <w:rFonts w:ascii="Times New Roman" w:hAnsi="Times New Roman"/>
          <w:color w:val="000000"/>
          <w:spacing w:val="-2"/>
          <w:sz w:val="24"/>
          <w:szCs w:val="24"/>
        </w:rPr>
      </w:pPr>
    </w:p>
    <w:p w:rsidR="003A37C6" w:rsidRPr="0051443A" w:rsidRDefault="003A37C6" w:rsidP="003678A1">
      <w:pPr>
        <w:pStyle w:val="PargrafodaLista"/>
        <w:widowControl w:val="0"/>
        <w:numPr>
          <w:ilvl w:val="2"/>
          <w:numId w:val="2"/>
        </w:numPr>
        <w:autoSpaceDE w:val="0"/>
        <w:autoSpaceDN w:val="0"/>
        <w:adjustRightInd w:val="0"/>
        <w:spacing w:after="0" w:line="240" w:lineRule="auto"/>
        <w:ind w:left="0" w:firstLine="0"/>
        <w:jc w:val="both"/>
        <w:rPr>
          <w:rFonts w:ascii="Times New Roman" w:hAnsi="Times New Roman"/>
          <w:color w:val="000000"/>
          <w:spacing w:val="-3"/>
          <w:sz w:val="24"/>
          <w:szCs w:val="24"/>
        </w:rPr>
      </w:pPr>
      <w:r w:rsidRPr="0051443A">
        <w:rPr>
          <w:rFonts w:ascii="Times New Roman" w:hAnsi="Times New Roman"/>
          <w:color w:val="000000"/>
          <w:w w:val="102"/>
          <w:sz w:val="24"/>
          <w:szCs w:val="24"/>
        </w:rPr>
        <w:t xml:space="preserve"> Os LICITANTES convocados na forma remanescente se obrigam a atenderem a convocação e retirarem o Instrumento Contratual respectivo, no prazo fixado neste edital, </w:t>
      </w:r>
      <w:r w:rsidRPr="0051443A">
        <w:rPr>
          <w:rFonts w:ascii="Times New Roman" w:hAnsi="Times New Roman"/>
          <w:color w:val="000000"/>
          <w:sz w:val="24"/>
          <w:szCs w:val="24"/>
        </w:rPr>
        <w:t xml:space="preserve">ressalvados os casos de vencimentos das respectivas propostas, sujeitando-se ao atendimento </w:t>
      </w:r>
      <w:r w:rsidRPr="0051443A">
        <w:rPr>
          <w:rFonts w:ascii="Times New Roman" w:hAnsi="Times New Roman"/>
          <w:color w:val="000000"/>
          <w:spacing w:val="-3"/>
          <w:sz w:val="24"/>
          <w:szCs w:val="24"/>
        </w:rPr>
        <w:t xml:space="preserve">das condições de habilitação. </w:t>
      </w:r>
    </w:p>
    <w:p w:rsidR="003A37C6" w:rsidRPr="0051443A" w:rsidRDefault="003A37C6" w:rsidP="00076699">
      <w:pPr>
        <w:widowControl w:val="0"/>
        <w:autoSpaceDE w:val="0"/>
        <w:autoSpaceDN w:val="0"/>
        <w:adjustRightInd w:val="0"/>
        <w:spacing w:after="0" w:line="240" w:lineRule="auto"/>
        <w:jc w:val="both"/>
        <w:rPr>
          <w:rFonts w:ascii="Times New Roman" w:hAnsi="Times New Roman"/>
          <w:color w:val="000000"/>
          <w:spacing w:val="-3"/>
          <w:sz w:val="24"/>
          <w:szCs w:val="24"/>
        </w:rPr>
      </w:pPr>
    </w:p>
    <w:p w:rsidR="003A37C6" w:rsidRPr="0051443A" w:rsidRDefault="003A37C6" w:rsidP="003678A1">
      <w:pPr>
        <w:pStyle w:val="PargrafodaLista"/>
        <w:widowControl w:val="0"/>
        <w:numPr>
          <w:ilvl w:val="1"/>
          <w:numId w:val="2"/>
        </w:numPr>
        <w:autoSpaceDE w:val="0"/>
        <w:autoSpaceDN w:val="0"/>
        <w:adjustRightInd w:val="0"/>
        <w:spacing w:after="0" w:line="240" w:lineRule="auto"/>
        <w:ind w:left="0" w:firstLine="0"/>
        <w:jc w:val="both"/>
        <w:rPr>
          <w:rFonts w:ascii="Times New Roman" w:hAnsi="Times New Roman"/>
          <w:color w:val="000000"/>
          <w:spacing w:val="-3"/>
          <w:sz w:val="24"/>
          <w:szCs w:val="24"/>
        </w:rPr>
      </w:pPr>
      <w:r w:rsidRPr="0051443A">
        <w:rPr>
          <w:rFonts w:ascii="Times New Roman" w:hAnsi="Times New Roman"/>
          <w:color w:val="000000"/>
          <w:w w:val="105"/>
          <w:sz w:val="24"/>
          <w:szCs w:val="24"/>
        </w:rPr>
        <w:t xml:space="preserve">A Administração, a qualquer tempo, poderá promover a extinção antecipada do Termo </w:t>
      </w:r>
      <w:r w:rsidRPr="0051443A">
        <w:rPr>
          <w:rFonts w:ascii="Times New Roman" w:hAnsi="Times New Roman"/>
          <w:color w:val="000000"/>
          <w:spacing w:val="-3"/>
          <w:sz w:val="24"/>
          <w:szCs w:val="24"/>
        </w:rPr>
        <w:t xml:space="preserve">Contratual: </w:t>
      </w:r>
    </w:p>
    <w:p w:rsidR="003A37C6" w:rsidRPr="0051443A" w:rsidRDefault="003A37C6" w:rsidP="003678A1">
      <w:pPr>
        <w:pStyle w:val="PargrafodaLista"/>
        <w:widowControl w:val="0"/>
        <w:numPr>
          <w:ilvl w:val="0"/>
          <w:numId w:val="13"/>
        </w:numPr>
        <w:tabs>
          <w:tab w:val="left" w:pos="426"/>
        </w:tabs>
        <w:autoSpaceDE w:val="0"/>
        <w:autoSpaceDN w:val="0"/>
        <w:adjustRightInd w:val="0"/>
        <w:spacing w:after="0" w:line="240" w:lineRule="auto"/>
        <w:ind w:left="0" w:firstLine="0"/>
        <w:jc w:val="both"/>
        <w:rPr>
          <w:rFonts w:ascii="Times New Roman" w:hAnsi="Times New Roman"/>
          <w:color w:val="000000"/>
          <w:spacing w:val="-3"/>
          <w:sz w:val="24"/>
          <w:szCs w:val="24"/>
        </w:rPr>
      </w:pPr>
      <w:r w:rsidRPr="0051443A">
        <w:rPr>
          <w:rFonts w:ascii="Times New Roman" w:hAnsi="Times New Roman"/>
          <w:color w:val="000000"/>
          <w:sz w:val="24"/>
          <w:szCs w:val="24"/>
        </w:rPr>
        <w:t xml:space="preserve">Unilateralmente, desde que configure qualquer das hipóteses elencadas na Seção V, Art. 78, </w:t>
      </w:r>
      <w:r w:rsidRPr="0051443A">
        <w:rPr>
          <w:rFonts w:ascii="Times New Roman" w:hAnsi="Times New Roman"/>
          <w:color w:val="000000"/>
          <w:spacing w:val="-3"/>
          <w:sz w:val="24"/>
          <w:szCs w:val="24"/>
        </w:rPr>
        <w:t xml:space="preserve">incisos I a XIII, da Lei Federal nº. 8.666/93, com suas alterações; </w:t>
      </w:r>
    </w:p>
    <w:p w:rsidR="003A37C6" w:rsidRPr="0051443A" w:rsidRDefault="003A37C6" w:rsidP="003678A1">
      <w:pPr>
        <w:pStyle w:val="PargrafodaLista"/>
        <w:widowControl w:val="0"/>
        <w:numPr>
          <w:ilvl w:val="0"/>
          <w:numId w:val="13"/>
        </w:numPr>
        <w:tabs>
          <w:tab w:val="left" w:pos="426"/>
        </w:tabs>
        <w:autoSpaceDE w:val="0"/>
        <w:autoSpaceDN w:val="0"/>
        <w:adjustRightInd w:val="0"/>
        <w:spacing w:after="0" w:line="240" w:lineRule="auto"/>
        <w:ind w:left="0" w:firstLine="0"/>
        <w:jc w:val="both"/>
        <w:rPr>
          <w:rFonts w:ascii="Times New Roman" w:hAnsi="Times New Roman"/>
          <w:color w:val="000000"/>
          <w:spacing w:val="-3"/>
          <w:sz w:val="24"/>
          <w:szCs w:val="24"/>
        </w:rPr>
      </w:pPr>
      <w:r w:rsidRPr="0051443A">
        <w:rPr>
          <w:rFonts w:ascii="Times New Roman" w:hAnsi="Times New Roman"/>
          <w:color w:val="000000"/>
          <w:sz w:val="24"/>
          <w:szCs w:val="24"/>
        </w:rPr>
        <w:t xml:space="preserve">Amigavelmente, por acordo entre as partes, reduzida a termo no processo de licitação, desde </w:t>
      </w:r>
      <w:r w:rsidRPr="0051443A">
        <w:rPr>
          <w:rFonts w:ascii="Times New Roman" w:hAnsi="Times New Roman"/>
          <w:color w:val="000000"/>
          <w:spacing w:val="-3"/>
          <w:sz w:val="24"/>
          <w:szCs w:val="24"/>
        </w:rPr>
        <w:t xml:space="preserve">que haja conveniência para a administração; </w:t>
      </w:r>
    </w:p>
    <w:p w:rsidR="003A37C6" w:rsidRPr="0051443A" w:rsidRDefault="003A37C6" w:rsidP="003678A1">
      <w:pPr>
        <w:pStyle w:val="PargrafodaLista"/>
        <w:widowControl w:val="0"/>
        <w:numPr>
          <w:ilvl w:val="0"/>
          <w:numId w:val="13"/>
        </w:numPr>
        <w:tabs>
          <w:tab w:val="left" w:pos="426"/>
        </w:tabs>
        <w:autoSpaceDE w:val="0"/>
        <w:autoSpaceDN w:val="0"/>
        <w:adjustRightInd w:val="0"/>
        <w:spacing w:after="0" w:line="240" w:lineRule="auto"/>
        <w:ind w:left="0" w:firstLine="0"/>
        <w:jc w:val="both"/>
        <w:rPr>
          <w:rFonts w:ascii="Times New Roman" w:hAnsi="Times New Roman"/>
          <w:color w:val="000000"/>
          <w:spacing w:val="-3"/>
          <w:sz w:val="24"/>
          <w:szCs w:val="24"/>
        </w:rPr>
      </w:pPr>
      <w:r w:rsidRPr="0051443A">
        <w:rPr>
          <w:rFonts w:ascii="Times New Roman" w:hAnsi="Times New Roman"/>
          <w:color w:val="000000"/>
          <w:spacing w:val="-3"/>
          <w:sz w:val="24"/>
          <w:szCs w:val="24"/>
        </w:rPr>
        <w:t xml:space="preserve">Judicial, nos termos da legislação. </w:t>
      </w:r>
    </w:p>
    <w:p w:rsidR="003A37C6" w:rsidRPr="0051443A" w:rsidRDefault="003A37C6" w:rsidP="00076699">
      <w:pPr>
        <w:pStyle w:val="PargrafodaLista"/>
        <w:widowControl w:val="0"/>
        <w:autoSpaceDE w:val="0"/>
        <w:autoSpaceDN w:val="0"/>
        <w:adjustRightInd w:val="0"/>
        <w:spacing w:after="0" w:line="240" w:lineRule="auto"/>
        <w:ind w:left="0"/>
        <w:jc w:val="both"/>
        <w:rPr>
          <w:rFonts w:ascii="Times New Roman" w:hAnsi="Times New Roman"/>
          <w:color w:val="000000"/>
          <w:spacing w:val="-3"/>
          <w:sz w:val="24"/>
          <w:szCs w:val="24"/>
        </w:rPr>
      </w:pPr>
    </w:p>
    <w:p w:rsidR="003A37C6" w:rsidRPr="0051443A" w:rsidRDefault="003A37C6" w:rsidP="003678A1">
      <w:pPr>
        <w:pStyle w:val="Corpodetexto31"/>
        <w:numPr>
          <w:ilvl w:val="0"/>
          <w:numId w:val="2"/>
        </w:numPr>
        <w:shd w:val="clear" w:color="auto" w:fill="BFBFBF" w:themeFill="background1" w:themeFillShade="BF"/>
        <w:tabs>
          <w:tab w:val="left" w:pos="284"/>
          <w:tab w:val="left" w:pos="426"/>
          <w:tab w:val="left" w:pos="567"/>
        </w:tabs>
        <w:ind w:left="0" w:firstLine="0"/>
        <w:rPr>
          <w:b/>
          <w:szCs w:val="24"/>
        </w:rPr>
      </w:pPr>
      <w:r w:rsidRPr="0051443A">
        <w:rPr>
          <w:b/>
          <w:szCs w:val="24"/>
        </w:rPr>
        <w:t xml:space="preserve">DAS CONDIÇÕES DE PAGAMENTO </w:t>
      </w:r>
    </w:p>
    <w:p w:rsidR="003A37C6" w:rsidRPr="0051443A" w:rsidRDefault="003A37C6" w:rsidP="00A02010">
      <w:pPr>
        <w:widowControl w:val="0"/>
        <w:autoSpaceDE w:val="0"/>
        <w:autoSpaceDN w:val="0"/>
        <w:adjustRightInd w:val="0"/>
        <w:spacing w:after="0" w:line="240" w:lineRule="auto"/>
        <w:jc w:val="both"/>
        <w:rPr>
          <w:rFonts w:ascii="Times New Roman" w:hAnsi="Times New Roman"/>
          <w:color w:val="000000"/>
          <w:sz w:val="24"/>
          <w:szCs w:val="24"/>
        </w:rPr>
      </w:pPr>
    </w:p>
    <w:p w:rsidR="00A02010" w:rsidRPr="0051443A" w:rsidRDefault="00A02010" w:rsidP="00A02010">
      <w:pPr>
        <w:pStyle w:val="PargrafodaLista"/>
        <w:numPr>
          <w:ilvl w:val="1"/>
          <w:numId w:val="2"/>
        </w:numPr>
        <w:tabs>
          <w:tab w:val="left" w:pos="284"/>
        </w:tabs>
        <w:spacing w:after="0" w:line="240" w:lineRule="auto"/>
        <w:ind w:left="0" w:firstLine="0"/>
        <w:jc w:val="both"/>
        <w:rPr>
          <w:rFonts w:ascii="Times New Roman" w:hAnsi="Times New Roman"/>
          <w:sz w:val="24"/>
          <w:szCs w:val="24"/>
        </w:rPr>
      </w:pPr>
      <w:r w:rsidRPr="0051443A">
        <w:rPr>
          <w:rFonts w:ascii="Times New Roman" w:hAnsi="Times New Roman"/>
          <w:sz w:val="24"/>
          <w:szCs w:val="24"/>
        </w:rPr>
        <w:t xml:space="preserve">Para fazer jus ao pagamento a contratada deverá apresentar com a Nota Fiscal, devidamente atestada pelo setor competente, a comprovação de situação regular perante a Fazenda Federal, Estadual e Municipal, </w:t>
      </w:r>
      <w:proofErr w:type="gramStart"/>
      <w:r w:rsidRPr="0051443A">
        <w:rPr>
          <w:rFonts w:ascii="Times New Roman" w:hAnsi="Times New Roman"/>
          <w:sz w:val="24"/>
          <w:szCs w:val="24"/>
        </w:rPr>
        <w:t>FGTS, e Trabalhista</w:t>
      </w:r>
      <w:proofErr w:type="gramEnd"/>
      <w:r w:rsidRPr="0051443A">
        <w:rPr>
          <w:rFonts w:ascii="Times New Roman" w:hAnsi="Times New Roman"/>
          <w:sz w:val="24"/>
          <w:szCs w:val="24"/>
        </w:rPr>
        <w:t>.</w:t>
      </w:r>
    </w:p>
    <w:p w:rsidR="00A02010" w:rsidRPr="0051443A" w:rsidRDefault="00A02010" w:rsidP="00A02010">
      <w:pPr>
        <w:pStyle w:val="PargrafodaLista"/>
        <w:numPr>
          <w:ilvl w:val="1"/>
          <w:numId w:val="2"/>
        </w:numPr>
        <w:tabs>
          <w:tab w:val="left" w:pos="284"/>
        </w:tabs>
        <w:spacing w:after="0" w:line="240" w:lineRule="auto"/>
        <w:ind w:left="0" w:firstLine="0"/>
        <w:jc w:val="both"/>
        <w:rPr>
          <w:rFonts w:ascii="Times New Roman" w:hAnsi="Times New Roman"/>
          <w:sz w:val="24"/>
          <w:szCs w:val="24"/>
        </w:rPr>
      </w:pPr>
      <w:r w:rsidRPr="0051443A">
        <w:rPr>
          <w:rFonts w:ascii="Times New Roman" w:hAnsi="Times New Roman"/>
          <w:sz w:val="24"/>
          <w:szCs w:val="24"/>
        </w:rPr>
        <w:t>O pagamento será feito a contratada da seguinte forma:</w:t>
      </w:r>
    </w:p>
    <w:p w:rsidR="00A02010" w:rsidRPr="0051443A" w:rsidRDefault="00A02010" w:rsidP="00A02010">
      <w:pPr>
        <w:tabs>
          <w:tab w:val="left" w:pos="284"/>
        </w:tabs>
        <w:spacing w:after="0" w:line="240" w:lineRule="auto"/>
        <w:jc w:val="both"/>
        <w:rPr>
          <w:rFonts w:ascii="Times New Roman" w:hAnsi="Times New Roman"/>
          <w:sz w:val="24"/>
          <w:szCs w:val="24"/>
        </w:rPr>
      </w:pPr>
      <w:r w:rsidRPr="0051443A">
        <w:rPr>
          <w:rFonts w:ascii="Times New Roman" w:hAnsi="Times New Roman"/>
          <w:sz w:val="24"/>
          <w:szCs w:val="24"/>
        </w:rPr>
        <w:t>a)</w:t>
      </w:r>
      <w:r w:rsidRPr="0051443A">
        <w:rPr>
          <w:rFonts w:ascii="Times New Roman" w:hAnsi="Times New Roman"/>
          <w:sz w:val="24"/>
          <w:szCs w:val="24"/>
        </w:rPr>
        <w:tab/>
        <w:t xml:space="preserve">Etapa 1 – </w:t>
      </w:r>
      <w:proofErr w:type="gramStart"/>
      <w:r w:rsidRPr="0051443A">
        <w:rPr>
          <w:rFonts w:ascii="Times New Roman" w:hAnsi="Times New Roman"/>
          <w:sz w:val="24"/>
          <w:szCs w:val="24"/>
        </w:rPr>
        <w:t>CONVERSÃO ,</w:t>
      </w:r>
      <w:proofErr w:type="gramEnd"/>
      <w:r w:rsidRPr="0051443A">
        <w:rPr>
          <w:rFonts w:ascii="Times New Roman" w:hAnsi="Times New Roman"/>
          <w:sz w:val="24"/>
          <w:szCs w:val="24"/>
        </w:rPr>
        <w:t xml:space="preserve"> IMPLANTAÇÃO E TREINAMENTO: (pagamento único sendo feito logo após a validação da conclusão dessa etapa).</w:t>
      </w:r>
    </w:p>
    <w:p w:rsidR="00A02010" w:rsidRPr="0051443A" w:rsidRDefault="00A02010" w:rsidP="00A02010">
      <w:pPr>
        <w:tabs>
          <w:tab w:val="left" w:pos="284"/>
        </w:tabs>
        <w:spacing w:after="0" w:line="240" w:lineRule="auto"/>
        <w:jc w:val="both"/>
        <w:rPr>
          <w:rFonts w:ascii="Times New Roman" w:hAnsi="Times New Roman"/>
          <w:sz w:val="24"/>
          <w:szCs w:val="24"/>
        </w:rPr>
      </w:pPr>
      <w:r w:rsidRPr="0051443A">
        <w:rPr>
          <w:rFonts w:ascii="Times New Roman" w:hAnsi="Times New Roman"/>
          <w:sz w:val="24"/>
          <w:szCs w:val="24"/>
        </w:rPr>
        <w:t>b)</w:t>
      </w:r>
      <w:r w:rsidRPr="0051443A">
        <w:rPr>
          <w:rFonts w:ascii="Times New Roman" w:hAnsi="Times New Roman"/>
          <w:sz w:val="24"/>
          <w:szCs w:val="24"/>
        </w:rPr>
        <w:tab/>
        <w:t xml:space="preserve">Etapa 2 – UTILIZAÇÃO DO SISTEMA CONTRATADO: 12 (doze) parcelas de igual valor pela utilização dos módulos listados </w:t>
      </w:r>
      <w:proofErr w:type="spellStart"/>
      <w:r w:rsidRPr="0051443A">
        <w:rPr>
          <w:rFonts w:ascii="Times New Roman" w:hAnsi="Times New Roman"/>
          <w:sz w:val="24"/>
          <w:szCs w:val="24"/>
        </w:rPr>
        <w:t>neste</w:t>
      </w:r>
      <w:proofErr w:type="spellEnd"/>
      <w:r w:rsidRPr="0051443A">
        <w:rPr>
          <w:rFonts w:ascii="Times New Roman" w:hAnsi="Times New Roman"/>
          <w:sz w:val="24"/>
          <w:szCs w:val="24"/>
        </w:rPr>
        <w:t xml:space="preserve"> Termo, devendo ser paga somente após a conclusão da Etapa 1, sendo o início de utilização após o encerramento do contrato de locação do Software ora vigente.</w:t>
      </w:r>
    </w:p>
    <w:p w:rsidR="00A02010" w:rsidRPr="0051443A" w:rsidRDefault="00A02010" w:rsidP="00A02010">
      <w:pPr>
        <w:pStyle w:val="PargrafodaLista"/>
        <w:numPr>
          <w:ilvl w:val="1"/>
          <w:numId w:val="2"/>
        </w:numPr>
        <w:tabs>
          <w:tab w:val="left" w:pos="284"/>
        </w:tabs>
        <w:spacing w:after="0" w:line="240" w:lineRule="auto"/>
        <w:ind w:left="0" w:firstLine="0"/>
        <w:jc w:val="both"/>
        <w:rPr>
          <w:rFonts w:ascii="Times New Roman" w:hAnsi="Times New Roman"/>
          <w:sz w:val="24"/>
          <w:szCs w:val="24"/>
        </w:rPr>
      </w:pPr>
      <w:r w:rsidRPr="0051443A">
        <w:rPr>
          <w:rFonts w:ascii="Times New Roman" w:hAnsi="Times New Roman"/>
          <w:sz w:val="24"/>
          <w:szCs w:val="24"/>
        </w:rPr>
        <w:t>O pagamento será efetivado em moeda corrente, no prazo de até o 15º (decimo quinto) dia útil após apresentação de nota fiscal devidamente atestada pelos usuários dos respectivos módulos.</w:t>
      </w:r>
    </w:p>
    <w:p w:rsidR="00A02010" w:rsidRPr="0051443A" w:rsidRDefault="00A02010" w:rsidP="00A02010">
      <w:pPr>
        <w:pStyle w:val="PargrafodaLista"/>
        <w:numPr>
          <w:ilvl w:val="1"/>
          <w:numId w:val="2"/>
        </w:numPr>
        <w:tabs>
          <w:tab w:val="left" w:pos="284"/>
        </w:tabs>
        <w:spacing w:after="0" w:line="240" w:lineRule="auto"/>
        <w:ind w:left="0" w:firstLine="0"/>
        <w:jc w:val="both"/>
        <w:rPr>
          <w:rFonts w:ascii="Times New Roman" w:hAnsi="Times New Roman"/>
          <w:sz w:val="24"/>
          <w:szCs w:val="24"/>
        </w:rPr>
      </w:pPr>
      <w:r w:rsidRPr="0051443A">
        <w:rPr>
          <w:rFonts w:ascii="Times New Roman" w:hAnsi="Times New Roman"/>
          <w:sz w:val="24"/>
          <w:szCs w:val="24"/>
        </w:rPr>
        <w:t>O pagamento será creditado em favor da contratada através de transferência online, de acordo com as informações indicadas na proposta, devendo ficar explícito o nome do banco, número da agência e o número da conta em que deverá ser efetivado o crédito no corpo da nota fiscal;</w:t>
      </w:r>
    </w:p>
    <w:p w:rsidR="00A02010" w:rsidRPr="0051443A" w:rsidRDefault="00A02010" w:rsidP="00A02010">
      <w:pPr>
        <w:pStyle w:val="PargrafodaLista"/>
        <w:numPr>
          <w:ilvl w:val="1"/>
          <w:numId w:val="2"/>
        </w:numPr>
        <w:tabs>
          <w:tab w:val="left" w:pos="284"/>
        </w:tabs>
        <w:spacing w:after="0" w:line="240" w:lineRule="auto"/>
        <w:ind w:left="0" w:firstLine="0"/>
        <w:jc w:val="both"/>
        <w:rPr>
          <w:rFonts w:ascii="Times New Roman" w:hAnsi="Times New Roman"/>
          <w:sz w:val="24"/>
          <w:szCs w:val="24"/>
        </w:rPr>
      </w:pPr>
      <w:r w:rsidRPr="0051443A">
        <w:rPr>
          <w:rFonts w:ascii="Times New Roman" w:hAnsi="Times New Roman"/>
          <w:sz w:val="24"/>
          <w:szCs w:val="24"/>
        </w:rPr>
        <w:lastRenderedPageBreak/>
        <w:t xml:space="preserve">Havendo irregularidades com a prestação dos serviços, com a nota fiscal, ou outra circunstância de responsabilidade da contratada, o pagamento ficará sustado até que a contratada providencie as medidas necessárias para a devida regularização, não ocorrendo, neste caso, qualquer ônus para a Câmara Municipal de </w:t>
      </w:r>
      <w:r w:rsidR="009F5107" w:rsidRPr="0051443A">
        <w:rPr>
          <w:rFonts w:ascii="Times New Roman" w:hAnsi="Times New Roman"/>
          <w:sz w:val="24"/>
          <w:szCs w:val="24"/>
        </w:rPr>
        <w:t>Pimenta Bueno</w:t>
      </w:r>
      <w:r w:rsidRPr="0051443A">
        <w:rPr>
          <w:rFonts w:ascii="Times New Roman" w:hAnsi="Times New Roman"/>
          <w:sz w:val="24"/>
          <w:szCs w:val="24"/>
        </w:rPr>
        <w:t>.</w:t>
      </w:r>
    </w:p>
    <w:p w:rsidR="00A02010" w:rsidRPr="0051443A" w:rsidRDefault="00A02010" w:rsidP="00A02010">
      <w:pPr>
        <w:tabs>
          <w:tab w:val="left" w:pos="284"/>
        </w:tabs>
        <w:spacing w:after="0" w:line="240" w:lineRule="auto"/>
        <w:jc w:val="both"/>
        <w:rPr>
          <w:rFonts w:ascii="Times New Roman" w:hAnsi="Times New Roman"/>
          <w:sz w:val="24"/>
          <w:szCs w:val="24"/>
        </w:rPr>
      </w:pPr>
      <w:r w:rsidRPr="0051443A">
        <w:rPr>
          <w:rFonts w:ascii="Times New Roman" w:hAnsi="Times New Roman"/>
          <w:sz w:val="24"/>
          <w:szCs w:val="24"/>
        </w:rPr>
        <w:t>OBSERVAÇÃO: Cada módulo convertido e/ou implementado deverá ser validado por equipe técnica da CONTRATANTE para posterior encaminhamento ao setor responsável pelo pagamento a CONTRATADA.</w:t>
      </w:r>
    </w:p>
    <w:p w:rsidR="003A37C6" w:rsidRPr="0051443A" w:rsidRDefault="00A02010" w:rsidP="00A02010">
      <w:pPr>
        <w:tabs>
          <w:tab w:val="left" w:pos="284"/>
        </w:tabs>
        <w:spacing w:after="0" w:line="240" w:lineRule="auto"/>
        <w:jc w:val="both"/>
        <w:rPr>
          <w:rFonts w:ascii="Times New Roman" w:hAnsi="Times New Roman"/>
          <w:sz w:val="24"/>
          <w:szCs w:val="24"/>
        </w:rPr>
      </w:pPr>
      <w:r w:rsidRPr="0051443A">
        <w:rPr>
          <w:rFonts w:ascii="Times New Roman" w:hAnsi="Times New Roman"/>
          <w:sz w:val="24"/>
          <w:szCs w:val="24"/>
        </w:rPr>
        <w:t>NÃO SERÁ EMITIDO ORDEM DE PAGAMENTO para a Etapa 2 enquanto existir algum módulo e/ou Etapa 1 que não foi validado como concluída, ou seja, não será aceito status parcialmente concluído.</w:t>
      </w:r>
      <w:r w:rsidR="003A37C6" w:rsidRPr="0051443A">
        <w:rPr>
          <w:rFonts w:ascii="Times New Roman" w:hAnsi="Times New Roman"/>
          <w:color w:val="000000"/>
          <w:spacing w:val="-3"/>
          <w:sz w:val="24"/>
          <w:szCs w:val="24"/>
        </w:rPr>
        <w:t xml:space="preserve"> </w:t>
      </w:r>
    </w:p>
    <w:p w:rsidR="003A37C6" w:rsidRPr="0051443A" w:rsidRDefault="003A37C6" w:rsidP="00076699">
      <w:pPr>
        <w:pStyle w:val="PargrafodaLista"/>
        <w:widowControl w:val="0"/>
        <w:autoSpaceDE w:val="0"/>
        <w:autoSpaceDN w:val="0"/>
        <w:adjustRightInd w:val="0"/>
        <w:spacing w:after="0" w:line="240" w:lineRule="auto"/>
        <w:ind w:left="0"/>
        <w:jc w:val="both"/>
        <w:rPr>
          <w:rFonts w:ascii="Times New Roman" w:hAnsi="Times New Roman"/>
          <w:color w:val="000000"/>
          <w:spacing w:val="-3"/>
          <w:sz w:val="24"/>
          <w:szCs w:val="24"/>
        </w:rPr>
      </w:pPr>
    </w:p>
    <w:p w:rsidR="003A37C6" w:rsidRPr="0051443A" w:rsidRDefault="003A37C6" w:rsidP="003678A1">
      <w:pPr>
        <w:pStyle w:val="Corpodetexto31"/>
        <w:numPr>
          <w:ilvl w:val="0"/>
          <w:numId w:val="2"/>
        </w:numPr>
        <w:shd w:val="clear" w:color="auto" w:fill="BFBFBF" w:themeFill="background1" w:themeFillShade="BF"/>
        <w:tabs>
          <w:tab w:val="left" w:pos="284"/>
          <w:tab w:val="left" w:pos="426"/>
          <w:tab w:val="left" w:pos="567"/>
        </w:tabs>
        <w:ind w:left="0" w:firstLine="0"/>
        <w:rPr>
          <w:b/>
          <w:szCs w:val="24"/>
        </w:rPr>
      </w:pPr>
      <w:r w:rsidRPr="0051443A">
        <w:rPr>
          <w:b/>
          <w:szCs w:val="24"/>
        </w:rPr>
        <w:t xml:space="preserve">DO REAJUSTAMENTO E DA ATUALIZAÇÃO MONETÁRIA </w:t>
      </w:r>
    </w:p>
    <w:p w:rsidR="003A37C6" w:rsidRPr="0051443A" w:rsidRDefault="003A37C6" w:rsidP="00076699">
      <w:pPr>
        <w:widowControl w:val="0"/>
        <w:autoSpaceDE w:val="0"/>
        <w:autoSpaceDN w:val="0"/>
        <w:adjustRightInd w:val="0"/>
        <w:spacing w:after="0" w:line="240" w:lineRule="auto"/>
        <w:jc w:val="both"/>
        <w:rPr>
          <w:rFonts w:ascii="Times New Roman" w:hAnsi="Times New Roman"/>
          <w:color w:val="0000FF"/>
          <w:sz w:val="24"/>
          <w:szCs w:val="24"/>
        </w:rPr>
      </w:pPr>
    </w:p>
    <w:p w:rsidR="003A37C6" w:rsidRPr="0051443A" w:rsidRDefault="003A37C6" w:rsidP="003678A1">
      <w:pPr>
        <w:pStyle w:val="PargrafodaLista"/>
        <w:widowControl w:val="0"/>
        <w:numPr>
          <w:ilvl w:val="1"/>
          <w:numId w:val="2"/>
        </w:numPr>
        <w:autoSpaceDE w:val="0"/>
        <w:autoSpaceDN w:val="0"/>
        <w:adjustRightInd w:val="0"/>
        <w:spacing w:after="0" w:line="240" w:lineRule="auto"/>
        <w:ind w:left="0" w:firstLine="0"/>
        <w:jc w:val="both"/>
        <w:rPr>
          <w:rFonts w:ascii="Times New Roman" w:hAnsi="Times New Roman"/>
          <w:color w:val="000000"/>
          <w:spacing w:val="-2"/>
          <w:sz w:val="24"/>
          <w:szCs w:val="24"/>
        </w:rPr>
      </w:pPr>
      <w:r w:rsidRPr="0051443A">
        <w:rPr>
          <w:rFonts w:ascii="Times New Roman" w:hAnsi="Times New Roman"/>
          <w:color w:val="000000"/>
          <w:sz w:val="24"/>
          <w:szCs w:val="24"/>
        </w:rPr>
        <w:t xml:space="preserve">Os preços serão fixos e irreajustáveis, no prazo de vigência do Instrumento Contratual de </w:t>
      </w:r>
      <w:r w:rsidRPr="0051443A">
        <w:rPr>
          <w:rFonts w:ascii="Times New Roman" w:hAnsi="Times New Roman"/>
          <w:color w:val="000000"/>
          <w:sz w:val="24"/>
          <w:szCs w:val="24"/>
        </w:rPr>
        <w:br/>
        <w:t>até 01 (um) ano, de acordo com a Lei Federal nº. 10.192/2001, podendo</w:t>
      </w:r>
      <w:r w:rsidR="00C02B0A" w:rsidRPr="0051443A">
        <w:rPr>
          <w:rFonts w:ascii="Times New Roman" w:hAnsi="Times New Roman"/>
          <w:color w:val="000000"/>
          <w:sz w:val="24"/>
          <w:szCs w:val="24"/>
        </w:rPr>
        <w:t xml:space="preserve"> </w:t>
      </w:r>
      <w:r w:rsidR="00C02B0A" w:rsidRPr="0051443A">
        <w:rPr>
          <w:rFonts w:ascii="Times New Roman" w:hAnsi="Times New Roman"/>
          <w:sz w:val="24"/>
          <w:szCs w:val="24"/>
        </w:rPr>
        <w:t>ser reajustados anualmente com base no IGPM (Índice Geral de Preços do Mercado), cabendo a Contratada solicitar tal reajuste</w:t>
      </w:r>
      <w:r w:rsidRPr="0051443A">
        <w:rPr>
          <w:rFonts w:ascii="Times New Roman" w:hAnsi="Times New Roman"/>
          <w:color w:val="000000"/>
          <w:spacing w:val="-2"/>
          <w:sz w:val="24"/>
          <w:szCs w:val="24"/>
        </w:rPr>
        <w:t xml:space="preserve">; </w:t>
      </w:r>
    </w:p>
    <w:p w:rsidR="003A37C6" w:rsidRPr="0051443A" w:rsidRDefault="003A37C6" w:rsidP="00076699">
      <w:pPr>
        <w:widowControl w:val="0"/>
        <w:autoSpaceDE w:val="0"/>
        <w:autoSpaceDN w:val="0"/>
        <w:adjustRightInd w:val="0"/>
        <w:spacing w:after="0" w:line="240" w:lineRule="auto"/>
        <w:jc w:val="both"/>
        <w:rPr>
          <w:rFonts w:ascii="Times New Roman" w:hAnsi="Times New Roman"/>
          <w:color w:val="000000"/>
          <w:spacing w:val="-2"/>
          <w:sz w:val="24"/>
          <w:szCs w:val="24"/>
        </w:rPr>
      </w:pPr>
    </w:p>
    <w:p w:rsidR="003A37C6" w:rsidRPr="0051443A" w:rsidRDefault="003A37C6" w:rsidP="003678A1">
      <w:pPr>
        <w:pStyle w:val="PargrafodaLista"/>
        <w:widowControl w:val="0"/>
        <w:numPr>
          <w:ilvl w:val="1"/>
          <w:numId w:val="2"/>
        </w:numPr>
        <w:autoSpaceDE w:val="0"/>
        <w:autoSpaceDN w:val="0"/>
        <w:adjustRightInd w:val="0"/>
        <w:spacing w:after="0" w:line="240" w:lineRule="auto"/>
        <w:ind w:left="0" w:firstLine="0"/>
        <w:jc w:val="both"/>
        <w:rPr>
          <w:rFonts w:ascii="Times New Roman" w:hAnsi="Times New Roman"/>
          <w:color w:val="000000"/>
          <w:spacing w:val="-2"/>
          <w:sz w:val="24"/>
          <w:szCs w:val="24"/>
        </w:rPr>
      </w:pPr>
      <w:r w:rsidRPr="0051443A">
        <w:rPr>
          <w:rFonts w:ascii="Times New Roman" w:hAnsi="Times New Roman"/>
          <w:color w:val="000000"/>
          <w:spacing w:val="-2"/>
          <w:sz w:val="24"/>
          <w:szCs w:val="24"/>
        </w:rPr>
        <w:t xml:space="preserve">Os critérios para correção monetária serão estabelecidos na Lei Federal nº. 9.069/95, caso o pagamento não seja efetuado conforme Decreto Estadual nº. 5.945, de 26 de maio de 1.993. </w:t>
      </w:r>
    </w:p>
    <w:p w:rsidR="003A37C6" w:rsidRPr="0051443A" w:rsidRDefault="003A37C6" w:rsidP="00076699">
      <w:pPr>
        <w:widowControl w:val="0"/>
        <w:autoSpaceDE w:val="0"/>
        <w:autoSpaceDN w:val="0"/>
        <w:adjustRightInd w:val="0"/>
        <w:spacing w:after="0" w:line="240" w:lineRule="auto"/>
        <w:jc w:val="both"/>
        <w:rPr>
          <w:rFonts w:ascii="Times New Roman" w:hAnsi="Times New Roman"/>
          <w:color w:val="000000"/>
          <w:spacing w:val="-2"/>
          <w:sz w:val="24"/>
          <w:szCs w:val="24"/>
        </w:rPr>
      </w:pPr>
    </w:p>
    <w:p w:rsidR="003A37C6" w:rsidRPr="0051443A" w:rsidRDefault="003A37C6" w:rsidP="003678A1">
      <w:pPr>
        <w:pStyle w:val="Corpodetexto31"/>
        <w:numPr>
          <w:ilvl w:val="0"/>
          <w:numId w:val="2"/>
        </w:numPr>
        <w:shd w:val="clear" w:color="auto" w:fill="BFBFBF" w:themeFill="background1" w:themeFillShade="BF"/>
        <w:tabs>
          <w:tab w:val="left" w:pos="284"/>
          <w:tab w:val="left" w:pos="426"/>
          <w:tab w:val="left" w:pos="567"/>
        </w:tabs>
        <w:ind w:left="0" w:firstLine="0"/>
        <w:rPr>
          <w:b/>
          <w:szCs w:val="24"/>
        </w:rPr>
      </w:pPr>
      <w:r w:rsidRPr="0051443A">
        <w:rPr>
          <w:b/>
          <w:szCs w:val="24"/>
        </w:rPr>
        <w:t xml:space="preserve">DA GARANTIA DE EXECUÇÃO </w:t>
      </w:r>
    </w:p>
    <w:p w:rsidR="003A37C6" w:rsidRPr="0051443A" w:rsidRDefault="003A37C6" w:rsidP="00076699">
      <w:pPr>
        <w:widowControl w:val="0"/>
        <w:tabs>
          <w:tab w:val="left" w:pos="7064"/>
        </w:tabs>
        <w:autoSpaceDE w:val="0"/>
        <w:autoSpaceDN w:val="0"/>
        <w:adjustRightInd w:val="0"/>
        <w:spacing w:after="0" w:line="240" w:lineRule="auto"/>
        <w:jc w:val="both"/>
        <w:rPr>
          <w:rFonts w:ascii="Times New Roman" w:hAnsi="Times New Roman"/>
          <w:color w:val="000000"/>
          <w:w w:val="106"/>
          <w:sz w:val="24"/>
          <w:szCs w:val="24"/>
        </w:rPr>
      </w:pPr>
    </w:p>
    <w:p w:rsidR="00A02010" w:rsidRPr="0051443A" w:rsidRDefault="00A02010" w:rsidP="00A02010">
      <w:pPr>
        <w:pStyle w:val="PargrafodaLista"/>
        <w:numPr>
          <w:ilvl w:val="1"/>
          <w:numId w:val="2"/>
        </w:numPr>
        <w:spacing w:after="0" w:line="240" w:lineRule="auto"/>
        <w:ind w:left="0" w:firstLine="0"/>
        <w:jc w:val="both"/>
        <w:rPr>
          <w:rFonts w:ascii="Times New Roman" w:hAnsi="Times New Roman"/>
          <w:sz w:val="24"/>
          <w:szCs w:val="24"/>
        </w:rPr>
      </w:pPr>
      <w:r w:rsidRPr="0051443A">
        <w:rPr>
          <w:rFonts w:ascii="Times New Roman" w:hAnsi="Times New Roman"/>
          <w:sz w:val="24"/>
          <w:szCs w:val="24"/>
        </w:rPr>
        <w:t xml:space="preserve">Os serviços prestados em desacordo com o especificado neste Termo de Referência, no Edital e seus anexos, serão rejeitados parcialmente ou totalmente, conforme o caso, obrigando-se a contratada a reparar, corrigir, reconstituir, reconstruir ou substituir, à </w:t>
      </w:r>
      <w:proofErr w:type="spellStart"/>
      <w:r w:rsidRPr="0051443A">
        <w:rPr>
          <w:rFonts w:ascii="Times New Roman" w:hAnsi="Times New Roman"/>
          <w:sz w:val="24"/>
          <w:szCs w:val="24"/>
        </w:rPr>
        <w:t>suas</w:t>
      </w:r>
      <w:proofErr w:type="spellEnd"/>
      <w:r w:rsidRPr="0051443A">
        <w:rPr>
          <w:rFonts w:ascii="Times New Roman" w:hAnsi="Times New Roman"/>
          <w:sz w:val="24"/>
          <w:szCs w:val="24"/>
        </w:rPr>
        <w:t xml:space="preserve"> expensas, no total ou em parte, o objeto do Termo de Referência em que se verifiquem vícios, defeitos ou incorreções resultantes da execução, no prazo assinado pela FISCALIZAÇÃO, sob pena de ser considerada em atraso quanto ao prazo de entrega.</w:t>
      </w:r>
    </w:p>
    <w:p w:rsidR="00A02010" w:rsidRPr="0051443A" w:rsidRDefault="00A02010" w:rsidP="00A02010">
      <w:pPr>
        <w:pStyle w:val="PargrafodaLista"/>
        <w:widowControl w:val="0"/>
        <w:tabs>
          <w:tab w:val="left" w:pos="851"/>
        </w:tabs>
        <w:autoSpaceDE w:val="0"/>
        <w:autoSpaceDN w:val="0"/>
        <w:adjustRightInd w:val="0"/>
        <w:spacing w:after="0" w:line="240" w:lineRule="auto"/>
        <w:ind w:left="0"/>
        <w:jc w:val="both"/>
        <w:rPr>
          <w:rFonts w:ascii="Times New Roman" w:hAnsi="Times New Roman"/>
          <w:color w:val="000000"/>
          <w:spacing w:val="-3"/>
          <w:sz w:val="24"/>
          <w:szCs w:val="24"/>
        </w:rPr>
      </w:pPr>
    </w:p>
    <w:p w:rsidR="003A37C6" w:rsidRPr="0051443A" w:rsidRDefault="003A37C6" w:rsidP="00A02010">
      <w:pPr>
        <w:pStyle w:val="PargrafodaLista"/>
        <w:widowControl w:val="0"/>
        <w:numPr>
          <w:ilvl w:val="1"/>
          <w:numId w:val="2"/>
        </w:numPr>
        <w:tabs>
          <w:tab w:val="left" w:pos="851"/>
        </w:tabs>
        <w:autoSpaceDE w:val="0"/>
        <w:autoSpaceDN w:val="0"/>
        <w:adjustRightInd w:val="0"/>
        <w:spacing w:after="0" w:line="240" w:lineRule="auto"/>
        <w:ind w:left="0" w:firstLine="0"/>
        <w:jc w:val="both"/>
        <w:rPr>
          <w:rFonts w:ascii="Times New Roman" w:hAnsi="Times New Roman"/>
          <w:color w:val="000000"/>
          <w:spacing w:val="-3"/>
          <w:sz w:val="24"/>
          <w:szCs w:val="24"/>
        </w:rPr>
      </w:pPr>
      <w:r w:rsidRPr="0051443A">
        <w:rPr>
          <w:rFonts w:ascii="Times New Roman" w:hAnsi="Times New Roman"/>
          <w:color w:val="000000"/>
          <w:w w:val="106"/>
          <w:sz w:val="24"/>
          <w:szCs w:val="24"/>
        </w:rPr>
        <w:t xml:space="preserve">No ato da assinatura do Instrumento Contratual </w:t>
      </w:r>
      <w:r w:rsidRPr="0051443A">
        <w:rPr>
          <w:rFonts w:ascii="Times New Roman" w:hAnsi="Times New Roman"/>
          <w:color w:val="000000"/>
          <w:w w:val="109"/>
          <w:sz w:val="24"/>
          <w:szCs w:val="24"/>
        </w:rPr>
        <w:t>(</w:t>
      </w:r>
      <w:r w:rsidRPr="0051443A">
        <w:rPr>
          <w:rFonts w:ascii="Times New Roman" w:hAnsi="Times New Roman"/>
          <w:b/>
          <w:color w:val="000000"/>
          <w:w w:val="109"/>
          <w:sz w:val="24"/>
          <w:szCs w:val="24"/>
        </w:rPr>
        <w:t>caso o órgão de origem solicite</w:t>
      </w:r>
      <w:r w:rsidRPr="0051443A">
        <w:rPr>
          <w:rFonts w:ascii="Times New Roman" w:hAnsi="Times New Roman"/>
          <w:color w:val="000000"/>
          <w:w w:val="109"/>
          <w:sz w:val="24"/>
          <w:szCs w:val="24"/>
        </w:rPr>
        <w:t>) o</w:t>
      </w:r>
      <w:r w:rsidR="00E83800" w:rsidRPr="0051443A">
        <w:rPr>
          <w:rFonts w:ascii="Times New Roman" w:hAnsi="Times New Roman"/>
          <w:color w:val="000000"/>
          <w:w w:val="109"/>
          <w:sz w:val="24"/>
          <w:szCs w:val="24"/>
        </w:rPr>
        <w:t xml:space="preserve"> </w:t>
      </w:r>
      <w:r w:rsidRPr="0051443A">
        <w:rPr>
          <w:rFonts w:ascii="Times New Roman" w:hAnsi="Times New Roman"/>
          <w:color w:val="000000"/>
          <w:w w:val="106"/>
          <w:sz w:val="24"/>
          <w:szCs w:val="24"/>
        </w:rPr>
        <w:t xml:space="preserve">LICITANTE vencedor, deverá apresentar a garantia de execução em uma das modalidades </w:t>
      </w:r>
      <w:r w:rsidRPr="0051443A">
        <w:rPr>
          <w:rFonts w:ascii="Times New Roman" w:hAnsi="Times New Roman"/>
          <w:color w:val="000000"/>
          <w:w w:val="106"/>
          <w:sz w:val="24"/>
          <w:szCs w:val="24"/>
        </w:rPr>
        <w:br/>
      </w:r>
      <w:r w:rsidRPr="0051443A">
        <w:rPr>
          <w:rFonts w:ascii="Times New Roman" w:hAnsi="Times New Roman"/>
          <w:color w:val="000000"/>
          <w:sz w:val="24"/>
          <w:szCs w:val="24"/>
        </w:rPr>
        <w:t xml:space="preserve">prevista no art. 56 da Lei Federal nº. </w:t>
      </w:r>
      <w:r w:rsidR="00E83800" w:rsidRPr="0051443A">
        <w:rPr>
          <w:rFonts w:ascii="Times New Roman" w:hAnsi="Times New Roman"/>
          <w:color w:val="000000"/>
          <w:sz w:val="24"/>
          <w:szCs w:val="24"/>
        </w:rPr>
        <w:t>8.666/93 no valor correspondente a 1% (um por cento) do ·valor</w:t>
      </w:r>
      <w:r w:rsidRPr="0051443A">
        <w:rPr>
          <w:rFonts w:ascii="Times New Roman" w:hAnsi="Times New Roman"/>
          <w:color w:val="000000"/>
          <w:w w:val="109"/>
          <w:sz w:val="24"/>
          <w:szCs w:val="24"/>
        </w:rPr>
        <w:t xml:space="preserve"> do contrato, com validade de</w:t>
      </w:r>
      <w:r w:rsidR="00E83800" w:rsidRPr="0051443A">
        <w:rPr>
          <w:rFonts w:ascii="Times New Roman" w:hAnsi="Times New Roman"/>
          <w:color w:val="000000"/>
          <w:w w:val="109"/>
          <w:sz w:val="24"/>
          <w:szCs w:val="24"/>
        </w:rPr>
        <w:t xml:space="preserve"> </w:t>
      </w:r>
      <w:r w:rsidRPr="0051443A">
        <w:rPr>
          <w:rFonts w:ascii="Times New Roman" w:hAnsi="Times New Roman"/>
          <w:color w:val="000000"/>
          <w:w w:val="109"/>
          <w:sz w:val="24"/>
          <w:szCs w:val="24"/>
        </w:rPr>
        <w:t xml:space="preserve">no mínimo de </w:t>
      </w:r>
      <w:r w:rsidRPr="0051443A">
        <w:rPr>
          <w:rFonts w:ascii="Times New Roman" w:hAnsi="Times New Roman"/>
          <w:color w:val="000000"/>
          <w:w w:val="105"/>
          <w:sz w:val="24"/>
          <w:szCs w:val="24"/>
        </w:rPr>
        <w:t>30 (trinta) dias após os compromissos</w:t>
      </w:r>
      <w:r w:rsidR="00E83800" w:rsidRPr="0051443A">
        <w:rPr>
          <w:rFonts w:ascii="Times New Roman" w:hAnsi="Times New Roman"/>
          <w:color w:val="000000"/>
          <w:w w:val="105"/>
          <w:sz w:val="24"/>
          <w:szCs w:val="24"/>
        </w:rPr>
        <w:t xml:space="preserve"> </w:t>
      </w:r>
      <w:r w:rsidRPr="0051443A">
        <w:rPr>
          <w:rFonts w:ascii="Times New Roman" w:hAnsi="Times New Roman"/>
          <w:color w:val="000000"/>
          <w:spacing w:val="-3"/>
          <w:sz w:val="24"/>
          <w:szCs w:val="24"/>
        </w:rPr>
        <w:t xml:space="preserve">assumidos no Instrumento Contratual. </w:t>
      </w:r>
    </w:p>
    <w:p w:rsidR="003A37C6" w:rsidRPr="0051443A" w:rsidRDefault="003A37C6" w:rsidP="00076699">
      <w:pPr>
        <w:widowControl w:val="0"/>
        <w:autoSpaceDE w:val="0"/>
        <w:autoSpaceDN w:val="0"/>
        <w:adjustRightInd w:val="0"/>
        <w:spacing w:after="0" w:line="240" w:lineRule="auto"/>
        <w:jc w:val="both"/>
        <w:rPr>
          <w:rFonts w:ascii="Times New Roman" w:hAnsi="Times New Roman"/>
          <w:color w:val="000000"/>
          <w:spacing w:val="-3"/>
          <w:sz w:val="24"/>
          <w:szCs w:val="24"/>
        </w:rPr>
      </w:pPr>
    </w:p>
    <w:p w:rsidR="003A37C6" w:rsidRPr="0051443A" w:rsidRDefault="003A37C6" w:rsidP="003678A1">
      <w:pPr>
        <w:pStyle w:val="Corpodetexto31"/>
        <w:numPr>
          <w:ilvl w:val="0"/>
          <w:numId w:val="2"/>
        </w:numPr>
        <w:shd w:val="clear" w:color="auto" w:fill="BFBFBF" w:themeFill="background1" w:themeFillShade="BF"/>
        <w:tabs>
          <w:tab w:val="left" w:pos="284"/>
          <w:tab w:val="left" w:pos="426"/>
          <w:tab w:val="left" w:pos="567"/>
        </w:tabs>
        <w:ind w:left="0" w:firstLine="0"/>
        <w:rPr>
          <w:b/>
          <w:szCs w:val="24"/>
        </w:rPr>
      </w:pPr>
      <w:r w:rsidRPr="0051443A">
        <w:rPr>
          <w:b/>
          <w:szCs w:val="24"/>
        </w:rPr>
        <w:t xml:space="preserve">DAS OBRIGAÇÕES DA CONTRATADA </w:t>
      </w:r>
    </w:p>
    <w:p w:rsidR="00E83800" w:rsidRPr="0051443A" w:rsidRDefault="00E83800" w:rsidP="00076699">
      <w:pPr>
        <w:widowControl w:val="0"/>
        <w:autoSpaceDE w:val="0"/>
        <w:autoSpaceDN w:val="0"/>
        <w:adjustRightInd w:val="0"/>
        <w:spacing w:after="0" w:line="240" w:lineRule="auto"/>
        <w:jc w:val="both"/>
        <w:rPr>
          <w:rFonts w:ascii="Times New Roman" w:hAnsi="Times New Roman"/>
          <w:color w:val="000000"/>
          <w:w w:val="104"/>
          <w:sz w:val="24"/>
          <w:szCs w:val="24"/>
        </w:rPr>
      </w:pPr>
    </w:p>
    <w:p w:rsidR="003A37C6" w:rsidRPr="0051443A" w:rsidRDefault="003A37C6" w:rsidP="003678A1">
      <w:pPr>
        <w:pStyle w:val="PargrafodaLista"/>
        <w:widowControl w:val="0"/>
        <w:numPr>
          <w:ilvl w:val="1"/>
          <w:numId w:val="2"/>
        </w:numPr>
        <w:autoSpaceDE w:val="0"/>
        <w:autoSpaceDN w:val="0"/>
        <w:adjustRightInd w:val="0"/>
        <w:spacing w:after="0" w:line="240" w:lineRule="auto"/>
        <w:ind w:left="0" w:firstLine="0"/>
        <w:jc w:val="both"/>
        <w:rPr>
          <w:rFonts w:ascii="Times New Roman" w:hAnsi="Times New Roman"/>
          <w:color w:val="000000"/>
          <w:w w:val="104"/>
          <w:sz w:val="24"/>
          <w:szCs w:val="24"/>
        </w:rPr>
      </w:pPr>
      <w:r w:rsidRPr="0051443A">
        <w:rPr>
          <w:rFonts w:ascii="Times New Roman" w:hAnsi="Times New Roman"/>
          <w:color w:val="000000"/>
          <w:w w:val="104"/>
          <w:sz w:val="24"/>
          <w:szCs w:val="24"/>
        </w:rPr>
        <w:t xml:space="preserve">Além daquelas determinadas por Leis, Decretos, Regulamentos e demais dispositivos </w:t>
      </w:r>
      <w:r w:rsidRPr="0051443A">
        <w:rPr>
          <w:rFonts w:ascii="Times New Roman" w:hAnsi="Times New Roman"/>
          <w:color w:val="000000"/>
          <w:spacing w:val="-2"/>
          <w:sz w:val="24"/>
          <w:szCs w:val="24"/>
        </w:rPr>
        <w:t xml:space="preserve">legais, nas obrigações da futura CONTRATADA, também se incluem os dispositivos a seguir: </w:t>
      </w:r>
    </w:p>
    <w:p w:rsidR="003A37C6" w:rsidRPr="0051443A" w:rsidRDefault="003A37C6" w:rsidP="00AF1B43">
      <w:pPr>
        <w:widowControl w:val="0"/>
        <w:autoSpaceDE w:val="0"/>
        <w:autoSpaceDN w:val="0"/>
        <w:adjustRightInd w:val="0"/>
        <w:spacing w:after="0" w:line="240" w:lineRule="auto"/>
        <w:jc w:val="both"/>
        <w:rPr>
          <w:rFonts w:ascii="Times New Roman" w:hAnsi="Times New Roman"/>
          <w:color w:val="000000"/>
          <w:spacing w:val="-2"/>
          <w:sz w:val="24"/>
          <w:szCs w:val="24"/>
        </w:rPr>
      </w:pPr>
    </w:p>
    <w:p w:rsidR="00AF1B43" w:rsidRPr="0051443A" w:rsidRDefault="00AF1B43" w:rsidP="00AF1B43">
      <w:pPr>
        <w:pStyle w:val="PargrafodaLista"/>
        <w:numPr>
          <w:ilvl w:val="0"/>
          <w:numId w:val="24"/>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Atender às solicitações de serviço de acordo com as especificações técnicas, procedimentos de controle administrativos, cronogramas físicos que venham ser estabelecidos pela CONTRATANTE;</w:t>
      </w:r>
    </w:p>
    <w:p w:rsidR="00AF1B43" w:rsidRPr="0051443A" w:rsidRDefault="00AF1B43" w:rsidP="00AF1B43">
      <w:pPr>
        <w:pStyle w:val="PargrafodaLista"/>
        <w:numPr>
          <w:ilvl w:val="0"/>
          <w:numId w:val="24"/>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Prestar os serviços com pessoal adequadamente capacitado em locais e instalações determinados pela CONTRATANTE, com grau de escolaridade e/ou a experiência compatível com a atividade a ser exercida;</w:t>
      </w:r>
    </w:p>
    <w:p w:rsidR="00AF1B43" w:rsidRPr="0051443A" w:rsidRDefault="00AF1B43" w:rsidP="00AF1B43">
      <w:pPr>
        <w:pStyle w:val="PargrafodaLista"/>
        <w:numPr>
          <w:ilvl w:val="0"/>
          <w:numId w:val="24"/>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Refazer serviços nos prazos estabelecidos, quando eles apresentarem padrões de qualidade inferiores aos definidos, sem ônus adicionais para a CONTRATANTE;</w:t>
      </w:r>
    </w:p>
    <w:p w:rsidR="00AF1B43" w:rsidRPr="0051443A" w:rsidRDefault="00AF1B43" w:rsidP="00AF1B43">
      <w:pPr>
        <w:pStyle w:val="PargrafodaLista"/>
        <w:numPr>
          <w:ilvl w:val="0"/>
          <w:numId w:val="24"/>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lastRenderedPageBreak/>
        <w:t>Manter os seus técnicos atualizados tecnologicamente, promovendo os treinamentos e participação em eventos de caráter técnico que permitam a prestação dos serviços descritos no Termo de Referência em regime de excelência, sem custos para a CONTRATANTE;</w:t>
      </w:r>
    </w:p>
    <w:p w:rsidR="00AF1B43" w:rsidRPr="0051443A" w:rsidRDefault="00AF1B43" w:rsidP="00AF1B43">
      <w:pPr>
        <w:pStyle w:val="PargrafodaLista"/>
        <w:numPr>
          <w:ilvl w:val="0"/>
          <w:numId w:val="24"/>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Reportar imediatamente a Secretaria de Administração da CONTRATANTE, quaisquer anormalidades, erros e irregularidades observadas no desenvolvimento dos serviços contratados, causados por ações do pessoal contratado, dos servidores públicos ou de terceiros;</w:t>
      </w:r>
    </w:p>
    <w:p w:rsidR="00AF1B43" w:rsidRPr="0051443A" w:rsidRDefault="00AF1B43" w:rsidP="00AF1B43">
      <w:pPr>
        <w:pStyle w:val="PargrafodaLista"/>
        <w:numPr>
          <w:ilvl w:val="0"/>
          <w:numId w:val="24"/>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Manter, durante a execução do contrato, todas as condições de habilitação e qualificação exigidas no processo licitatório, necessárias para que todas as tarefas e projetos acordados sejam concluídos com utilização eficiente dos recursos disponíveis;</w:t>
      </w:r>
    </w:p>
    <w:p w:rsidR="00AF1B43" w:rsidRPr="0051443A" w:rsidRDefault="00AF1B43" w:rsidP="00AF1B43">
      <w:pPr>
        <w:pStyle w:val="PargrafodaLista"/>
        <w:numPr>
          <w:ilvl w:val="0"/>
          <w:numId w:val="24"/>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Acatar e obedecer às normas de utilização e segurança das instalações, estabelecidas pela CONTRATANTE;</w:t>
      </w:r>
    </w:p>
    <w:p w:rsidR="00AF1B43" w:rsidRPr="0051443A" w:rsidRDefault="00AF1B43" w:rsidP="00AF1B43">
      <w:pPr>
        <w:pStyle w:val="PargrafodaLista"/>
        <w:numPr>
          <w:ilvl w:val="0"/>
          <w:numId w:val="24"/>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Submeter-se, dentro do escopo e das cláusulas pactuadas no contrato, às determinações da CONTRATANTE;</w:t>
      </w:r>
    </w:p>
    <w:p w:rsidR="00AF1B43" w:rsidRPr="0051443A" w:rsidRDefault="00AF1B43" w:rsidP="00AF1B43">
      <w:pPr>
        <w:pStyle w:val="PargrafodaLista"/>
        <w:numPr>
          <w:ilvl w:val="0"/>
          <w:numId w:val="24"/>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Guardar a integridade dos dados processados, bem como adotar controle;</w:t>
      </w:r>
    </w:p>
    <w:p w:rsidR="00AF1B43" w:rsidRPr="0051443A" w:rsidRDefault="00AF1B43" w:rsidP="00AF1B43">
      <w:pPr>
        <w:pStyle w:val="PargrafodaLista"/>
        <w:numPr>
          <w:ilvl w:val="0"/>
          <w:numId w:val="24"/>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Auxiliar as áreas de informática e administrativas da CONTRATANTE nas atividades de planejamento e administração dos recursos de TI;</w:t>
      </w:r>
    </w:p>
    <w:p w:rsidR="00AF1B43" w:rsidRPr="0051443A" w:rsidRDefault="00AF1B43" w:rsidP="00AF1B43">
      <w:pPr>
        <w:pStyle w:val="PargrafodaLista"/>
        <w:numPr>
          <w:ilvl w:val="0"/>
          <w:numId w:val="24"/>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Realizar testes de sistemas e softwares aplicativos e elaboração de relatórios conclusivos sobre seu desempenho e possível implantação no ambiente computacional da CONTRATANTE;</w:t>
      </w:r>
    </w:p>
    <w:p w:rsidR="00AF1B43" w:rsidRPr="0051443A" w:rsidRDefault="00AF1B43" w:rsidP="00AF1B43">
      <w:pPr>
        <w:pStyle w:val="PargrafodaLista"/>
        <w:numPr>
          <w:ilvl w:val="0"/>
          <w:numId w:val="24"/>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Responsabilizar-se pelos danos causados diretamente à CONTRATANTE ou a terceiros decorrentes de sua culpa ou dolo quando da execução dos serviços, não excluindo ou reduzindo essa responsabilidade à fiscalização ou o acompanhamento pela CONTRATANTE;</w:t>
      </w:r>
    </w:p>
    <w:p w:rsidR="00AF1B43" w:rsidRPr="0051443A" w:rsidRDefault="00AF1B43" w:rsidP="00AF1B43">
      <w:pPr>
        <w:pStyle w:val="PargrafodaLista"/>
        <w:numPr>
          <w:ilvl w:val="0"/>
          <w:numId w:val="24"/>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Indenizar os prejuízos e reparar os danos causados à CONTRATANTE e a terceiros por seus técnicos na execução dos serviços;</w:t>
      </w:r>
    </w:p>
    <w:p w:rsidR="00AF1B43" w:rsidRPr="0051443A" w:rsidRDefault="00AF1B43" w:rsidP="00AF1B43">
      <w:pPr>
        <w:pStyle w:val="PargrafodaLista"/>
        <w:numPr>
          <w:ilvl w:val="0"/>
          <w:numId w:val="24"/>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Assumir a responsabilidade por todos os encargos fiscais, previdenciários e obrigações previstas na legislação social e trabalhista em vigor, obrigando-se a saldá-los na época própria dos recursos humanos que empregar para a consecução da presente prestação de serviços;</w:t>
      </w:r>
    </w:p>
    <w:p w:rsidR="00AF1B43" w:rsidRPr="0051443A" w:rsidRDefault="00AF1B43" w:rsidP="00AF1B43">
      <w:pPr>
        <w:pStyle w:val="PargrafodaLista"/>
        <w:numPr>
          <w:ilvl w:val="0"/>
          <w:numId w:val="24"/>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Assumir a responsabilidade por todas as providências e obrigações estabelecidas na legislação específica de acidentes do trabalho, quando forem vítimas os seus técnicos no desempenho dos serviços ou em conexão com eles, ainda que acontecido nas dependências da CONTRATANTE;</w:t>
      </w:r>
    </w:p>
    <w:p w:rsidR="00AF1B43" w:rsidRPr="0051443A" w:rsidRDefault="00AF1B43" w:rsidP="00AF1B43">
      <w:pPr>
        <w:pStyle w:val="PargrafodaLista"/>
        <w:numPr>
          <w:ilvl w:val="0"/>
          <w:numId w:val="24"/>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Arcar com todas as despesas de deslocamento, hospedagem e alimentação de seus técnicos que se fizerem necessárias à plena execução da instalação, implantação e treinamento;</w:t>
      </w:r>
    </w:p>
    <w:p w:rsidR="00AF1B43" w:rsidRPr="0051443A" w:rsidRDefault="00AF1B43" w:rsidP="00AF1B43">
      <w:pPr>
        <w:pStyle w:val="PargrafodaLista"/>
        <w:numPr>
          <w:ilvl w:val="0"/>
          <w:numId w:val="24"/>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A CONTRATADA se obriga a manter os sistemas administrativos em constante funcionamento sem interrupções que afetem o desempenho das atividades funcionais;</w:t>
      </w:r>
    </w:p>
    <w:p w:rsidR="00AF1B43" w:rsidRPr="0051443A" w:rsidRDefault="00AF1B43" w:rsidP="00AF1B43">
      <w:pPr>
        <w:pStyle w:val="PargrafodaLista"/>
        <w:numPr>
          <w:ilvl w:val="0"/>
          <w:numId w:val="24"/>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Quaisquer penalidades que a CONTRATANTE venha sofrer ou sofra, por falta de funcionalidade do sistema, falta de adequação as normas dos órgãos reguladores, ou falta de envio de dados, oriundos do não funcionamento adequado dos sistemas a CONTRATADA, se responsabilizará;</w:t>
      </w:r>
    </w:p>
    <w:p w:rsidR="00AF1B43" w:rsidRPr="0051443A" w:rsidRDefault="00AF1B43" w:rsidP="00AF1B43">
      <w:pPr>
        <w:pStyle w:val="PargrafodaLista"/>
        <w:numPr>
          <w:ilvl w:val="0"/>
          <w:numId w:val="24"/>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Executar os serviços de conversão do banco de dados em até 15 (quinze) dias após a ordem de serviço e/ou assinatura do contrato;</w:t>
      </w:r>
    </w:p>
    <w:p w:rsidR="00AF1B43" w:rsidRPr="0051443A" w:rsidRDefault="00AF1B43" w:rsidP="00AF1B43">
      <w:pPr>
        <w:pStyle w:val="PargrafodaLista"/>
        <w:numPr>
          <w:ilvl w:val="0"/>
          <w:numId w:val="24"/>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Simultaneamente à implantação do Programa e/ou módulos, deverá ser feito o treinamento do pessoal, e este deverá se estender o tempo necessário para domínio e operação dos softwares, não podendo ultrapassar 20 (vinte) dias úteis;</w:t>
      </w:r>
    </w:p>
    <w:p w:rsidR="00AF1B43" w:rsidRPr="0051443A" w:rsidRDefault="00AF1B43" w:rsidP="00AF1B43">
      <w:pPr>
        <w:pStyle w:val="PargrafodaLista"/>
        <w:numPr>
          <w:ilvl w:val="0"/>
          <w:numId w:val="24"/>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Migrar dados dos sistemas já em uso pela Contratante;</w:t>
      </w:r>
    </w:p>
    <w:p w:rsidR="00AF1B43" w:rsidRPr="0051443A" w:rsidRDefault="00AF1B43" w:rsidP="00AF1B43">
      <w:pPr>
        <w:pStyle w:val="PargrafodaLista"/>
        <w:numPr>
          <w:ilvl w:val="0"/>
          <w:numId w:val="24"/>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Tirar eventuais dúvidas sobre a estrutura do banco de dados atual;</w:t>
      </w:r>
    </w:p>
    <w:p w:rsidR="00AF1B43" w:rsidRPr="0051443A" w:rsidRDefault="00AF1B43" w:rsidP="00AF1B43">
      <w:pPr>
        <w:pStyle w:val="PargrafodaLista"/>
        <w:numPr>
          <w:ilvl w:val="0"/>
          <w:numId w:val="24"/>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 xml:space="preserve">Disponibilizar aos usuários dos módulos, equipes de atendimento com técnicos especializados, sendo que o Suporte Técnico poderá ser via on-line, via telefone, acesso remoto e </w:t>
      </w:r>
      <w:proofErr w:type="spellStart"/>
      <w:r w:rsidRPr="0051443A">
        <w:rPr>
          <w:rFonts w:ascii="Times New Roman" w:eastAsiaTheme="minorHAnsi" w:hAnsi="Times New Roman"/>
          <w:sz w:val="24"/>
          <w:szCs w:val="24"/>
          <w:lang w:eastAsia="en-US"/>
        </w:rPr>
        <w:t>in-loco</w:t>
      </w:r>
      <w:proofErr w:type="spellEnd"/>
      <w:r w:rsidRPr="0051443A">
        <w:rPr>
          <w:rFonts w:ascii="Times New Roman" w:eastAsiaTheme="minorHAnsi" w:hAnsi="Times New Roman"/>
          <w:sz w:val="24"/>
          <w:szCs w:val="24"/>
          <w:lang w:eastAsia="en-US"/>
        </w:rPr>
        <w:t xml:space="preserve"> conforme a necessidade da Contratante;</w:t>
      </w:r>
    </w:p>
    <w:p w:rsidR="00AF1B43" w:rsidRPr="0051443A" w:rsidRDefault="00AF1B43" w:rsidP="00AF1B43">
      <w:pPr>
        <w:pStyle w:val="PargrafodaLista"/>
        <w:numPr>
          <w:ilvl w:val="0"/>
          <w:numId w:val="24"/>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lastRenderedPageBreak/>
        <w:t xml:space="preserve">O Suporte Técnico deverá iniciar o atendimento conforme os </w:t>
      </w:r>
      <w:proofErr w:type="gramStart"/>
      <w:r w:rsidRPr="0051443A">
        <w:rPr>
          <w:rFonts w:ascii="Times New Roman" w:eastAsiaTheme="minorHAnsi" w:hAnsi="Times New Roman"/>
          <w:sz w:val="24"/>
          <w:szCs w:val="24"/>
          <w:lang w:eastAsia="en-US"/>
        </w:rPr>
        <w:t>níveis  de</w:t>
      </w:r>
      <w:proofErr w:type="gramEnd"/>
      <w:r w:rsidRPr="0051443A">
        <w:rPr>
          <w:rFonts w:ascii="Times New Roman" w:eastAsiaTheme="minorHAnsi" w:hAnsi="Times New Roman"/>
          <w:sz w:val="24"/>
          <w:szCs w:val="24"/>
          <w:lang w:eastAsia="en-US"/>
        </w:rPr>
        <w:t xml:space="preserve"> prioridades da Contratante, constante neste Termo;</w:t>
      </w:r>
    </w:p>
    <w:p w:rsidR="00AF1B43" w:rsidRPr="0051443A" w:rsidRDefault="00AF1B43" w:rsidP="00AF1B43">
      <w:pPr>
        <w:pStyle w:val="PargrafodaLista"/>
        <w:numPr>
          <w:ilvl w:val="0"/>
          <w:numId w:val="24"/>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Executar os serviços dentro dos melhores padrões, apenas com técnicos capacitados, com experiência compatível a atividade exercida;</w:t>
      </w:r>
    </w:p>
    <w:p w:rsidR="00AF1B43" w:rsidRPr="0051443A" w:rsidRDefault="00AF1B43" w:rsidP="00AF1B43">
      <w:pPr>
        <w:pStyle w:val="PargrafodaLista"/>
        <w:numPr>
          <w:ilvl w:val="0"/>
          <w:numId w:val="24"/>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Manter sigilo absoluto sobre todas as informações, dados e documentos processados junto ao sistema;</w:t>
      </w:r>
    </w:p>
    <w:p w:rsidR="00AF1B43" w:rsidRPr="0051443A" w:rsidRDefault="00AF1B43" w:rsidP="00AF1B43">
      <w:pPr>
        <w:pStyle w:val="PargrafodaLista"/>
        <w:numPr>
          <w:ilvl w:val="0"/>
          <w:numId w:val="24"/>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Sujeitar-se a mais ampla e irrestrita fiscalização por parte de servidores indicados pela Contratante para acompanhamento da execução do contrato, prestando todos os esclarecimentos que lhes foram solicitados e atendendo as reclamações formuladas;</w:t>
      </w:r>
    </w:p>
    <w:p w:rsidR="00AF1B43" w:rsidRPr="0051443A" w:rsidRDefault="00AF1B43" w:rsidP="00AF1B43">
      <w:pPr>
        <w:pStyle w:val="PargrafodaLista"/>
        <w:numPr>
          <w:ilvl w:val="0"/>
          <w:numId w:val="24"/>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Não transferir a outrem, no todo ou em parte, o presente objeto contratado sem prévia e expressa anuência da Contratante, sob pena de considerar-se o contrato reincidido e aplicável, no caso, as sanções determinadas pela Lei 8.666/93;</w:t>
      </w:r>
    </w:p>
    <w:p w:rsidR="00AF1B43" w:rsidRPr="0051443A" w:rsidRDefault="00AF1B43" w:rsidP="00AF1B43">
      <w:pPr>
        <w:pStyle w:val="PargrafodaLista"/>
        <w:numPr>
          <w:ilvl w:val="0"/>
          <w:numId w:val="24"/>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 xml:space="preserve">Informar a Câmara Municipal de </w:t>
      </w:r>
      <w:r w:rsidR="009F5107" w:rsidRPr="0051443A">
        <w:rPr>
          <w:rFonts w:ascii="Times New Roman" w:eastAsiaTheme="minorHAnsi" w:hAnsi="Times New Roman"/>
          <w:sz w:val="24"/>
          <w:szCs w:val="24"/>
          <w:lang w:eastAsia="en-US"/>
        </w:rPr>
        <w:t>Pimenta Bueno</w:t>
      </w:r>
      <w:r w:rsidRPr="0051443A">
        <w:rPr>
          <w:rFonts w:ascii="Times New Roman" w:eastAsiaTheme="minorHAnsi" w:hAnsi="Times New Roman"/>
          <w:sz w:val="24"/>
          <w:szCs w:val="24"/>
          <w:lang w:eastAsia="en-US"/>
        </w:rPr>
        <w:t xml:space="preserve"> sobre qualquer ocorrência com a execução do contrato;</w:t>
      </w:r>
    </w:p>
    <w:p w:rsidR="00AF1B43" w:rsidRPr="0051443A" w:rsidRDefault="00AF1B43" w:rsidP="00AF1B43">
      <w:pPr>
        <w:pStyle w:val="PargrafodaLista"/>
        <w:numPr>
          <w:ilvl w:val="0"/>
          <w:numId w:val="24"/>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 xml:space="preserve">Assumir todas as despesas e ônus relativos ao seu pessoal e a quaisquer outras derivadas ou conexas com o contrato, ficando ainda, para todos os efeitos legais, inexistente qualquer vínculo empregatício entre seus colaboradores e/ou preposto e a Câmara Municipal de </w:t>
      </w:r>
      <w:r w:rsidR="009F5107" w:rsidRPr="0051443A">
        <w:rPr>
          <w:rFonts w:ascii="Times New Roman" w:eastAsiaTheme="minorHAnsi" w:hAnsi="Times New Roman"/>
          <w:sz w:val="24"/>
          <w:szCs w:val="24"/>
          <w:lang w:eastAsia="en-US"/>
        </w:rPr>
        <w:t>Pimenta Bueno</w:t>
      </w:r>
      <w:r w:rsidRPr="0051443A">
        <w:rPr>
          <w:rFonts w:ascii="Times New Roman" w:eastAsiaTheme="minorHAnsi" w:hAnsi="Times New Roman"/>
          <w:sz w:val="24"/>
          <w:szCs w:val="24"/>
          <w:lang w:eastAsia="en-US"/>
        </w:rPr>
        <w:t>;</w:t>
      </w:r>
    </w:p>
    <w:p w:rsidR="00AF1B43" w:rsidRPr="0051443A" w:rsidRDefault="00AF1B43" w:rsidP="00AF1B43">
      <w:pPr>
        <w:pStyle w:val="PargrafodaLista"/>
        <w:numPr>
          <w:ilvl w:val="0"/>
          <w:numId w:val="24"/>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Emitir as notas fiscais referentes ao objeto, nos termos da lei, e cumprir todas as obrigações fiscais decorrentes da execução do contrato, responsabilizando-se por quaisquer infrações fiscais daí advindas, desde que a infração fiscal tenha resultado de obrigação da Contratada;</w:t>
      </w:r>
    </w:p>
    <w:p w:rsidR="00AF1B43" w:rsidRPr="0051443A" w:rsidRDefault="00AF1B43" w:rsidP="00AF1B43">
      <w:pPr>
        <w:pStyle w:val="PargrafodaLista"/>
        <w:numPr>
          <w:ilvl w:val="0"/>
          <w:numId w:val="24"/>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Manter todos os aplicativos do sistema objeto desta licitação permanentemente atualizados, nos termos da legislação correlata, bem como a legislação do Tribunal de Contas do Estado de Rondônia;</w:t>
      </w:r>
    </w:p>
    <w:p w:rsidR="00AF1B43" w:rsidRPr="0051443A" w:rsidRDefault="00AF1B43" w:rsidP="00AF1B43">
      <w:pPr>
        <w:pStyle w:val="PargrafodaLista"/>
        <w:numPr>
          <w:ilvl w:val="0"/>
          <w:numId w:val="24"/>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Disponibilizar já na implantação dos serviços, todos os relatórios mensais que tem prazos legais, definidos por lei, para entrega nos órgãos competentes das esferas Federal, Estadual e Municipal;</w:t>
      </w:r>
    </w:p>
    <w:p w:rsidR="00AF1B43" w:rsidRPr="0051443A" w:rsidRDefault="00AF1B43" w:rsidP="00AF1B43">
      <w:pPr>
        <w:pStyle w:val="PargrafodaLista"/>
        <w:numPr>
          <w:ilvl w:val="0"/>
          <w:numId w:val="24"/>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 xml:space="preserve">Disponibilizar espaço físico em local diferente da Câmara Municipal de </w:t>
      </w:r>
      <w:r w:rsidR="009F5107" w:rsidRPr="0051443A">
        <w:rPr>
          <w:rFonts w:ascii="Times New Roman" w:eastAsiaTheme="minorHAnsi" w:hAnsi="Times New Roman"/>
          <w:sz w:val="24"/>
          <w:szCs w:val="24"/>
          <w:lang w:eastAsia="en-US"/>
        </w:rPr>
        <w:t>Pimenta Bueno</w:t>
      </w:r>
      <w:r w:rsidRPr="0051443A">
        <w:rPr>
          <w:rFonts w:ascii="Times New Roman" w:eastAsiaTheme="minorHAnsi" w:hAnsi="Times New Roman"/>
          <w:sz w:val="24"/>
          <w:szCs w:val="24"/>
          <w:lang w:eastAsia="en-US"/>
        </w:rPr>
        <w:t>, para armazenamento automático de cópias de segurança dos dados armazenados no banco de dados;</w:t>
      </w:r>
    </w:p>
    <w:p w:rsidR="003A37C6" w:rsidRDefault="00AF1B43" w:rsidP="00AF1B43">
      <w:pPr>
        <w:pStyle w:val="PargrafodaLista"/>
        <w:numPr>
          <w:ilvl w:val="0"/>
          <w:numId w:val="24"/>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Manter sigilo absoluto das informações processadas.</w:t>
      </w:r>
    </w:p>
    <w:p w:rsidR="006E01E1" w:rsidRPr="0051443A" w:rsidRDefault="006E01E1" w:rsidP="006E01E1">
      <w:pPr>
        <w:pStyle w:val="PargrafodaLista"/>
        <w:spacing w:after="0" w:line="240" w:lineRule="auto"/>
        <w:ind w:left="0"/>
        <w:jc w:val="both"/>
        <w:rPr>
          <w:rFonts w:ascii="Times New Roman" w:eastAsiaTheme="minorHAnsi" w:hAnsi="Times New Roman"/>
          <w:sz w:val="24"/>
          <w:szCs w:val="24"/>
          <w:lang w:eastAsia="en-US"/>
        </w:rPr>
      </w:pPr>
    </w:p>
    <w:p w:rsidR="00E83800" w:rsidRPr="0051443A" w:rsidRDefault="00E83800" w:rsidP="00076699">
      <w:pPr>
        <w:widowControl w:val="0"/>
        <w:autoSpaceDE w:val="0"/>
        <w:autoSpaceDN w:val="0"/>
        <w:adjustRightInd w:val="0"/>
        <w:spacing w:after="0" w:line="240" w:lineRule="auto"/>
        <w:jc w:val="both"/>
        <w:rPr>
          <w:rFonts w:ascii="Times New Roman" w:hAnsi="Times New Roman"/>
          <w:color w:val="000000"/>
          <w:spacing w:val="-2"/>
          <w:sz w:val="24"/>
          <w:szCs w:val="24"/>
        </w:rPr>
      </w:pPr>
    </w:p>
    <w:p w:rsidR="003A37C6" w:rsidRPr="0051443A" w:rsidRDefault="003A37C6" w:rsidP="003678A1">
      <w:pPr>
        <w:pStyle w:val="Corpodetexto31"/>
        <w:numPr>
          <w:ilvl w:val="0"/>
          <w:numId w:val="2"/>
        </w:numPr>
        <w:shd w:val="clear" w:color="auto" w:fill="BFBFBF" w:themeFill="background1" w:themeFillShade="BF"/>
        <w:tabs>
          <w:tab w:val="left" w:pos="284"/>
          <w:tab w:val="left" w:pos="426"/>
          <w:tab w:val="left" w:pos="567"/>
        </w:tabs>
        <w:ind w:left="0" w:firstLine="0"/>
        <w:rPr>
          <w:b/>
          <w:szCs w:val="24"/>
        </w:rPr>
      </w:pPr>
      <w:r w:rsidRPr="0051443A">
        <w:rPr>
          <w:b/>
          <w:szCs w:val="24"/>
        </w:rPr>
        <w:t xml:space="preserve">DAS OBRIGAÇÕES DA CONTRATANTE </w:t>
      </w:r>
    </w:p>
    <w:p w:rsidR="00E83800" w:rsidRPr="0051443A" w:rsidRDefault="00E83800" w:rsidP="00076699">
      <w:pPr>
        <w:widowControl w:val="0"/>
        <w:tabs>
          <w:tab w:val="left" w:pos="567"/>
        </w:tabs>
        <w:autoSpaceDE w:val="0"/>
        <w:autoSpaceDN w:val="0"/>
        <w:adjustRightInd w:val="0"/>
        <w:spacing w:after="0" w:line="240" w:lineRule="auto"/>
        <w:jc w:val="both"/>
        <w:rPr>
          <w:rFonts w:ascii="Times New Roman" w:hAnsi="Times New Roman"/>
          <w:color w:val="000000"/>
          <w:w w:val="104"/>
          <w:sz w:val="24"/>
          <w:szCs w:val="24"/>
        </w:rPr>
      </w:pPr>
    </w:p>
    <w:p w:rsidR="003A37C6" w:rsidRPr="0051443A" w:rsidRDefault="003A37C6" w:rsidP="003678A1">
      <w:pPr>
        <w:pStyle w:val="PargrafodaLista"/>
        <w:widowControl w:val="0"/>
        <w:numPr>
          <w:ilvl w:val="1"/>
          <w:numId w:val="2"/>
        </w:numPr>
        <w:tabs>
          <w:tab w:val="left" w:pos="567"/>
        </w:tabs>
        <w:autoSpaceDE w:val="0"/>
        <w:autoSpaceDN w:val="0"/>
        <w:adjustRightInd w:val="0"/>
        <w:spacing w:after="0" w:line="240" w:lineRule="auto"/>
        <w:ind w:left="0" w:firstLine="0"/>
        <w:jc w:val="both"/>
        <w:rPr>
          <w:rFonts w:ascii="Times New Roman" w:hAnsi="Times New Roman"/>
          <w:color w:val="000000"/>
          <w:spacing w:val="-3"/>
          <w:sz w:val="24"/>
          <w:szCs w:val="24"/>
        </w:rPr>
      </w:pPr>
      <w:r w:rsidRPr="0051443A">
        <w:rPr>
          <w:rFonts w:ascii="Times New Roman" w:hAnsi="Times New Roman"/>
          <w:color w:val="000000"/>
          <w:w w:val="104"/>
          <w:sz w:val="24"/>
          <w:szCs w:val="24"/>
        </w:rPr>
        <w:t xml:space="preserve">Além daquelas determinadas por leis, decretos, regulamentos e demais dispositivos legais, a </w:t>
      </w:r>
      <w:r w:rsidRPr="0051443A">
        <w:rPr>
          <w:rFonts w:ascii="Times New Roman" w:hAnsi="Times New Roman"/>
          <w:color w:val="000000"/>
          <w:spacing w:val="-3"/>
          <w:sz w:val="24"/>
          <w:szCs w:val="24"/>
        </w:rPr>
        <w:t xml:space="preserve">CONTRATANTE se obrigará: </w:t>
      </w:r>
    </w:p>
    <w:p w:rsidR="00E83800" w:rsidRPr="0051443A" w:rsidRDefault="00E83800" w:rsidP="00076699">
      <w:pPr>
        <w:widowControl w:val="0"/>
        <w:tabs>
          <w:tab w:val="left" w:pos="567"/>
        </w:tabs>
        <w:autoSpaceDE w:val="0"/>
        <w:autoSpaceDN w:val="0"/>
        <w:adjustRightInd w:val="0"/>
        <w:spacing w:after="0" w:line="240" w:lineRule="auto"/>
        <w:jc w:val="both"/>
        <w:rPr>
          <w:rFonts w:ascii="Times New Roman" w:hAnsi="Times New Roman"/>
          <w:color w:val="000000"/>
          <w:spacing w:val="-2"/>
          <w:sz w:val="24"/>
          <w:szCs w:val="24"/>
        </w:rPr>
      </w:pPr>
    </w:p>
    <w:p w:rsidR="00AF1B43" w:rsidRPr="0051443A" w:rsidRDefault="00AF1B43" w:rsidP="00AF1B43">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Garantir o cumprimento de todas as cláusulas contratuais;</w:t>
      </w:r>
    </w:p>
    <w:p w:rsidR="00AF1B43" w:rsidRPr="0051443A" w:rsidRDefault="00AF1B43" w:rsidP="00AF1B43">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Exercer a fiscalização dos serviços por servidores especialmente designados, na forma prevista na Lei 8.666/1993;</w:t>
      </w:r>
    </w:p>
    <w:p w:rsidR="00AF1B43" w:rsidRPr="0051443A" w:rsidRDefault="00AF1B43" w:rsidP="00AF1B43">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Proporcionar todas as condições necessárias à execução dos serviços, fornecendo todas as informações, esclarecimentos e especificações necessárias;</w:t>
      </w:r>
    </w:p>
    <w:p w:rsidR="00AF1B43" w:rsidRPr="0051443A" w:rsidRDefault="00AF1B43" w:rsidP="00AF1B43">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Solicitar à contratada, sempre que necessário, a adoção de medidas efetivas de correção ou adequação dos serviços prestados;</w:t>
      </w:r>
    </w:p>
    <w:p w:rsidR="00AF1B43" w:rsidRPr="0051443A" w:rsidRDefault="00AF1B43" w:rsidP="00AF1B43">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Garantir o livre acesso dos empregados da contratada, quando devidamente identificados, nas suas dependências para execução de serviços referentes ao objeto, quando necessário;</w:t>
      </w:r>
    </w:p>
    <w:p w:rsidR="00AF1B43" w:rsidRPr="0051443A" w:rsidRDefault="00AF1B43" w:rsidP="00AF1B43">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Efetuar o pagamento da Nota Fiscal em moeda corrente, após o recebimento da Nota Fiscal;</w:t>
      </w:r>
    </w:p>
    <w:p w:rsidR="00AF1B43" w:rsidRPr="0051443A" w:rsidRDefault="00AF1B43" w:rsidP="00AF1B43">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Notificar a contratada, por escrito, da aplicação de eventuais penalidades, garantindo o contraditório e a ampla defesa, conforme previsto na Lei Federal n° 8.666/1993;</w:t>
      </w:r>
    </w:p>
    <w:p w:rsidR="00AF1B43" w:rsidRPr="0051443A" w:rsidRDefault="00AF1B43" w:rsidP="00AF1B43">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lastRenderedPageBreak/>
        <w:t>Notificar por escrito à contratada, a ocorrência de eventuais problemas no curso da execução dos serviços;</w:t>
      </w:r>
    </w:p>
    <w:p w:rsidR="00AF1B43" w:rsidRPr="0051443A" w:rsidRDefault="00AF1B43" w:rsidP="00AF1B43">
      <w:pPr>
        <w:pStyle w:val="PargrafodaLista"/>
        <w:numPr>
          <w:ilvl w:val="0"/>
          <w:numId w:val="20"/>
        </w:numPr>
        <w:spacing w:after="0" w:line="240" w:lineRule="auto"/>
        <w:ind w:left="0" w:firstLine="0"/>
        <w:jc w:val="both"/>
        <w:rPr>
          <w:rFonts w:ascii="Times New Roman" w:eastAsiaTheme="minorHAnsi" w:hAnsi="Times New Roman"/>
          <w:sz w:val="24"/>
          <w:szCs w:val="24"/>
          <w:lang w:eastAsia="en-US"/>
        </w:rPr>
      </w:pPr>
      <w:r w:rsidRPr="0051443A">
        <w:rPr>
          <w:rFonts w:ascii="Times New Roman" w:eastAsiaTheme="minorHAnsi" w:hAnsi="Times New Roman"/>
          <w:sz w:val="24"/>
          <w:szCs w:val="24"/>
          <w:lang w:eastAsia="en-US"/>
        </w:rPr>
        <w:t>Não fornecer ou tornar disponível a terceiros, qualquer material, documentação e ou cópia dos sistemas sem o prévio e expresso consentimento da Contratada;</w:t>
      </w:r>
    </w:p>
    <w:p w:rsidR="00BA440D" w:rsidRPr="0051443A" w:rsidRDefault="00AF1B43" w:rsidP="00AF1B43">
      <w:pPr>
        <w:pStyle w:val="PargrafodaLista"/>
        <w:widowControl w:val="0"/>
        <w:tabs>
          <w:tab w:val="left" w:pos="426"/>
        </w:tabs>
        <w:autoSpaceDE w:val="0"/>
        <w:autoSpaceDN w:val="0"/>
        <w:adjustRightInd w:val="0"/>
        <w:spacing w:after="0" w:line="240" w:lineRule="auto"/>
        <w:ind w:left="0"/>
        <w:jc w:val="both"/>
        <w:rPr>
          <w:rFonts w:ascii="Times New Roman" w:hAnsi="Times New Roman"/>
          <w:sz w:val="24"/>
          <w:szCs w:val="24"/>
        </w:rPr>
      </w:pPr>
      <w:r w:rsidRPr="0051443A">
        <w:rPr>
          <w:rFonts w:ascii="Times New Roman" w:eastAsiaTheme="minorHAnsi" w:hAnsi="Times New Roman"/>
          <w:sz w:val="24"/>
          <w:szCs w:val="24"/>
          <w:lang w:eastAsia="en-US"/>
        </w:rPr>
        <w:t>Disponibilizar os equipamentos de informática, com computadores, servidor de dados, rede física, sistema operacional, portal WEB, Internet (Banda Larga, Fibra ótica, etc.), e demais equipamentos necessários ao funcionamento do Sistema a ser</w:t>
      </w:r>
      <w:r w:rsidRPr="0051443A">
        <w:rPr>
          <w:rFonts w:ascii="Times New Roman" w:hAnsi="Times New Roman"/>
          <w:sz w:val="24"/>
          <w:szCs w:val="24"/>
        </w:rPr>
        <w:t xml:space="preserve"> locado.</w:t>
      </w:r>
    </w:p>
    <w:p w:rsidR="00AF1B43" w:rsidRPr="0051443A" w:rsidRDefault="00AF1B43" w:rsidP="00AF1B43">
      <w:pPr>
        <w:pStyle w:val="PargrafodaLista"/>
        <w:widowControl w:val="0"/>
        <w:tabs>
          <w:tab w:val="left" w:pos="426"/>
        </w:tabs>
        <w:autoSpaceDE w:val="0"/>
        <w:autoSpaceDN w:val="0"/>
        <w:adjustRightInd w:val="0"/>
        <w:spacing w:after="0" w:line="240" w:lineRule="auto"/>
        <w:ind w:left="0"/>
        <w:jc w:val="both"/>
        <w:rPr>
          <w:rFonts w:ascii="Times New Roman" w:hAnsi="Times New Roman"/>
          <w:color w:val="000000"/>
          <w:spacing w:val="-3"/>
          <w:sz w:val="24"/>
          <w:szCs w:val="24"/>
        </w:rPr>
      </w:pPr>
    </w:p>
    <w:p w:rsidR="00BA440D" w:rsidRPr="0051443A" w:rsidRDefault="00BA440D" w:rsidP="003678A1">
      <w:pPr>
        <w:pStyle w:val="Corpodetexto31"/>
        <w:numPr>
          <w:ilvl w:val="0"/>
          <w:numId w:val="2"/>
        </w:numPr>
        <w:shd w:val="clear" w:color="auto" w:fill="BFBFBF" w:themeFill="background1" w:themeFillShade="BF"/>
        <w:tabs>
          <w:tab w:val="left" w:pos="284"/>
          <w:tab w:val="left" w:pos="426"/>
          <w:tab w:val="left" w:pos="567"/>
        </w:tabs>
        <w:ind w:left="0" w:firstLine="0"/>
        <w:rPr>
          <w:b/>
          <w:szCs w:val="24"/>
        </w:rPr>
      </w:pPr>
      <w:r w:rsidRPr="0051443A">
        <w:rPr>
          <w:b/>
          <w:color w:val="000000"/>
          <w:spacing w:val="-2"/>
          <w:szCs w:val="24"/>
        </w:rPr>
        <w:t>DAS SAN</w:t>
      </w:r>
      <w:r w:rsidR="009B4947" w:rsidRPr="0051443A">
        <w:rPr>
          <w:b/>
          <w:color w:val="000000"/>
          <w:spacing w:val="-2"/>
          <w:szCs w:val="24"/>
        </w:rPr>
        <w:t>Ç</w:t>
      </w:r>
      <w:r w:rsidRPr="0051443A">
        <w:rPr>
          <w:b/>
          <w:color w:val="000000"/>
          <w:spacing w:val="-2"/>
          <w:szCs w:val="24"/>
        </w:rPr>
        <w:t xml:space="preserve">ÕES ADMINISTRATIVAS </w:t>
      </w:r>
    </w:p>
    <w:p w:rsidR="00BA440D" w:rsidRPr="0051443A" w:rsidRDefault="00BA440D" w:rsidP="00C0702B">
      <w:pPr>
        <w:widowControl w:val="0"/>
        <w:tabs>
          <w:tab w:val="left" w:pos="426"/>
        </w:tabs>
        <w:autoSpaceDE w:val="0"/>
        <w:autoSpaceDN w:val="0"/>
        <w:adjustRightInd w:val="0"/>
        <w:spacing w:after="0" w:line="240" w:lineRule="auto"/>
        <w:jc w:val="both"/>
        <w:rPr>
          <w:rFonts w:ascii="Times New Roman" w:hAnsi="Times New Roman"/>
          <w:color w:val="000000"/>
          <w:spacing w:val="-2"/>
          <w:sz w:val="24"/>
          <w:szCs w:val="24"/>
        </w:rPr>
      </w:pPr>
    </w:p>
    <w:p w:rsidR="00DA3E78" w:rsidRPr="0051443A" w:rsidRDefault="00DA3E78" w:rsidP="00C0702B">
      <w:pPr>
        <w:pStyle w:val="PargrafodaLista"/>
        <w:numPr>
          <w:ilvl w:val="1"/>
          <w:numId w:val="2"/>
        </w:numPr>
        <w:spacing w:after="0" w:line="240" w:lineRule="auto"/>
        <w:ind w:left="0" w:firstLine="0"/>
        <w:jc w:val="both"/>
        <w:rPr>
          <w:rFonts w:ascii="Times New Roman" w:hAnsi="Times New Roman"/>
          <w:sz w:val="24"/>
          <w:szCs w:val="24"/>
        </w:rPr>
      </w:pPr>
      <w:r w:rsidRPr="0051443A">
        <w:rPr>
          <w:rFonts w:ascii="Times New Roman" w:hAnsi="Times New Roman"/>
          <w:sz w:val="24"/>
          <w:szCs w:val="24"/>
        </w:rPr>
        <w:t>Em caso de inadimplemento das obrigações contratuais, a CONTRATADA ficará sujeita às penalidades de:</w:t>
      </w:r>
    </w:p>
    <w:p w:rsidR="00DA3E78" w:rsidRPr="0051443A" w:rsidRDefault="00DA3E78" w:rsidP="00DA3E78">
      <w:pPr>
        <w:pStyle w:val="PargrafodaLista"/>
        <w:spacing w:after="0" w:line="240" w:lineRule="auto"/>
        <w:ind w:left="0"/>
        <w:jc w:val="both"/>
        <w:rPr>
          <w:rFonts w:ascii="Times New Roman" w:hAnsi="Times New Roman"/>
          <w:sz w:val="24"/>
          <w:szCs w:val="24"/>
        </w:rPr>
      </w:pPr>
      <w:r w:rsidRPr="0051443A">
        <w:rPr>
          <w:rFonts w:ascii="Times New Roman" w:hAnsi="Times New Roman"/>
          <w:sz w:val="24"/>
          <w:szCs w:val="24"/>
        </w:rPr>
        <w:t>a) advertência escrita;</w:t>
      </w:r>
    </w:p>
    <w:p w:rsidR="00DA3E78" w:rsidRPr="0051443A" w:rsidRDefault="00DA3E78" w:rsidP="00DA3E78">
      <w:pPr>
        <w:pStyle w:val="PargrafodaLista"/>
        <w:spacing w:after="0" w:line="240" w:lineRule="auto"/>
        <w:ind w:left="0"/>
        <w:jc w:val="both"/>
        <w:rPr>
          <w:rFonts w:ascii="Times New Roman" w:hAnsi="Times New Roman"/>
          <w:sz w:val="24"/>
          <w:szCs w:val="24"/>
        </w:rPr>
      </w:pPr>
      <w:r w:rsidRPr="0051443A">
        <w:rPr>
          <w:rFonts w:ascii="Times New Roman" w:hAnsi="Times New Roman"/>
          <w:sz w:val="24"/>
          <w:szCs w:val="24"/>
        </w:rPr>
        <w:t xml:space="preserve">b) multa moratória de 0,5% (cinco décimos por cento) por dia de atraso na prestação dos serviços, limitada </w:t>
      </w:r>
      <w:proofErr w:type="spellStart"/>
      <w:r w:rsidRPr="0051443A">
        <w:rPr>
          <w:rFonts w:ascii="Times New Roman" w:hAnsi="Times New Roman"/>
          <w:sz w:val="24"/>
          <w:szCs w:val="24"/>
        </w:rPr>
        <w:t>esta</w:t>
      </w:r>
      <w:proofErr w:type="spellEnd"/>
      <w:r w:rsidRPr="0051443A">
        <w:rPr>
          <w:rFonts w:ascii="Times New Roman" w:hAnsi="Times New Roman"/>
          <w:sz w:val="24"/>
          <w:szCs w:val="24"/>
        </w:rPr>
        <w:t xml:space="preserve"> a 10 (dez) dias, após o qual será considerada inexecução contratual;</w:t>
      </w:r>
    </w:p>
    <w:p w:rsidR="00DA3E78" w:rsidRPr="0051443A" w:rsidRDefault="00DA3E78" w:rsidP="00DA3E78">
      <w:pPr>
        <w:pStyle w:val="PargrafodaLista"/>
        <w:spacing w:after="0" w:line="240" w:lineRule="auto"/>
        <w:ind w:left="0"/>
        <w:jc w:val="both"/>
        <w:rPr>
          <w:rFonts w:ascii="Times New Roman" w:hAnsi="Times New Roman"/>
          <w:sz w:val="24"/>
          <w:szCs w:val="24"/>
        </w:rPr>
      </w:pPr>
      <w:r w:rsidRPr="0051443A">
        <w:rPr>
          <w:rFonts w:ascii="Times New Roman" w:hAnsi="Times New Roman"/>
          <w:sz w:val="24"/>
          <w:szCs w:val="24"/>
        </w:rPr>
        <w:t>c) multa de 10% (dez por cento) no caso de recusa de assinatura do termo contratual, ou de sua aceitação ou retirada, ou em caso de inexecução parcial do contrato, cumulada com a pena de suspensão do direito de licitar e o impedimento de contratar com a Administração pelo prazo de 01 (um) ano;</w:t>
      </w:r>
    </w:p>
    <w:p w:rsidR="00DA3E78" w:rsidRPr="0051443A" w:rsidRDefault="00DA3E78" w:rsidP="00DA3E78">
      <w:pPr>
        <w:pStyle w:val="PargrafodaLista"/>
        <w:spacing w:after="0" w:line="240" w:lineRule="auto"/>
        <w:ind w:left="0"/>
        <w:jc w:val="both"/>
        <w:rPr>
          <w:rFonts w:ascii="Times New Roman" w:hAnsi="Times New Roman"/>
          <w:sz w:val="24"/>
          <w:szCs w:val="24"/>
        </w:rPr>
      </w:pPr>
      <w:r w:rsidRPr="0051443A">
        <w:rPr>
          <w:rFonts w:ascii="Times New Roman" w:hAnsi="Times New Roman"/>
          <w:sz w:val="24"/>
          <w:szCs w:val="24"/>
        </w:rPr>
        <w:t>d) multa de 20% (vinte por cento) no caso de inexecução total do contrato, cumulada com a pena de suspensão do direito de licitar e o impedimento de contratar com a Administração pelo prazo de 02 (dois) anos;</w:t>
      </w:r>
    </w:p>
    <w:p w:rsidR="00DA3E78" w:rsidRPr="0051443A" w:rsidRDefault="00DA3E78" w:rsidP="00DA3E78">
      <w:pPr>
        <w:pStyle w:val="PargrafodaLista"/>
        <w:spacing w:after="0" w:line="240" w:lineRule="auto"/>
        <w:ind w:left="0"/>
        <w:jc w:val="both"/>
        <w:rPr>
          <w:rFonts w:ascii="Times New Roman" w:hAnsi="Times New Roman"/>
          <w:sz w:val="24"/>
          <w:szCs w:val="24"/>
        </w:rPr>
      </w:pPr>
      <w:r w:rsidRPr="0051443A">
        <w:rPr>
          <w:rFonts w:ascii="Times New Roman" w:hAnsi="Times New Roman"/>
          <w:sz w:val="24"/>
          <w:szCs w:val="24"/>
        </w:rPr>
        <w:t>e) declaração de inidoneidade para licitar ou contratar com a Administração Pública, enquanto perdurarem os motivos determinantes da punição ou até que seja promovida a reabilitação perante a autoridade que aplicou a sanção, depois do ressarcimento à Administração pelos prejuízos resultantes e após decorrido o prazo da sanção aplicada com base nos incisos anteriores.</w:t>
      </w:r>
    </w:p>
    <w:p w:rsidR="00BA440D" w:rsidRPr="0051443A" w:rsidRDefault="00BA440D" w:rsidP="00076699">
      <w:pPr>
        <w:widowControl w:val="0"/>
        <w:tabs>
          <w:tab w:val="left" w:pos="426"/>
        </w:tabs>
        <w:autoSpaceDE w:val="0"/>
        <w:autoSpaceDN w:val="0"/>
        <w:adjustRightInd w:val="0"/>
        <w:spacing w:after="0" w:line="240" w:lineRule="auto"/>
        <w:jc w:val="both"/>
        <w:rPr>
          <w:rFonts w:ascii="Times New Roman" w:hAnsi="Times New Roman"/>
          <w:color w:val="000000"/>
          <w:spacing w:val="-2"/>
          <w:sz w:val="24"/>
          <w:szCs w:val="24"/>
        </w:rPr>
      </w:pPr>
    </w:p>
    <w:p w:rsidR="00E83800" w:rsidRPr="0051443A" w:rsidRDefault="0004493B" w:rsidP="003678A1">
      <w:pPr>
        <w:pStyle w:val="Corpodetexto31"/>
        <w:numPr>
          <w:ilvl w:val="0"/>
          <w:numId w:val="2"/>
        </w:numPr>
        <w:shd w:val="clear" w:color="auto" w:fill="BFBFBF" w:themeFill="background1" w:themeFillShade="BF"/>
        <w:tabs>
          <w:tab w:val="left" w:pos="284"/>
          <w:tab w:val="left" w:pos="426"/>
          <w:tab w:val="left" w:pos="567"/>
        </w:tabs>
        <w:ind w:left="0" w:firstLine="0"/>
        <w:rPr>
          <w:b/>
          <w:color w:val="000000"/>
          <w:spacing w:val="-2"/>
          <w:szCs w:val="24"/>
        </w:rPr>
      </w:pPr>
      <w:r w:rsidRPr="0051443A">
        <w:rPr>
          <w:b/>
          <w:color w:val="000000"/>
          <w:spacing w:val="-2"/>
          <w:szCs w:val="24"/>
        </w:rPr>
        <w:t xml:space="preserve">DO CONTRATO </w:t>
      </w:r>
    </w:p>
    <w:p w:rsidR="0004493B" w:rsidRPr="0051443A" w:rsidRDefault="0004493B" w:rsidP="00076699">
      <w:pPr>
        <w:pStyle w:val="PargrafodaLista"/>
        <w:widowControl w:val="0"/>
        <w:tabs>
          <w:tab w:val="left" w:pos="426"/>
        </w:tabs>
        <w:autoSpaceDE w:val="0"/>
        <w:autoSpaceDN w:val="0"/>
        <w:adjustRightInd w:val="0"/>
        <w:spacing w:after="0" w:line="240" w:lineRule="auto"/>
        <w:ind w:left="0"/>
        <w:jc w:val="both"/>
        <w:rPr>
          <w:rFonts w:ascii="Times New Roman" w:hAnsi="Times New Roman"/>
          <w:color w:val="000000"/>
          <w:spacing w:val="-2"/>
          <w:sz w:val="24"/>
          <w:szCs w:val="24"/>
        </w:rPr>
      </w:pPr>
    </w:p>
    <w:p w:rsidR="0004493B" w:rsidRPr="0051443A" w:rsidRDefault="0004493B" w:rsidP="00076699">
      <w:pPr>
        <w:widowControl w:val="0"/>
        <w:autoSpaceDE w:val="0"/>
        <w:autoSpaceDN w:val="0"/>
        <w:adjustRightInd w:val="0"/>
        <w:spacing w:after="0" w:line="240" w:lineRule="auto"/>
        <w:jc w:val="both"/>
        <w:rPr>
          <w:rFonts w:ascii="Times New Roman" w:hAnsi="Times New Roman"/>
          <w:color w:val="000000"/>
          <w:spacing w:val="-3"/>
          <w:sz w:val="24"/>
          <w:szCs w:val="24"/>
        </w:rPr>
      </w:pPr>
      <w:r w:rsidRPr="0051443A">
        <w:rPr>
          <w:rFonts w:ascii="Times New Roman" w:hAnsi="Times New Roman"/>
          <w:color w:val="000000"/>
          <w:w w:val="102"/>
          <w:sz w:val="24"/>
          <w:szCs w:val="24"/>
        </w:rPr>
        <w:t xml:space="preserve">A Proponente vencedora deverá apresentar garantia de execução do contrato, no </w:t>
      </w:r>
      <w:r w:rsidRPr="0051443A">
        <w:rPr>
          <w:rFonts w:ascii="Times New Roman" w:hAnsi="Times New Roman"/>
          <w:color w:val="000000"/>
          <w:spacing w:val="-3"/>
          <w:sz w:val="24"/>
          <w:szCs w:val="24"/>
        </w:rPr>
        <w:t>percentual</w:t>
      </w:r>
      <w:r w:rsidR="00076699" w:rsidRPr="0051443A">
        <w:rPr>
          <w:rFonts w:ascii="Times New Roman" w:hAnsi="Times New Roman"/>
          <w:color w:val="000000"/>
          <w:spacing w:val="-3"/>
          <w:sz w:val="24"/>
          <w:szCs w:val="24"/>
        </w:rPr>
        <w:t xml:space="preserve"> </w:t>
      </w:r>
      <w:r w:rsidRPr="0051443A">
        <w:rPr>
          <w:rFonts w:ascii="Times New Roman" w:hAnsi="Times New Roman"/>
          <w:color w:val="000000"/>
          <w:spacing w:val="-3"/>
          <w:sz w:val="24"/>
          <w:szCs w:val="24"/>
        </w:rPr>
        <w:t xml:space="preserve">de </w:t>
      </w:r>
      <w:r w:rsidR="00714453" w:rsidRPr="0051443A">
        <w:rPr>
          <w:rFonts w:ascii="Times New Roman" w:hAnsi="Times New Roman"/>
          <w:color w:val="000000"/>
          <w:spacing w:val="-3"/>
          <w:sz w:val="24"/>
          <w:szCs w:val="24"/>
        </w:rPr>
        <w:t>1</w:t>
      </w:r>
      <w:r w:rsidRPr="0051443A">
        <w:rPr>
          <w:rFonts w:ascii="Times New Roman" w:hAnsi="Times New Roman"/>
          <w:color w:val="000000"/>
          <w:spacing w:val="-3"/>
          <w:sz w:val="24"/>
          <w:szCs w:val="24"/>
        </w:rPr>
        <w:t xml:space="preserve">% (dois por cento) sobre o valor contratual; </w:t>
      </w:r>
    </w:p>
    <w:p w:rsidR="0004493B" w:rsidRPr="0051443A" w:rsidRDefault="0004493B" w:rsidP="00076699">
      <w:pPr>
        <w:widowControl w:val="0"/>
        <w:autoSpaceDE w:val="0"/>
        <w:autoSpaceDN w:val="0"/>
        <w:adjustRightInd w:val="0"/>
        <w:spacing w:after="0" w:line="240" w:lineRule="auto"/>
        <w:jc w:val="both"/>
        <w:rPr>
          <w:rFonts w:ascii="Times New Roman" w:hAnsi="Times New Roman"/>
          <w:color w:val="000000"/>
          <w:spacing w:val="-1"/>
          <w:sz w:val="24"/>
          <w:szCs w:val="24"/>
        </w:rPr>
      </w:pPr>
    </w:p>
    <w:p w:rsidR="0004493B" w:rsidRPr="0051443A" w:rsidRDefault="0004493B" w:rsidP="00076699">
      <w:pPr>
        <w:widowControl w:val="0"/>
        <w:autoSpaceDE w:val="0"/>
        <w:autoSpaceDN w:val="0"/>
        <w:adjustRightInd w:val="0"/>
        <w:spacing w:after="0" w:line="240" w:lineRule="auto"/>
        <w:jc w:val="both"/>
        <w:rPr>
          <w:rFonts w:ascii="Times New Roman" w:hAnsi="Times New Roman"/>
          <w:color w:val="000000"/>
          <w:spacing w:val="-2"/>
          <w:sz w:val="24"/>
          <w:szCs w:val="24"/>
        </w:rPr>
      </w:pPr>
      <w:r w:rsidRPr="0051443A">
        <w:rPr>
          <w:rFonts w:ascii="Times New Roman" w:hAnsi="Times New Roman"/>
          <w:color w:val="000000"/>
          <w:spacing w:val="-1"/>
          <w:sz w:val="24"/>
          <w:szCs w:val="24"/>
        </w:rPr>
        <w:t xml:space="preserve">A Garantia terá como beneficiário a Contratante, e deverá ser apresentada no máximo até </w:t>
      </w:r>
      <w:r w:rsidRPr="0051443A">
        <w:rPr>
          <w:rFonts w:ascii="Times New Roman" w:hAnsi="Times New Roman"/>
          <w:color w:val="000000"/>
          <w:w w:val="108"/>
          <w:sz w:val="24"/>
          <w:szCs w:val="24"/>
        </w:rPr>
        <w:t>01 (um) dia antes da assinatura do Contrato, podendo ser efetuada por</w:t>
      </w:r>
      <w:r w:rsidR="006724AF" w:rsidRPr="0051443A">
        <w:rPr>
          <w:rFonts w:ascii="Times New Roman" w:hAnsi="Times New Roman"/>
          <w:color w:val="000000"/>
          <w:w w:val="108"/>
          <w:sz w:val="24"/>
          <w:szCs w:val="24"/>
        </w:rPr>
        <w:t xml:space="preserve"> </w:t>
      </w:r>
      <w:r w:rsidRPr="0051443A">
        <w:rPr>
          <w:rFonts w:ascii="Times New Roman" w:hAnsi="Times New Roman"/>
          <w:color w:val="000000"/>
          <w:w w:val="108"/>
          <w:sz w:val="24"/>
          <w:szCs w:val="24"/>
        </w:rPr>
        <w:t xml:space="preserve">qualquer uma das </w:t>
      </w:r>
      <w:r w:rsidRPr="0051443A">
        <w:rPr>
          <w:rFonts w:ascii="Times New Roman" w:hAnsi="Times New Roman"/>
          <w:color w:val="000000"/>
          <w:spacing w:val="-2"/>
          <w:sz w:val="24"/>
          <w:szCs w:val="24"/>
        </w:rPr>
        <w:t xml:space="preserve">modalidades previstas no § 1º do artigo 56 da Lei Federal nº 8.666/93, a critério da Proponente; </w:t>
      </w:r>
    </w:p>
    <w:p w:rsidR="0004493B" w:rsidRPr="0051443A" w:rsidRDefault="0004493B" w:rsidP="00076699">
      <w:pPr>
        <w:widowControl w:val="0"/>
        <w:autoSpaceDE w:val="0"/>
        <w:autoSpaceDN w:val="0"/>
        <w:adjustRightInd w:val="0"/>
        <w:spacing w:after="0" w:line="240" w:lineRule="auto"/>
        <w:jc w:val="both"/>
        <w:rPr>
          <w:rFonts w:ascii="Times New Roman" w:hAnsi="Times New Roman"/>
          <w:color w:val="000000"/>
          <w:spacing w:val="-2"/>
          <w:sz w:val="24"/>
          <w:szCs w:val="24"/>
        </w:rPr>
      </w:pPr>
    </w:p>
    <w:p w:rsidR="0004493B" w:rsidRPr="0051443A" w:rsidRDefault="0004493B" w:rsidP="00076699">
      <w:pPr>
        <w:widowControl w:val="0"/>
        <w:autoSpaceDE w:val="0"/>
        <w:autoSpaceDN w:val="0"/>
        <w:adjustRightInd w:val="0"/>
        <w:spacing w:after="0" w:line="240" w:lineRule="auto"/>
        <w:jc w:val="both"/>
        <w:rPr>
          <w:rFonts w:ascii="Times New Roman" w:hAnsi="Times New Roman"/>
          <w:color w:val="000000"/>
          <w:spacing w:val="-2"/>
          <w:sz w:val="24"/>
          <w:szCs w:val="24"/>
        </w:rPr>
      </w:pPr>
      <w:r w:rsidRPr="0051443A">
        <w:rPr>
          <w:rFonts w:ascii="Times New Roman" w:hAnsi="Times New Roman"/>
          <w:color w:val="000000"/>
          <w:w w:val="106"/>
          <w:sz w:val="24"/>
          <w:szCs w:val="24"/>
        </w:rPr>
        <w:t xml:space="preserve">A minuta do contrato será parte integrante do Edital e a celebração do mesmo ficará condicionada à garantia oferecida, restando desclassificada a Proponente que gerar atraso </w:t>
      </w:r>
      <w:r w:rsidRPr="0051443A">
        <w:rPr>
          <w:rFonts w:ascii="Times New Roman" w:hAnsi="Times New Roman"/>
          <w:color w:val="000000"/>
          <w:spacing w:val="-2"/>
          <w:sz w:val="24"/>
          <w:szCs w:val="24"/>
        </w:rPr>
        <w:t xml:space="preserve">superior a 05 (cinco) dias em sua assinatura em função da não apresentação de caução; </w:t>
      </w:r>
    </w:p>
    <w:p w:rsidR="0004493B" w:rsidRPr="0051443A" w:rsidRDefault="0004493B" w:rsidP="00076699">
      <w:pPr>
        <w:widowControl w:val="0"/>
        <w:autoSpaceDE w:val="0"/>
        <w:autoSpaceDN w:val="0"/>
        <w:adjustRightInd w:val="0"/>
        <w:spacing w:after="0" w:line="240" w:lineRule="auto"/>
        <w:jc w:val="both"/>
        <w:rPr>
          <w:rFonts w:ascii="Times New Roman" w:hAnsi="Times New Roman"/>
          <w:color w:val="000000"/>
          <w:sz w:val="24"/>
          <w:szCs w:val="24"/>
        </w:rPr>
      </w:pPr>
    </w:p>
    <w:p w:rsidR="0004493B" w:rsidRPr="0051443A" w:rsidRDefault="0004493B" w:rsidP="00076699">
      <w:pPr>
        <w:widowControl w:val="0"/>
        <w:autoSpaceDE w:val="0"/>
        <w:autoSpaceDN w:val="0"/>
        <w:adjustRightInd w:val="0"/>
        <w:spacing w:after="0" w:line="240" w:lineRule="auto"/>
        <w:jc w:val="both"/>
        <w:rPr>
          <w:rFonts w:ascii="Times New Roman" w:hAnsi="Times New Roman"/>
          <w:color w:val="000000"/>
          <w:spacing w:val="-2"/>
          <w:sz w:val="24"/>
          <w:szCs w:val="24"/>
        </w:rPr>
      </w:pPr>
      <w:r w:rsidRPr="0051443A">
        <w:rPr>
          <w:rFonts w:ascii="Times New Roman" w:hAnsi="Times New Roman"/>
          <w:color w:val="000000"/>
          <w:sz w:val="24"/>
          <w:szCs w:val="24"/>
        </w:rPr>
        <w:t xml:space="preserve">Garantia na forma de caução em dinheiro, deverá ser depositada através da Agência da </w:t>
      </w:r>
      <w:r w:rsidRPr="0051443A">
        <w:rPr>
          <w:rFonts w:ascii="Times New Roman" w:hAnsi="Times New Roman"/>
          <w:color w:val="000000"/>
          <w:sz w:val="24"/>
          <w:szCs w:val="24"/>
        </w:rPr>
        <w:br/>
        <w:t xml:space="preserve">Caixa Econômica Federal, conta corrente nº </w:t>
      </w:r>
      <w:r w:rsidRPr="0051443A">
        <w:rPr>
          <w:rFonts w:ascii="Times New Roman" w:hAnsi="Times New Roman"/>
          <w:color w:val="000000"/>
          <w:spacing w:val="-1"/>
          <w:sz w:val="24"/>
          <w:szCs w:val="24"/>
        </w:rPr>
        <w:t xml:space="preserve">468-2, Agência </w:t>
      </w:r>
      <w:r w:rsidRPr="0051443A">
        <w:rPr>
          <w:rFonts w:ascii="Times New Roman" w:hAnsi="Times New Roman"/>
          <w:color w:val="000000"/>
          <w:sz w:val="24"/>
          <w:szCs w:val="24"/>
        </w:rPr>
        <w:t xml:space="preserve">1825-9, fazendo o depósito </w:t>
      </w:r>
      <w:r w:rsidRPr="0051443A">
        <w:rPr>
          <w:rFonts w:ascii="Times New Roman" w:hAnsi="Times New Roman"/>
          <w:color w:val="000000"/>
          <w:spacing w:val="-2"/>
          <w:sz w:val="24"/>
          <w:szCs w:val="24"/>
        </w:rPr>
        <w:t xml:space="preserve">identificado com o CNPJ da empresa para identificação antes da assinatura do contrato. </w:t>
      </w:r>
    </w:p>
    <w:p w:rsidR="0004493B" w:rsidRPr="0051443A" w:rsidRDefault="0004493B" w:rsidP="00076699">
      <w:pPr>
        <w:widowControl w:val="0"/>
        <w:autoSpaceDE w:val="0"/>
        <w:autoSpaceDN w:val="0"/>
        <w:adjustRightInd w:val="0"/>
        <w:spacing w:after="0" w:line="240" w:lineRule="auto"/>
        <w:jc w:val="both"/>
        <w:rPr>
          <w:rFonts w:ascii="Times New Roman" w:hAnsi="Times New Roman"/>
          <w:color w:val="000000"/>
          <w:w w:val="103"/>
          <w:sz w:val="24"/>
          <w:szCs w:val="24"/>
        </w:rPr>
      </w:pPr>
    </w:p>
    <w:p w:rsidR="0004493B" w:rsidRPr="0051443A" w:rsidRDefault="0004493B" w:rsidP="00076699">
      <w:pPr>
        <w:widowControl w:val="0"/>
        <w:autoSpaceDE w:val="0"/>
        <w:autoSpaceDN w:val="0"/>
        <w:adjustRightInd w:val="0"/>
        <w:spacing w:after="0" w:line="240" w:lineRule="auto"/>
        <w:jc w:val="both"/>
        <w:rPr>
          <w:rFonts w:ascii="Times New Roman" w:hAnsi="Times New Roman"/>
          <w:color w:val="000000"/>
          <w:spacing w:val="-2"/>
          <w:sz w:val="24"/>
          <w:szCs w:val="24"/>
        </w:rPr>
      </w:pPr>
      <w:r w:rsidRPr="0051443A">
        <w:rPr>
          <w:rFonts w:ascii="Times New Roman" w:hAnsi="Times New Roman"/>
          <w:color w:val="000000"/>
          <w:w w:val="103"/>
          <w:sz w:val="24"/>
          <w:szCs w:val="24"/>
        </w:rPr>
        <w:t xml:space="preserve">Em caso fortuito ou força maior que venha prejudicar o cumprimento das condições de </w:t>
      </w:r>
      <w:r w:rsidRPr="0051443A">
        <w:rPr>
          <w:rFonts w:ascii="Times New Roman" w:hAnsi="Times New Roman"/>
          <w:color w:val="000000"/>
          <w:sz w:val="24"/>
          <w:szCs w:val="24"/>
        </w:rPr>
        <w:t xml:space="preserve">execução dos serviços contratados, a Proponente vencedora deverá comunicar a Contratante a </w:t>
      </w:r>
      <w:r w:rsidRPr="0051443A">
        <w:rPr>
          <w:rFonts w:ascii="Times New Roman" w:hAnsi="Times New Roman"/>
          <w:color w:val="000000"/>
          <w:spacing w:val="-2"/>
          <w:sz w:val="24"/>
          <w:szCs w:val="24"/>
        </w:rPr>
        <w:t xml:space="preserve">causa do infortúnio e a expectativa de atraso, reservando-se </w:t>
      </w:r>
      <w:r w:rsidR="002E0997" w:rsidRPr="0051443A">
        <w:rPr>
          <w:rFonts w:ascii="Times New Roman" w:hAnsi="Times New Roman"/>
          <w:color w:val="000000"/>
          <w:spacing w:val="-2"/>
          <w:sz w:val="24"/>
          <w:szCs w:val="24"/>
        </w:rPr>
        <w:t>está</w:t>
      </w:r>
      <w:r w:rsidRPr="0051443A">
        <w:rPr>
          <w:rFonts w:ascii="Times New Roman" w:hAnsi="Times New Roman"/>
          <w:color w:val="000000"/>
          <w:spacing w:val="-2"/>
          <w:sz w:val="24"/>
          <w:szCs w:val="24"/>
        </w:rPr>
        <w:t xml:space="preserve"> a acatar a justificativa; </w:t>
      </w:r>
    </w:p>
    <w:p w:rsidR="0004493B" w:rsidRPr="0051443A" w:rsidRDefault="0004493B" w:rsidP="00076699">
      <w:pPr>
        <w:widowControl w:val="0"/>
        <w:autoSpaceDE w:val="0"/>
        <w:autoSpaceDN w:val="0"/>
        <w:adjustRightInd w:val="0"/>
        <w:spacing w:after="0" w:line="240" w:lineRule="auto"/>
        <w:jc w:val="both"/>
        <w:rPr>
          <w:rFonts w:ascii="Times New Roman" w:hAnsi="Times New Roman"/>
          <w:color w:val="000000"/>
          <w:spacing w:val="-2"/>
          <w:sz w:val="24"/>
          <w:szCs w:val="24"/>
        </w:rPr>
      </w:pPr>
    </w:p>
    <w:p w:rsidR="0004493B" w:rsidRPr="0051443A" w:rsidRDefault="0004493B" w:rsidP="00076699">
      <w:pPr>
        <w:widowControl w:val="0"/>
        <w:autoSpaceDE w:val="0"/>
        <w:autoSpaceDN w:val="0"/>
        <w:adjustRightInd w:val="0"/>
        <w:spacing w:after="0" w:line="240" w:lineRule="auto"/>
        <w:jc w:val="both"/>
        <w:rPr>
          <w:rFonts w:ascii="Times New Roman" w:hAnsi="Times New Roman"/>
          <w:color w:val="000000"/>
          <w:spacing w:val="-2"/>
          <w:sz w:val="24"/>
          <w:szCs w:val="24"/>
        </w:rPr>
      </w:pPr>
      <w:r w:rsidRPr="0051443A">
        <w:rPr>
          <w:rFonts w:ascii="Times New Roman" w:hAnsi="Times New Roman"/>
          <w:color w:val="000000"/>
          <w:w w:val="102"/>
          <w:sz w:val="24"/>
          <w:szCs w:val="24"/>
        </w:rPr>
        <w:t xml:space="preserve">Se a licitante vencedora não comparecer para assinar o contrato no prazo de 05 (cinco) </w:t>
      </w:r>
      <w:r w:rsidRPr="0051443A">
        <w:rPr>
          <w:rFonts w:ascii="Times New Roman" w:hAnsi="Times New Roman"/>
          <w:color w:val="000000"/>
          <w:w w:val="102"/>
          <w:sz w:val="24"/>
          <w:szCs w:val="24"/>
        </w:rPr>
        <w:br/>
      </w:r>
      <w:r w:rsidRPr="0051443A">
        <w:rPr>
          <w:rFonts w:ascii="Times New Roman" w:hAnsi="Times New Roman"/>
          <w:color w:val="000000"/>
          <w:spacing w:val="-1"/>
          <w:sz w:val="24"/>
          <w:szCs w:val="24"/>
        </w:rPr>
        <w:lastRenderedPageBreak/>
        <w:t xml:space="preserve">dias úteis, contados da data de convocação, perderá a importância caucionada como garantia do </w:t>
      </w:r>
      <w:r w:rsidRPr="0051443A">
        <w:rPr>
          <w:rFonts w:ascii="Times New Roman" w:hAnsi="Times New Roman"/>
          <w:color w:val="000000"/>
          <w:spacing w:val="-1"/>
          <w:sz w:val="24"/>
          <w:szCs w:val="24"/>
        </w:rPr>
        <w:br/>
      </w:r>
      <w:r w:rsidRPr="0051443A">
        <w:rPr>
          <w:rFonts w:ascii="Times New Roman" w:hAnsi="Times New Roman"/>
          <w:color w:val="000000"/>
          <w:w w:val="108"/>
          <w:sz w:val="24"/>
          <w:szCs w:val="24"/>
        </w:rPr>
        <w:t xml:space="preserve">contrato, sem prejuízo de outras sanções legais, sendo então convocadas, pela ordem de </w:t>
      </w:r>
      <w:r w:rsidRPr="0051443A">
        <w:rPr>
          <w:rFonts w:ascii="Times New Roman" w:hAnsi="Times New Roman"/>
          <w:color w:val="000000"/>
          <w:spacing w:val="-2"/>
          <w:sz w:val="24"/>
          <w:szCs w:val="24"/>
        </w:rPr>
        <w:t xml:space="preserve">classificação para, em igualdade de condições com a proposta vencedora, assinar o contrato. </w:t>
      </w:r>
    </w:p>
    <w:p w:rsidR="0004493B" w:rsidRPr="0051443A" w:rsidRDefault="0004493B" w:rsidP="00076699">
      <w:pPr>
        <w:pStyle w:val="PargrafodaLista"/>
        <w:widowControl w:val="0"/>
        <w:tabs>
          <w:tab w:val="left" w:pos="426"/>
        </w:tabs>
        <w:autoSpaceDE w:val="0"/>
        <w:autoSpaceDN w:val="0"/>
        <w:adjustRightInd w:val="0"/>
        <w:spacing w:after="0" w:line="240" w:lineRule="auto"/>
        <w:jc w:val="both"/>
        <w:rPr>
          <w:rFonts w:ascii="Times New Roman" w:hAnsi="Times New Roman"/>
          <w:color w:val="000000"/>
          <w:spacing w:val="-2"/>
          <w:sz w:val="24"/>
          <w:szCs w:val="24"/>
        </w:rPr>
      </w:pPr>
    </w:p>
    <w:p w:rsidR="006724AF" w:rsidRPr="0051443A" w:rsidRDefault="006724AF" w:rsidP="003678A1">
      <w:pPr>
        <w:pStyle w:val="Corpodetexto31"/>
        <w:numPr>
          <w:ilvl w:val="0"/>
          <w:numId w:val="2"/>
        </w:numPr>
        <w:shd w:val="clear" w:color="auto" w:fill="BFBFBF" w:themeFill="background1" w:themeFillShade="BF"/>
        <w:tabs>
          <w:tab w:val="left" w:pos="284"/>
          <w:tab w:val="left" w:pos="426"/>
          <w:tab w:val="left" w:pos="567"/>
        </w:tabs>
        <w:ind w:left="0" w:firstLine="0"/>
        <w:rPr>
          <w:b/>
          <w:color w:val="000000"/>
          <w:spacing w:val="-2"/>
          <w:szCs w:val="24"/>
        </w:rPr>
      </w:pPr>
      <w:r w:rsidRPr="0051443A">
        <w:rPr>
          <w:b/>
          <w:color w:val="000000"/>
          <w:spacing w:val="-2"/>
          <w:szCs w:val="24"/>
        </w:rPr>
        <w:t xml:space="preserve">DA VIGÊNCIA E PRORROGAÇÃO DO CONTRATO </w:t>
      </w:r>
    </w:p>
    <w:p w:rsidR="006724AF" w:rsidRPr="0051443A" w:rsidRDefault="006724AF" w:rsidP="00076699">
      <w:pPr>
        <w:widowControl w:val="0"/>
        <w:autoSpaceDE w:val="0"/>
        <w:autoSpaceDN w:val="0"/>
        <w:adjustRightInd w:val="0"/>
        <w:spacing w:after="0" w:line="240" w:lineRule="auto"/>
        <w:jc w:val="both"/>
        <w:rPr>
          <w:rFonts w:ascii="Times New Roman" w:hAnsi="Times New Roman"/>
          <w:color w:val="000000"/>
          <w:sz w:val="24"/>
          <w:szCs w:val="24"/>
        </w:rPr>
      </w:pPr>
    </w:p>
    <w:p w:rsidR="006724AF" w:rsidRPr="0051443A" w:rsidRDefault="006724AF" w:rsidP="00076699">
      <w:pPr>
        <w:widowControl w:val="0"/>
        <w:autoSpaceDE w:val="0"/>
        <w:autoSpaceDN w:val="0"/>
        <w:adjustRightInd w:val="0"/>
        <w:spacing w:after="0" w:line="240" w:lineRule="auto"/>
        <w:jc w:val="both"/>
        <w:rPr>
          <w:rFonts w:ascii="Times New Roman" w:hAnsi="Times New Roman"/>
          <w:color w:val="000000"/>
          <w:spacing w:val="-3"/>
          <w:sz w:val="24"/>
          <w:szCs w:val="24"/>
        </w:rPr>
      </w:pPr>
      <w:r w:rsidRPr="0051443A">
        <w:rPr>
          <w:rFonts w:ascii="Times New Roman" w:hAnsi="Times New Roman"/>
          <w:color w:val="000000"/>
          <w:sz w:val="24"/>
          <w:szCs w:val="24"/>
        </w:rPr>
        <w:t>O prazo de vigência do contrato será de 12 (doze) meses, a contar de sua assinatura, podendo</w:t>
      </w:r>
      <w:r w:rsidR="00F009E9" w:rsidRPr="0051443A">
        <w:rPr>
          <w:rFonts w:ascii="Times New Roman" w:hAnsi="Times New Roman"/>
          <w:color w:val="000000"/>
          <w:sz w:val="24"/>
          <w:szCs w:val="24"/>
        </w:rPr>
        <w:t xml:space="preserve"> </w:t>
      </w:r>
      <w:r w:rsidRPr="0051443A">
        <w:rPr>
          <w:rFonts w:ascii="Times New Roman" w:hAnsi="Times New Roman"/>
          <w:color w:val="000000"/>
          <w:w w:val="107"/>
          <w:sz w:val="24"/>
          <w:szCs w:val="24"/>
        </w:rPr>
        <w:t xml:space="preserve">ser prorrogado por iguais e sucessivos períodos se for de interesse das partes e mediante </w:t>
      </w:r>
      <w:r w:rsidRPr="0051443A">
        <w:rPr>
          <w:rFonts w:ascii="Times New Roman" w:hAnsi="Times New Roman"/>
          <w:color w:val="000000"/>
          <w:spacing w:val="-3"/>
          <w:sz w:val="24"/>
          <w:szCs w:val="24"/>
        </w:rPr>
        <w:t xml:space="preserve">justificativa, conforme disposto na Lei 8666/93 art. 57 inciso IV. </w:t>
      </w:r>
    </w:p>
    <w:p w:rsidR="006724AF" w:rsidRPr="0051443A" w:rsidRDefault="006724AF" w:rsidP="00076699">
      <w:pPr>
        <w:widowControl w:val="0"/>
        <w:autoSpaceDE w:val="0"/>
        <w:autoSpaceDN w:val="0"/>
        <w:adjustRightInd w:val="0"/>
        <w:spacing w:after="0" w:line="240" w:lineRule="auto"/>
        <w:jc w:val="both"/>
        <w:rPr>
          <w:rFonts w:ascii="Times New Roman" w:hAnsi="Times New Roman"/>
          <w:color w:val="000000"/>
          <w:spacing w:val="-3"/>
          <w:sz w:val="24"/>
          <w:szCs w:val="24"/>
        </w:rPr>
      </w:pPr>
    </w:p>
    <w:p w:rsidR="006724AF" w:rsidRPr="0051443A" w:rsidRDefault="006724AF" w:rsidP="003678A1">
      <w:pPr>
        <w:pStyle w:val="Corpodetexto31"/>
        <w:numPr>
          <w:ilvl w:val="0"/>
          <w:numId w:val="2"/>
        </w:numPr>
        <w:shd w:val="clear" w:color="auto" w:fill="BFBFBF" w:themeFill="background1" w:themeFillShade="BF"/>
        <w:tabs>
          <w:tab w:val="left" w:pos="284"/>
          <w:tab w:val="left" w:pos="426"/>
          <w:tab w:val="left" w:pos="567"/>
        </w:tabs>
        <w:ind w:left="0" w:firstLine="0"/>
        <w:rPr>
          <w:b/>
          <w:color w:val="000000"/>
          <w:spacing w:val="-2"/>
          <w:szCs w:val="24"/>
        </w:rPr>
      </w:pPr>
      <w:r w:rsidRPr="0051443A">
        <w:rPr>
          <w:b/>
          <w:color w:val="000000"/>
          <w:spacing w:val="-2"/>
          <w:szCs w:val="24"/>
        </w:rPr>
        <w:t xml:space="preserve">DAS CONDIÇÕES DE PAGAMENTO E REAJUSTE DE PREÇOS </w:t>
      </w:r>
    </w:p>
    <w:p w:rsidR="006724AF" w:rsidRPr="0051443A" w:rsidRDefault="006724AF" w:rsidP="00076699">
      <w:pPr>
        <w:widowControl w:val="0"/>
        <w:autoSpaceDE w:val="0"/>
        <w:autoSpaceDN w:val="0"/>
        <w:adjustRightInd w:val="0"/>
        <w:spacing w:after="0" w:line="240" w:lineRule="auto"/>
        <w:jc w:val="both"/>
        <w:rPr>
          <w:rFonts w:ascii="Times New Roman" w:hAnsi="Times New Roman"/>
          <w:color w:val="000000"/>
          <w:spacing w:val="-1"/>
          <w:sz w:val="24"/>
          <w:szCs w:val="24"/>
        </w:rPr>
      </w:pPr>
    </w:p>
    <w:p w:rsidR="006724AF" w:rsidRPr="0051443A" w:rsidRDefault="006724AF" w:rsidP="00076699">
      <w:pPr>
        <w:widowControl w:val="0"/>
        <w:autoSpaceDE w:val="0"/>
        <w:autoSpaceDN w:val="0"/>
        <w:adjustRightInd w:val="0"/>
        <w:spacing w:after="0" w:line="240" w:lineRule="auto"/>
        <w:jc w:val="both"/>
        <w:rPr>
          <w:rFonts w:ascii="Times New Roman" w:hAnsi="Times New Roman"/>
          <w:color w:val="000000"/>
          <w:spacing w:val="-3"/>
          <w:sz w:val="24"/>
          <w:szCs w:val="24"/>
        </w:rPr>
      </w:pPr>
      <w:r w:rsidRPr="0051443A">
        <w:rPr>
          <w:rFonts w:ascii="Times New Roman" w:hAnsi="Times New Roman"/>
          <w:color w:val="000000"/>
          <w:spacing w:val="-1"/>
          <w:sz w:val="24"/>
          <w:szCs w:val="24"/>
        </w:rPr>
        <w:t xml:space="preserve">O pagamento pela contratação dos serviços será efetuado em parcelas mensais, mediante </w:t>
      </w:r>
      <w:r w:rsidRPr="0051443A">
        <w:rPr>
          <w:rFonts w:ascii="Times New Roman" w:hAnsi="Times New Roman"/>
          <w:color w:val="000000"/>
          <w:w w:val="104"/>
          <w:sz w:val="24"/>
          <w:szCs w:val="24"/>
        </w:rPr>
        <w:t xml:space="preserve">apresentação de relatório e da nota fiscal que será liquidada 10 dias contados da entrega da </w:t>
      </w:r>
      <w:r w:rsidRPr="0051443A">
        <w:rPr>
          <w:rFonts w:ascii="Times New Roman" w:hAnsi="Times New Roman"/>
          <w:color w:val="000000"/>
          <w:spacing w:val="-3"/>
          <w:sz w:val="24"/>
          <w:szCs w:val="24"/>
        </w:rPr>
        <w:t xml:space="preserve">mesma, e não será reajustado; </w:t>
      </w:r>
    </w:p>
    <w:p w:rsidR="006724AF" w:rsidRPr="0051443A" w:rsidRDefault="006724AF" w:rsidP="00076699">
      <w:pPr>
        <w:widowControl w:val="0"/>
        <w:autoSpaceDE w:val="0"/>
        <w:autoSpaceDN w:val="0"/>
        <w:adjustRightInd w:val="0"/>
        <w:spacing w:after="0" w:line="240" w:lineRule="auto"/>
        <w:jc w:val="both"/>
        <w:rPr>
          <w:rFonts w:ascii="Times New Roman" w:hAnsi="Times New Roman"/>
          <w:color w:val="000000"/>
          <w:spacing w:val="-3"/>
          <w:sz w:val="24"/>
          <w:szCs w:val="24"/>
        </w:rPr>
      </w:pPr>
      <w:r w:rsidRPr="0051443A">
        <w:rPr>
          <w:rFonts w:ascii="Times New Roman" w:hAnsi="Times New Roman"/>
          <w:color w:val="000000"/>
          <w:sz w:val="24"/>
          <w:szCs w:val="24"/>
        </w:rPr>
        <w:t xml:space="preserve">O pagamento mensal da locação dos sistemas objeto deste </w:t>
      </w:r>
      <w:r w:rsidR="0059214B" w:rsidRPr="0051443A">
        <w:rPr>
          <w:rFonts w:ascii="Times New Roman" w:hAnsi="Times New Roman"/>
          <w:color w:val="000000"/>
          <w:sz w:val="24"/>
          <w:szCs w:val="24"/>
        </w:rPr>
        <w:t xml:space="preserve">Termo de Referência </w:t>
      </w:r>
      <w:r w:rsidR="00F009E9" w:rsidRPr="0051443A">
        <w:rPr>
          <w:rFonts w:ascii="Times New Roman" w:hAnsi="Times New Roman"/>
          <w:color w:val="000000"/>
          <w:sz w:val="24"/>
          <w:szCs w:val="24"/>
        </w:rPr>
        <w:t>se dará</w:t>
      </w:r>
      <w:r w:rsidRPr="0051443A">
        <w:rPr>
          <w:rFonts w:ascii="Times New Roman" w:hAnsi="Times New Roman"/>
          <w:color w:val="000000"/>
          <w:sz w:val="24"/>
          <w:szCs w:val="24"/>
        </w:rPr>
        <w:t xml:space="preserve"> de 30 </w:t>
      </w:r>
      <w:r w:rsidRPr="0051443A">
        <w:rPr>
          <w:rFonts w:ascii="Times New Roman" w:hAnsi="Times New Roman"/>
          <w:color w:val="000000"/>
          <w:spacing w:val="-3"/>
          <w:sz w:val="24"/>
          <w:szCs w:val="24"/>
        </w:rPr>
        <w:t xml:space="preserve">em 30 dias após a implantação do mesmo; </w:t>
      </w:r>
    </w:p>
    <w:p w:rsidR="006724AF" w:rsidRPr="0051443A" w:rsidRDefault="006724AF" w:rsidP="00076699">
      <w:pPr>
        <w:widowControl w:val="0"/>
        <w:autoSpaceDE w:val="0"/>
        <w:autoSpaceDN w:val="0"/>
        <w:adjustRightInd w:val="0"/>
        <w:spacing w:after="0" w:line="240" w:lineRule="auto"/>
        <w:jc w:val="both"/>
        <w:rPr>
          <w:rFonts w:ascii="Times New Roman" w:hAnsi="Times New Roman"/>
          <w:color w:val="000000"/>
          <w:spacing w:val="-3"/>
          <w:sz w:val="24"/>
          <w:szCs w:val="24"/>
        </w:rPr>
      </w:pPr>
      <w:r w:rsidRPr="0051443A">
        <w:rPr>
          <w:rFonts w:ascii="Times New Roman" w:hAnsi="Times New Roman"/>
          <w:color w:val="000000"/>
          <w:sz w:val="24"/>
          <w:szCs w:val="24"/>
        </w:rPr>
        <w:t xml:space="preserve">Os valores ofertados para locação dos sistemas, suporte operacional, assistência técnica, e alterações específicas da Contratante somente serão reajustados, caso ocorrendo aditamento </w:t>
      </w:r>
      <w:r w:rsidRPr="0051443A">
        <w:rPr>
          <w:rFonts w:ascii="Times New Roman" w:hAnsi="Times New Roman"/>
          <w:color w:val="000000"/>
          <w:spacing w:val="-3"/>
          <w:sz w:val="24"/>
          <w:szCs w:val="24"/>
        </w:rPr>
        <w:t xml:space="preserve">contratual na forma estipulado no artigo 57, IV; </w:t>
      </w:r>
    </w:p>
    <w:p w:rsidR="006724AF" w:rsidRPr="0051443A" w:rsidRDefault="006724AF" w:rsidP="00076699">
      <w:pPr>
        <w:widowControl w:val="0"/>
        <w:autoSpaceDE w:val="0"/>
        <w:autoSpaceDN w:val="0"/>
        <w:adjustRightInd w:val="0"/>
        <w:spacing w:after="0" w:line="240" w:lineRule="auto"/>
        <w:jc w:val="both"/>
        <w:rPr>
          <w:rFonts w:ascii="Times New Roman" w:hAnsi="Times New Roman"/>
          <w:color w:val="000000"/>
          <w:spacing w:val="-2"/>
          <w:sz w:val="24"/>
          <w:szCs w:val="24"/>
        </w:rPr>
      </w:pPr>
      <w:r w:rsidRPr="0051443A">
        <w:rPr>
          <w:rFonts w:ascii="Times New Roman" w:hAnsi="Times New Roman"/>
          <w:color w:val="000000"/>
          <w:spacing w:val="-2"/>
          <w:sz w:val="24"/>
          <w:szCs w:val="24"/>
        </w:rPr>
        <w:t>Para fazer jus ao pagamento a Contratada de</w:t>
      </w:r>
      <w:r w:rsidR="00F009E9" w:rsidRPr="0051443A">
        <w:rPr>
          <w:rFonts w:ascii="Times New Roman" w:hAnsi="Times New Roman"/>
          <w:color w:val="000000"/>
          <w:spacing w:val="-2"/>
          <w:sz w:val="24"/>
          <w:szCs w:val="24"/>
        </w:rPr>
        <w:t xml:space="preserve">verá entregar a nota fiscal a </w:t>
      </w:r>
      <w:r w:rsidR="009F5107" w:rsidRPr="0051443A">
        <w:rPr>
          <w:rFonts w:ascii="Times New Roman" w:hAnsi="Times New Roman"/>
          <w:color w:val="000000"/>
          <w:spacing w:val="-2"/>
          <w:sz w:val="24"/>
          <w:szCs w:val="24"/>
        </w:rPr>
        <w:t xml:space="preserve">CMPB </w:t>
      </w:r>
      <w:r w:rsidR="00F009E9" w:rsidRPr="0051443A">
        <w:rPr>
          <w:rFonts w:ascii="Times New Roman" w:hAnsi="Times New Roman"/>
          <w:color w:val="000000"/>
          <w:spacing w:val="-2"/>
          <w:sz w:val="24"/>
          <w:szCs w:val="24"/>
        </w:rPr>
        <w:t xml:space="preserve">– Câmara de Vereadores do Município de </w:t>
      </w:r>
      <w:r w:rsidR="009F5107" w:rsidRPr="0051443A">
        <w:rPr>
          <w:rFonts w:ascii="Times New Roman" w:hAnsi="Times New Roman"/>
          <w:color w:val="000000"/>
          <w:spacing w:val="-2"/>
          <w:sz w:val="24"/>
          <w:szCs w:val="24"/>
        </w:rPr>
        <w:t>Pimenta Bueno</w:t>
      </w:r>
      <w:r w:rsidR="00F009E9" w:rsidRPr="0051443A">
        <w:rPr>
          <w:rFonts w:ascii="Times New Roman" w:hAnsi="Times New Roman"/>
          <w:color w:val="000000"/>
          <w:spacing w:val="-2"/>
          <w:sz w:val="24"/>
          <w:szCs w:val="24"/>
        </w:rPr>
        <w:t>/RO</w:t>
      </w:r>
      <w:r w:rsidRPr="0051443A">
        <w:rPr>
          <w:rFonts w:ascii="Times New Roman" w:hAnsi="Times New Roman"/>
          <w:color w:val="000000"/>
          <w:spacing w:val="-2"/>
          <w:sz w:val="24"/>
          <w:szCs w:val="24"/>
        </w:rPr>
        <w:t xml:space="preserve">; </w:t>
      </w:r>
    </w:p>
    <w:p w:rsidR="006724AF" w:rsidRPr="0051443A" w:rsidRDefault="006724AF" w:rsidP="00076699">
      <w:pPr>
        <w:widowControl w:val="0"/>
        <w:autoSpaceDE w:val="0"/>
        <w:autoSpaceDN w:val="0"/>
        <w:adjustRightInd w:val="0"/>
        <w:spacing w:after="0" w:line="240" w:lineRule="auto"/>
        <w:jc w:val="both"/>
        <w:rPr>
          <w:rFonts w:ascii="Times New Roman" w:hAnsi="Times New Roman"/>
          <w:color w:val="000000"/>
          <w:spacing w:val="-3"/>
          <w:sz w:val="24"/>
          <w:szCs w:val="24"/>
        </w:rPr>
      </w:pPr>
    </w:p>
    <w:p w:rsidR="00F009E9" w:rsidRPr="0051443A" w:rsidRDefault="00F009E9" w:rsidP="003678A1">
      <w:pPr>
        <w:pStyle w:val="Corpodetexto31"/>
        <w:numPr>
          <w:ilvl w:val="0"/>
          <w:numId w:val="2"/>
        </w:numPr>
        <w:shd w:val="clear" w:color="auto" w:fill="BFBFBF" w:themeFill="background1" w:themeFillShade="BF"/>
        <w:tabs>
          <w:tab w:val="left" w:pos="284"/>
          <w:tab w:val="left" w:pos="426"/>
          <w:tab w:val="left" w:pos="567"/>
        </w:tabs>
        <w:ind w:left="0" w:firstLine="0"/>
        <w:rPr>
          <w:b/>
          <w:color w:val="000000"/>
          <w:spacing w:val="-2"/>
          <w:szCs w:val="24"/>
        </w:rPr>
      </w:pPr>
      <w:r w:rsidRPr="0051443A">
        <w:rPr>
          <w:b/>
          <w:color w:val="000000"/>
          <w:spacing w:val="-2"/>
          <w:szCs w:val="24"/>
        </w:rPr>
        <w:t xml:space="preserve">DAS DISPOSIÇÕES FINAIS </w:t>
      </w:r>
    </w:p>
    <w:p w:rsidR="00F009E9" w:rsidRPr="0051443A" w:rsidRDefault="00F009E9" w:rsidP="00076699">
      <w:pPr>
        <w:widowControl w:val="0"/>
        <w:autoSpaceDE w:val="0"/>
        <w:autoSpaceDN w:val="0"/>
        <w:adjustRightInd w:val="0"/>
        <w:spacing w:after="0" w:line="240" w:lineRule="auto"/>
        <w:jc w:val="both"/>
        <w:rPr>
          <w:rFonts w:ascii="Times New Roman" w:hAnsi="Times New Roman"/>
          <w:color w:val="000000"/>
          <w:sz w:val="24"/>
          <w:szCs w:val="24"/>
        </w:rPr>
      </w:pPr>
    </w:p>
    <w:p w:rsidR="00F009E9" w:rsidRPr="0051443A" w:rsidRDefault="00F009E9" w:rsidP="00076699">
      <w:pPr>
        <w:widowControl w:val="0"/>
        <w:autoSpaceDE w:val="0"/>
        <w:autoSpaceDN w:val="0"/>
        <w:adjustRightInd w:val="0"/>
        <w:spacing w:after="0" w:line="240" w:lineRule="auto"/>
        <w:jc w:val="both"/>
        <w:rPr>
          <w:rFonts w:ascii="Times New Roman" w:hAnsi="Times New Roman"/>
          <w:color w:val="000000"/>
          <w:spacing w:val="-3"/>
          <w:sz w:val="24"/>
          <w:szCs w:val="24"/>
        </w:rPr>
      </w:pPr>
      <w:r w:rsidRPr="0051443A">
        <w:rPr>
          <w:rFonts w:ascii="Times New Roman" w:hAnsi="Times New Roman"/>
          <w:color w:val="000000"/>
          <w:sz w:val="24"/>
          <w:szCs w:val="24"/>
        </w:rPr>
        <w:t xml:space="preserve">A Contratada deverá converter os dados dos sistemas hoje em uso, mediante acesso ao </w:t>
      </w:r>
      <w:r w:rsidRPr="0051443A">
        <w:rPr>
          <w:rFonts w:ascii="Times New Roman" w:hAnsi="Times New Roman"/>
          <w:color w:val="000000"/>
          <w:spacing w:val="-3"/>
          <w:sz w:val="24"/>
          <w:szCs w:val="24"/>
        </w:rPr>
        <w:t xml:space="preserve">banco de dados disponibilizado </w:t>
      </w:r>
      <w:r w:rsidR="00F96F94" w:rsidRPr="0051443A">
        <w:rPr>
          <w:rFonts w:ascii="Times New Roman" w:hAnsi="Times New Roman"/>
          <w:color w:val="000000"/>
          <w:spacing w:val="-3"/>
          <w:sz w:val="24"/>
          <w:szCs w:val="24"/>
        </w:rPr>
        <w:t xml:space="preserve">pela </w:t>
      </w:r>
      <w:proofErr w:type="gramStart"/>
      <w:r w:rsidR="0051443A">
        <w:rPr>
          <w:rFonts w:ascii="Times New Roman" w:hAnsi="Times New Roman"/>
          <w:color w:val="000000"/>
          <w:spacing w:val="-3"/>
          <w:sz w:val="24"/>
          <w:szCs w:val="24"/>
        </w:rPr>
        <w:t xml:space="preserve">CMPB </w:t>
      </w:r>
      <w:r w:rsidRPr="0051443A">
        <w:rPr>
          <w:rFonts w:ascii="Times New Roman" w:hAnsi="Times New Roman"/>
          <w:color w:val="000000"/>
          <w:spacing w:val="-3"/>
          <w:sz w:val="24"/>
          <w:szCs w:val="24"/>
        </w:rPr>
        <w:t>;</w:t>
      </w:r>
      <w:proofErr w:type="gramEnd"/>
      <w:r w:rsidRPr="0051443A">
        <w:rPr>
          <w:rFonts w:ascii="Times New Roman" w:hAnsi="Times New Roman"/>
          <w:color w:val="000000"/>
          <w:spacing w:val="-3"/>
          <w:sz w:val="24"/>
          <w:szCs w:val="24"/>
        </w:rPr>
        <w:t xml:space="preserve"> </w:t>
      </w:r>
    </w:p>
    <w:p w:rsidR="00F009E9" w:rsidRPr="0051443A" w:rsidRDefault="00F009E9" w:rsidP="00076699">
      <w:pPr>
        <w:widowControl w:val="0"/>
        <w:autoSpaceDE w:val="0"/>
        <w:autoSpaceDN w:val="0"/>
        <w:adjustRightInd w:val="0"/>
        <w:spacing w:after="0" w:line="240" w:lineRule="auto"/>
        <w:jc w:val="both"/>
        <w:rPr>
          <w:rFonts w:ascii="Times New Roman" w:hAnsi="Times New Roman"/>
          <w:color w:val="000000"/>
          <w:spacing w:val="-3"/>
          <w:sz w:val="24"/>
          <w:szCs w:val="24"/>
        </w:rPr>
      </w:pPr>
      <w:r w:rsidRPr="0051443A">
        <w:rPr>
          <w:rFonts w:ascii="Times New Roman" w:hAnsi="Times New Roman"/>
          <w:color w:val="000000"/>
          <w:sz w:val="24"/>
          <w:szCs w:val="24"/>
        </w:rPr>
        <w:t xml:space="preserve">A Contratada deverá dentro de até 05 (cinco) dias após a assinatura do contrato, montar juntamente com o setor competente da </w:t>
      </w:r>
      <w:proofErr w:type="gramStart"/>
      <w:r w:rsidR="0051443A">
        <w:rPr>
          <w:rFonts w:ascii="Times New Roman" w:hAnsi="Times New Roman"/>
          <w:color w:val="000000"/>
          <w:sz w:val="24"/>
          <w:szCs w:val="24"/>
        </w:rPr>
        <w:t xml:space="preserve">CMPB </w:t>
      </w:r>
      <w:r w:rsidRPr="0051443A">
        <w:rPr>
          <w:rFonts w:ascii="Times New Roman" w:hAnsi="Times New Roman"/>
          <w:color w:val="000000"/>
          <w:sz w:val="24"/>
          <w:szCs w:val="24"/>
        </w:rPr>
        <w:t>,</w:t>
      </w:r>
      <w:proofErr w:type="gramEnd"/>
      <w:r w:rsidRPr="0051443A">
        <w:rPr>
          <w:rFonts w:ascii="Times New Roman" w:hAnsi="Times New Roman"/>
          <w:color w:val="000000"/>
          <w:sz w:val="24"/>
          <w:szCs w:val="24"/>
        </w:rPr>
        <w:t xml:space="preserve"> cronograma de desenvolvimento e instalação dos </w:t>
      </w:r>
      <w:r w:rsidRPr="0051443A">
        <w:rPr>
          <w:rFonts w:ascii="Times New Roman" w:hAnsi="Times New Roman"/>
          <w:color w:val="000000"/>
          <w:spacing w:val="-3"/>
          <w:sz w:val="24"/>
          <w:szCs w:val="24"/>
        </w:rPr>
        <w:t xml:space="preserve">itens deste </w:t>
      </w:r>
      <w:r w:rsidR="0059214B" w:rsidRPr="0051443A">
        <w:rPr>
          <w:rFonts w:ascii="Times New Roman" w:hAnsi="Times New Roman"/>
          <w:color w:val="000000"/>
          <w:sz w:val="24"/>
          <w:szCs w:val="24"/>
        </w:rPr>
        <w:t>Termo de Referência</w:t>
      </w:r>
      <w:r w:rsidRPr="0051443A">
        <w:rPr>
          <w:rFonts w:ascii="Times New Roman" w:hAnsi="Times New Roman"/>
          <w:color w:val="000000"/>
          <w:spacing w:val="-3"/>
          <w:sz w:val="24"/>
          <w:szCs w:val="24"/>
        </w:rPr>
        <w:t xml:space="preserve">; </w:t>
      </w:r>
    </w:p>
    <w:p w:rsidR="00F009E9" w:rsidRPr="0051443A" w:rsidRDefault="00F009E9" w:rsidP="00076699">
      <w:pPr>
        <w:widowControl w:val="0"/>
        <w:tabs>
          <w:tab w:val="left" w:pos="2246"/>
        </w:tabs>
        <w:autoSpaceDE w:val="0"/>
        <w:autoSpaceDN w:val="0"/>
        <w:adjustRightInd w:val="0"/>
        <w:spacing w:after="0" w:line="240" w:lineRule="auto"/>
        <w:jc w:val="both"/>
        <w:rPr>
          <w:rFonts w:ascii="Times New Roman" w:hAnsi="Times New Roman"/>
          <w:color w:val="000000"/>
          <w:spacing w:val="-2"/>
          <w:sz w:val="24"/>
          <w:szCs w:val="24"/>
        </w:rPr>
      </w:pPr>
      <w:r w:rsidRPr="0051443A">
        <w:rPr>
          <w:rFonts w:ascii="Times New Roman" w:hAnsi="Times New Roman"/>
          <w:color w:val="000000"/>
          <w:sz w:val="24"/>
          <w:szCs w:val="24"/>
        </w:rPr>
        <w:t xml:space="preserve">O prazo máximo para o desenvolvimento e instalação dos itens do </w:t>
      </w:r>
      <w:r w:rsidR="0059214B" w:rsidRPr="0051443A">
        <w:rPr>
          <w:rFonts w:ascii="Times New Roman" w:hAnsi="Times New Roman"/>
          <w:color w:val="000000"/>
          <w:sz w:val="24"/>
          <w:szCs w:val="24"/>
        </w:rPr>
        <w:t xml:space="preserve">Termo de Referência </w:t>
      </w:r>
      <w:r w:rsidRPr="0051443A">
        <w:rPr>
          <w:rFonts w:ascii="Times New Roman" w:hAnsi="Times New Roman"/>
          <w:color w:val="000000"/>
          <w:sz w:val="24"/>
          <w:szCs w:val="24"/>
        </w:rPr>
        <w:t xml:space="preserve">será de </w:t>
      </w:r>
      <w:r w:rsidRPr="0051443A">
        <w:rPr>
          <w:rFonts w:ascii="Times New Roman" w:hAnsi="Times New Roman"/>
          <w:color w:val="000000"/>
          <w:sz w:val="24"/>
          <w:szCs w:val="24"/>
        </w:rPr>
        <w:br/>
      </w:r>
      <w:r w:rsidRPr="0051443A">
        <w:rPr>
          <w:rFonts w:ascii="Times New Roman" w:hAnsi="Times New Roman"/>
          <w:color w:val="000000"/>
          <w:spacing w:val="-2"/>
          <w:sz w:val="24"/>
          <w:szCs w:val="24"/>
        </w:rPr>
        <w:t xml:space="preserve">no máximo 60 (sessenta) dias e conforme cronograma de instalação e execução dos serviços. </w:t>
      </w:r>
      <w:r w:rsidRPr="0051443A">
        <w:rPr>
          <w:rFonts w:ascii="Times New Roman" w:hAnsi="Times New Roman"/>
          <w:color w:val="000000"/>
          <w:spacing w:val="-2"/>
          <w:sz w:val="24"/>
          <w:szCs w:val="24"/>
        </w:rPr>
        <w:br/>
      </w:r>
      <w:r w:rsidRPr="0051443A">
        <w:rPr>
          <w:rFonts w:ascii="Times New Roman" w:hAnsi="Times New Roman"/>
          <w:color w:val="000000"/>
          <w:w w:val="104"/>
          <w:sz w:val="24"/>
          <w:szCs w:val="24"/>
        </w:rPr>
        <w:t xml:space="preserve">A Contratada deverá prestar os serviços discriminados neste </w:t>
      </w:r>
      <w:r w:rsidR="0059214B" w:rsidRPr="0051443A">
        <w:rPr>
          <w:rFonts w:ascii="Times New Roman" w:hAnsi="Times New Roman"/>
          <w:color w:val="000000"/>
          <w:sz w:val="24"/>
          <w:szCs w:val="24"/>
        </w:rPr>
        <w:t>Termo de Referência</w:t>
      </w:r>
      <w:r w:rsidRPr="0051443A">
        <w:rPr>
          <w:rFonts w:ascii="Times New Roman" w:hAnsi="Times New Roman"/>
          <w:color w:val="000000"/>
          <w:w w:val="104"/>
          <w:sz w:val="24"/>
          <w:szCs w:val="24"/>
        </w:rPr>
        <w:t xml:space="preserve">, com toda </w:t>
      </w:r>
      <w:r w:rsidRPr="0051443A">
        <w:rPr>
          <w:rFonts w:ascii="Times New Roman" w:hAnsi="Times New Roman"/>
          <w:color w:val="000000"/>
          <w:spacing w:val="-2"/>
          <w:sz w:val="24"/>
          <w:szCs w:val="24"/>
        </w:rPr>
        <w:t xml:space="preserve">habilidade e capacitação técnicos necessárias, dentro dos prazos e condições fixados; </w:t>
      </w:r>
      <w:r w:rsidRPr="0051443A">
        <w:rPr>
          <w:rFonts w:ascii="Times New Roman" w:hAnsi="Times New Roman"/>
          <w:color w:val="000000"/>
          <w:spacing w:val="-2"/>
          <w:sz w:val="24"/>
          <w:szCs w:val="24"/>
        </w:rPr>
        <w:br/>
      </w:r>
      <w:r w:rsidRPr="0051443A">
        <w:rPr>
          <w:rFonts w:ascii="Times New Roman" w:hAnsi="Times New Roman"/>
          <w:color w:val="000000"/>
          <w:sz w:val="24"/>
          <w:szCs w:val="24"/>
        </w:rPr>
        <w:t xml:space="preserve">A Contratada deverá manter em completo sigilo as informações que lhe forem confiadas, </w:t>
      </w:r>
      <w:r w:rsidRPr="0051443A">
        <w:rPr>
          <w:rFonts w:ascii="Times New Roman" w:hAnsi="Times New Roman"/>
          <w:color w:val="000000"/>
          <w:w w:val="104"/>
          <w:sz w:val="24"/>
          <w:szCs w:val="24"/>
        </w:rPr>
        <w:t xml:space="preserve">pelo município, para implantação do sistema, não podendo cedê-las a terceiros, sob nenhum </w:t>
      </w:r>
      <w:r w:rsidRPr="0051443A">
        <w:rPr>
          <w:rFonts w:ascii="Times New Roman" w:hAnsi="Times New Roman"/>
          <w:color w:val="000000"/>
          <w:spacing w:val="-2"/>
          <w:sz w:val="24"/>
          <w:szCs w:val="24"/>
        </w:rPr>
        <w:t xml:space="preserve">pretexto, comprometendo-se, por seus empregados e prepostos, a tê-las sob boa guarda; </w:t>
      </w:r>
      <w:r w:rsidRPr="0051443A">
        <w:rPr>
          <w:rFonts w:ascii="Times New Roman" w:hAnsi="Times New Roman"/>
          <w:color w:val="000000"/>
          <w:spacing w:val="-2"/>
          <w:sz w:val="24"/>
          <w:szCs w:val="24"/>
        </w:rPr>
        <w:br/>
      </w:r>
      <w:r w:rsidRPr="0051443A">
        <w:rPr>
          <w:rFonts w:ascii="Times New Roman" w:hAnsi="Times New Roman"/>
          <w:color w:val="000000"/>
          <w:sz w:val="24"/>
          <w:szCs w:val="24"/>
        </w:rPr>
        <w:t xml:space="preserve">A Contratada deverá promover e coordenar reuniões de apresentação dos sistemas aos </w:t>
      </w:r>
      <w:r w:rsidRPr="0051443A">
        <w:rPr>
          <w:rFonts w:ascii="Times New Roman" w:hAnsi="Times New Roman"/>
          <w:color w:val="000000"/>
          <w:spacing w:val="-2"/>
          <w:sz w:val="24"/>
          <w:szCs w:val="24"/>
        </w:rPr>
        <w:t xml:space="preserve">responsáveis pelos setores competentes, de acordo com planos e cronogramas a serem definidos com a </w:t>
      </w:r>
      <w:r w:rsidR="0051443A">
        <w:rPr>
          <w:rFonts w:ascii="Times New Roman" w:hAnsi="Times New Roman"/>
          <w:color w:val="000000"/>
          <w:spacing w:val="-2"/>
          <w:sz w:val="24"/>
          <w:szCs w:val="24"/>
        </w:rPr>
        <w:t xml:space="preserve">CMPB </w:t>
      </w:r>
      <w:r w:rsidRPr="0051443A">
        <w:rPr>
          <w:rFonts w:ascii="Times New Roman" w:hAnsi="Times New Roman"/>
          <w:color w:val="000000"/>
          <w:spacing w:val="-2"/>
          <w:sz w:val="24"/>
          <w:szCs w:val="24"/>
        </w:rPr>
        <w:t xml:space="preserve">; </w:t>
      </w:r>
    </w:p>
    <w:p w:rsidR="00F009E9" w:rsidRPr="0051443A" w:rsidRDefault="00F009E9" w:rsidP="00076699">
      <w:pPr>
        <w:widowControl w:val="0"/>
        <w:autoSpaceDE w:val="0"/>
        <w:autoSpaceDN w:val="0"/>
        <w:adjustRightInd w:val="0"/>
        <w:spacing w:after="0" w:line="240" w:lineRule="auto"/>
        <w:jc w:val="both"/>
        <w:rPr>
          <w:rFonts w:ascii="Times New Roman" w:hAnsi="Times New Roman"/>
          <w:color w:val="000000"/>
          <w:spacing w:val="-3"/>
          <w:sz w:val="24"/>
          <w:szCs w:val="24"/>
        </w:rPr>
      </w:pPr>
      <w:r w:rsidRPr="0051443A">
        <w:rPr>
          <w:rFonts w:ascii="Times New Roman" w:hAnsi="Times New Roman"/>
          <w:color w:val="000000"/>
          <w:w w:val="107"/>
          <w:sz w:val="24"/>
          <w:szCs w:val="24"/>
        </w:rPr>
        <w:t xml:space="preserve">A </w:t>
      </w:r>
      <w:r w:rsidR="009F5107" w:rsidRPr="0051443A">
        <w:rPr>
          <w:rFonts w:ascii="Times New Roman" w:hAnsi="Times New Roman"/>
          <w:color w:val="000000"/>
          <w:w w:val="107"/>
          <w:sz w:val="24"/>
          <w:szCs w:val="24"/>
        </w:rPr>
        <w:t xml:space="preserve">CMPB </w:t>
      </w:r>
      <w:r w:rsidRPr="0051443A">
        <w:rPr>
          <w:rFonts w:ascii="Times New Roman" w:hAnsi="Times New Roman"/>
          <w:color w:val="000000"/>
          <w:w w:val="107"/>
          <w:sz w:val="24"/>
          <w:szCs w:val="24"/>
        </w:rPr>
        <w:t xml:space="preserve">fornecerá todos os dados e informações que deverão servir como base dos </w:t>
      </w:r>
      <w:r w:rsidRPr="0051443A">
        <w:rPr>
          <w:rFonts w:ascii="Times New Roman" w:hAnsi="Times New Roman"/>
          <w:color w:val="000000"/>
          <w:sz w:val="24"/>
          <w:szCs w:val="24"/>
        </w:rPr>
        <w:t xml:space="preserve">trabalhos, prestando assistência à Contratada no cumprimento de seus deveres em decorrência </w:t>
      </w:r>
      <w:r w:rsidRPr="0051443A">
        <w:rPr>
          <w:rFonts w:ascii="Times New Roman" w:hAnsi="Times New Roman"/>
          <w:color w:val="000000"/>
          <w:spacing w:val="-3"/>
          <w:sz w:val="24"/>
          <w:szCs w:val="24"/>
        </w:rPr>
        <w:t xml:space="preserve">do contrato celebrado; </w:t>
      </w:r>
    </w:p>
    <w:p w:rsidR="00F009E9" w:rsidRPr="0051443A" w:rsidRDefault="00F009E9" w:rsidP="00076699">
      <w:pPr>
        <w:widowControl w:val="0"/>
        <w:autoSpaceDE w:val="0"/>
        <w:autoSpaceDN w:val="0"/>
        <w:adjustRightInd w:val="0"/>
        <w:spacing w:after="0" w:line="240" w:lineRule="auto"/>
        <w:jc w:val="both"/>
        <w:rPr>
          <w:rFonts w:ascii="Times New Roman" w:hAnsi="Times New Roman"/>
          <w:color w:val="000000"/>
          <w:spacing w:val="-3"/>
          <w:sz w:val="24"/>
          <w:szCs w:val="24"/>
        </w:rPr>
      </w:pPr>
      <w:r w:rsidRPr="0051443A">
        <w:rPr>
          <w:rFonts w:ascii="Times New Roman" w:hAnsi="Times New Roman"/>
          <w:color w:val="000000"/>
          <w:spacing w:val="-3"/>
          <w:sz w:val="24"/>
          <w:szCs w:val="24"/>
        </w:rPr>
        <w:t xml:space="preserve">A </w:t>
      </w:r>
      <w:proofErr w:type="gramStart"/>
      <w:r w:rsidR="0051443A">
        <w:rPr>
          <w:rFonts w:ascii="Times New Roman" w:hAnsi="Times New Roman"/>
          <w:color w:val="000000"/>
          <w:spacing w:val="-3"/>
          <w:sz w:val="24"/>
          <w:szCs w:val="24"/>
        </w:rPr>
        <w:t xml:space="preserve">CMPB </w:t>
      </w:r>
      <w:r w:rsidRPr="0051443A">
        <w:rPr>
          <w:rFonts w:ascii="Times New Roman" w:hAnsi="Times New Roman"/>
          <w:color w:val="000000"/>
          <w:spacing w:val="-3"/>
          <w:sz w:val="24"/>
          <w:szCs w:val="24"/>
        </w:rPr>
        <w:t>,</w:t>
      </w:r>
      <w:proofErr w:type="gramEnd"/>
      <w:r w:rsidRPr="0051443A">
        <w:rPr>
          <w:rFonts w:ascii="Times New Roman" w:hAnsi="Times New Roman"/>
          <w:color w:val="000000"/>
          <w:spacing w:val="-3"/>
          <w:sz w:val="24"/>
          <w:szCs w:val="24"/>
        </w:rPr>
        <w:t xml:space="preserve"> reserva-se aos seguintes direitos: </w:t>
      </w:r>
    </w:p>
    <w:p w:rsidR="00F96F94" w:rsidRPr="0051443A" w:rsidRDefault="00F009E9" w:rsidP="003678A1">
      <w:pPr>
        <w:pStyle w:val="PargrafodaLista"/>
        <w:widowControl w:val="0"/>
        <w:numPr>
          <w:ilvl w:val="0"/>
          <w:numId w:val="16"/>
        </w:numPr>
        <w:tabs>
          <w:tab w:val="left" w:pos="426"/>
        </w:tabs>
        <w:autoSpaceDE w:val="0"/>
        <w:autoSpaceDN w:val="0"/>
        <w:adjustRightInd w:val="0"/>
        <w:spacing w:after="0" w:line="240" w:lineRule="auto"/>
        <w:ind w:left="0" w:firstLine="0"/>
        <w:jc w:val="both"/>
        <w:rPr>
          <w:rFonts w:ascii="Times New Roman" w:hAnsi="Times New Roman"/>
          <w:color w:val="000000"/>
          <w:spacing w:val="-2"/>
          <w:sz w:val="24"/>
          <w:szCs w:val="24"/>
        </w:rPr>
      </w:pPr>
      <w:r w:rsidRPr="0051443A">
        <w:rPr>
          <w:rFonts w:ascii="Times New Roman" w:hAnsi="Times New Roman"/>
          <w:color w:val="000000"/>
          <w:w w:val="104"/>
          <w:sz w:val="24"/>
          <w:szCs w:val="24"/>
        </w:rPr>
        <w:t xml:space="preserve">Deixar de contratar, no todo ou em parte, o objeto da presente licitação de acordo com sua </w:t>
      </w:r>
      <w:r w:rsidRPr="0051443A">
        <w:rPr>
          <w:rFonts w:ascii="Times New Roman" w:hAnsi="Times New Roman"/>
          <w:color w:val="000000"/>
          <w:spacing w:val="-2"/>
          <w:sz w:val="24"/>
          <w:szCs w:val="24"/>
        </w:rPr>
        <w:t xml:space="preserve">necessidade e disponibilidade financeira, sem que caiba à </w:t>
      </w:r>
      <w:proofErr w:type="gramStart"/>
      <w:r w:rsidRPr="0051443A">
        <w:rPr>
          <w:rFonts w:ascii="Times New Roman" w:hAnsi="Times New Roman"/>
          <w:color w:val="000000"/>
          <w:spacing w:val="-2"/>
          <w:sz w:val="24"/>
          <w:szCs w:val="24"/>
        </w:rPr>
        <w:t>Contratada direito</w:t>
      </w:r>
      <w:proofErr w:type="gramEnd"/>
      <w:r w:rsidRPr="0051443A">
        <w:rPr>
          <w:rFonts w:ascii="Times New Roman" w:hAnsi="Times New Roman"/>
          <w:color w:val="000000"/>
          <w:spacing w:val="-2"/>
          <w:sz w:val="24"/>
          <w:szCs w:val="24"/>
        </w:rPr>
        <w:t xml:space="preserve"> de indenização; </w:t>
      </w:r>
    </w:p>
    <w:p w:rsidR="00F96F94" w:rsidRPr="0051443A" w:rsidRDefault="00F96F94" w:rsidP="00076699">
      <w:pPr>
        <w:pStyle w:val="PargrafodaLista"/>
        <w:widowControl w:val="0"/>
        <w:tabs>
          <w:tab w:val="left" w:pos="426"/>
        </w:tabs>
        <w:autoSpaceDE w:val="0"/>
        <w:autoSpaceDN w:val="0"/>
        <w:adjustRightInd w:val="0"/>
        <w:spacing w:after="0" w:line="240" w:lineRule="auto"/>
        <w:ind w:left="0"/>
        <w:jc w:val="both"/>
        <w:rPr>
          <w:rFonts w:ascii="Times New Roman" w:hAnsi="Times New Roman"/>
          <w:color w:val="000000"/>
          <w:spacing w:val="-2"/>
          <w:sz w:val="24"/>
          <w:szCs w:val="24"/>
        </w:rPr>
      </w:pPr>
    </w:p>
    <w:p w:rsidR="00F96F94" w:rsidRPr="0051443A" w:rsidRDefault="00F009E9" w:rsidP="003678A1">
      <w:pPr>
        <w:pStyle w:val="PargrafodaLista"/>
        <w:widowControl w:val="0"/>
        <w:numPr>
          <w:ilvl w:val="0"/>
          <w:numId w:val="16"/>
        </w:numPr>
        <w:tabs>
          <w:tab w:val="left" w:pos="426"/>
        </w:tabs>
        <w:autoSpaceDE w:val="0"/>
        <w:autoSpaceDN w:val="0"/>
        <w:adjustRightInd w:val="0"/>
        <w:spacing w:after="0" w:line="240" w:lineRule="auto"/>
        <w:ind w:left="0" w:firstLine="0"/>
        <w:jc w:val="both"/>
        <w:rPr>
          <w:rFonts w:ascii="Times New Roman" w:hAnsi="Times New Roman"/>
          <w:color w:val="000000"/>
          <w:spacing w:val="-2"/>
          <w:sz w:val="24"/>
          <w:szCs w:val="24"/>
        </w:rPr>
      </w:pPr>
      <w:r w:rsidRPr="0051443A">
        <w:rPr>
          <w:rFonts w:ascii="Times New Roman" w:hAnsi="Times New Roman"/>
          <w:color w:val="000000"/>
          <w:spacing w:val="-2"/>
          <w:sz w:val="24"/>
          <w:szCs w:val="24"/>
        </w:rPr>
        <w:t xml:space="preserve">Anular ou revogar a presente licitação, nos termos do art. 49 da lei n.º 8.666/93; </w:t>
      </w:r>
    </w:p>
    <w:p w:rsidR="00F96F94" w:rsidRPr="0051443A" w:rsidRDefault="00F96F94" w:rsidP="00076699">
      <w:pPr>
        <w:widowControl w:val="0"/>
        <w:tabs>
          <w:tab w:val="left" w:pos="426"/>
        </w:tabs>
        <w:autoSpaceDE w:val="0"/>
        <w:autoSpaceDN w:val="0"/>
        <w:adjustRightInd w:val="0"/>
        <w:spacing w:after="0" w:line="240" w:lineRule="auto"/>
        <w:jc w:val="both"/>
        <w:rPr>
          <w:rFonts w:ascii="Times New Roman" w:hAnsi="Times New Roman"/>
          <w:color w:val="000000"/>
          <w:spacing w:val="-2"/>
          <w:sz w:val="24"/>
          <w:szCs w:val="24"/>
        </w:rPr>
      </w:pPr>
    </w:p>
    <w:p w:rsidR="00F009E9" w:rsidRPr="0051443A" w:rsidRDefault="00F009E9" w:rsidP="003678A1">
      <w:pPr>
        <w:pStyle w:val="PargrafodaLista"/>
        <w:widowControl w:val="0"/>
        <w:numPr>
          <w:ilvl w:val="0"/>
          <w:numId w:val="16"/>
        </w:numPr>
        <w:tabs>
          <w:tab w:val="left" w:pos="426"/>
        </w:tabs>
        <w:autoSpaceDE w:val="0"/>
        <w:autoSpaceDN w:val="0"/>
        <w:adjustRightInd w:val="0"/>
        <w:spacing w:after="0" w:line="240" w:lineRule="auto"/>
        <w:ind w:left="0" w:firstLine="0"/>
        <w:jc w:val="both"/>
        <w:rPr>
          <w:rFonts w:ascii="Times New Roman" w:hAnsi="Times New Roman"/>
          <w:color w:val="000000"/>
          <w:spacing w:val="-2"/>
          <w:sz w:val="24"/>
          <w:szCs w:val="24"/>
        </w:rPr>
      </w:pPr>
      <w:r w:rsidRPr="0051443A">
        <w:rPr>
          <w:rFonts w:ascii="Times New Roman" w:hAnsi="Times New Roman"/>
          <w:color w:val="000000"/>
          <w:spacing w:val="-2"/>
          <w:sz w:val="24"/>
          <w:szCs w:val="24"/>
        </w:rPr>
        <w:t xml:space="preserve">A licitante ao encaminhar sua proposta declara que concorda e aceita todas condições descritas neste </w:t>
      </w:r>
      <w:r w:rsidR="0059214B" w:rsidRPr="0051443A">
        <w:rPr>
          <w:rFonts w:ascii="Times New Roman" w:hAnsi="Times New Roman"/>
          <w:color w:val="000000"/>
          <w:sz w:val="24"/>
          <w:szCs w:val="24"/>
        </w:rPr>
        <w:lastRenderedPageBreak/>
        <w:t>Termo de Referência</w:t>
      </w:r>
      <w:r w:rsidRPr="0051443A">
        <w:rPr>
          <w:rFonts w:ascii="Times New Roman" w:hAnsi="Times New Roman"/>
          <w:color w:val="000000"/>
          <w:spacing w:val="-2"/>
          <w:sz w:val="24"/>
          <w:szCs w:val="24"/>
        </w:rPr>
        <w:t xml:space="preserve">, no edital e nos seus anexos; </w:t>
      </w:r>
    </w:p>
    <w:p w:rsidR="00F009E9" w:rsidRPr="0051443A" w:rsidRDefault="00F009E9" w:rsidP="00076699">
      <w:pPr>
        <w:widowControl w:val="0"/>
        <w:autoSpaceDE w:val="0"/>
        <w:autoSpaceDN w:val="0"/>
        <w:adjustRightInd w:val="0"/>
        <w:spacing w:after="0" w:line="240" w:lineRule="auto"/>
        <w:jc w:val="both"/>
        <w:rPr>
          <w:rFonts w:ascii="Times New Roman" w:hAnsi="Times New Roman"/>
          <w:color w:val="000000"/>
          <w:spacing w:val="-2"/>
          <w:sz w:val="24"/>
          <w:szCs w:val="24"/>
        </w:rPr>
      </w:pPr>
    </w:p>
    <w:p w:rsidR="006724AF" w:rsidRPr="0051443A" w:rsidRDefault="00F009E9" w:rsidP="00076699">
      <w:pPr>
        <w:pStyle w:val="PargrafodaLista"/>
        <w:widowControl w:val="0"/>
        <w:autoSpaceDE w:val="0"/>
        <w:autoSpaceDN w:val="0"/>
        <w:adjustRightInd w:val="0"/>
        <w:spacing w:after="0" w:line="240" w:lineRule="auto"/>
        <w:ind w:left="0"/>
        <w:jc w:val="both"/>
        <w:rPr>
          <w:rFonts w:ascii="Times New Roman" w:hAnsi="Times New Roman"/>
          <w:color w:val="000000"/>
          <w:spacing w:val="-3"/>
          <w:sz w:val="24"/>
          <w:szCs w:val="24"/>
        </w:rPr>
      </w:pPr>
      <w:r w:rsidRPr="0051443A">
        <w:rPr>
          <w:rFonts w:ascii="Times New Roman" w:hAnsi="Times New Roman"/>
          <w:color w:val="000000"/>
          <w:w w:val="102"/>
          <w:sz w:val="24"/>
          <w:szCs w:val="24"/>
        </w:rPr>
        <w:t xml:space="preserve">Esta licitação poderá ser revogada no interesse da Administração Pública, decorrente de fato </w:t>
      </w:r>
      <w:r w:rsidRPr="0051443A">
        <w:rPr>
          <w:rFonts w:ascii="Times New Roman" w:hAnsi="Times New Roman"/>
          <w:color w:val="000000"/>
          <w:spacing w:val="-1"/>
          <w:sz w:val="24"/>
          <w:szCs w:val="24"/>
        </w:rPr>
        <w:t xml:space="preserve">superveniente devidamente comprovado pertinente para justificar o ato, ou anulada por vício ou ilegalidade, a modo próprio ou por provocação de terceiros, sem que por esse motivo tenham os </w:t>
      </w:r>
      <w:r w:rsidRPr="0051443A">
        <w:rPr>
          <w:rFonts w:ascii="Times New Roman" w:hAnsi="Times New Roman"/>
          <w:color w:val="000000"/>
          <w:w w:val="103"/>
          <w:sz w:val="24"/>
          <w:szCs w:val="24"/>
        </w:rPr>
        <w:t xml:space="preserve">licitantes direitos a qualquer indenização, à execução do disposto no art. 59 da Lei 8.666/93, </w:t>
      </w:r>
      <w:r w:rsidRPr="0051443A">
        <w:rPr>
          <w:rFonts w:ascii="Times New Roman" w:hAnsi="Times New Roman"/>
          <w:color w:val="000000"/>
          <w:spacing w:val="-3"/>
          <w:sz w:val="24"/>
          <w:szCs w:val="24"/>
        </w:rPr>
        <w:t>assegurados o contraditório e a ampla defesa.</w:t>
      </w:r>
    </w:p>
    <w:p w:rsidR="00615A62" w:rsidRPr="0051443A" w:rsidRDefault="00615A62" w:rsidP="00076699">
      <w:pPr>
        <w:pStyle w:val="PargrafodaLista"/>
        <w:widowControl w:val="0"/>
        <w:autoSpaceDE w:val="0"/>
        <w:autoSpaceDN w:val="0"/>
        <w:adjustRightInd w:val="0"/>
        <w:spacing w:after="0" w:line="240" w:lineRule="auto"/>
        <w:ind w:left="0"/>
        <w:jc w:val="both"/>
        <w:rPr>
          <w:rFonts w:ascii="Times New Roman" w:hAnsi="Times New Roman"/>
          <w:color w:val="000000"/>
          <w:spacing w:val="-3"/>
          <w:sz w:val="24"/>
          <w:szCs w:val="24"/>
        </w:rPr>
      </w:pPr>
    </w:p>
    <w:p w:rsidR="00615A62" w:rsidRPr="0051443A" w:rsidRDefault="00615A62" w:rsidP="003678A1">
      <w:pPr>
        <w:pStyle w:val="Corpodetexto31"/>
        <w:numPr>
          <w:ilvl w:val="0"/>
          <w:numId w:val="2"/>
        </w:numPr>
        <w:shd w:val="clear" w:color="auto" w:fill="BFBFBF" w:themeFill="background1" w:themeFillShade="BF"/>
        <w:tabs>
          <w:tab w:val="left" w:pos="284"/>
          <w:tab w:val="left" w:pos="426"/>
          <w:tab w:val="left" w:pos="567"/>
        </w:tabs>
        <w:ind w:left="0" w:firstLine="0"/>
        <w:rPr>
          <w:b/>
          <w:color w:val="000000"/>
          <w:spacing w:val="-2"/>
          <w:szCs w:val="24"/>
        </w:rPr>
      </w:pPr>
      <w:r w:rsidRPr="0051443A">
        <w:rPr>
          <w:b/>
          <w:color w:val="000000"/>
          <w:spacing w:val="-2"/>
          <w:szCs w:val="24"/>
        </w:rPr>
        <w:t xml:space="preserve">ANEXOS </w:t>
      </w:r>
    </w:p>
    <w:p w:rsidR="002F2DC2" w:rsidRPr="0051443A" w:rsidRDefault="002F2DC2" w:rsidP="00076699">
      <w:pPr>
        <w:pStyle w:val="PargrafodaLista"/>
        <w:tabs>
          <w:tab w:val="left" w:pos="426"/>
        </w:tabs>
        <w:spacing w:after="0" w:line="240" w:lineRule="auto"/>
        <w:ind w:left="0"/>
        <w:jc w:val="both"/>
        <w:rPr>
          <w:rFonts w:ascii="Times New Roman" w:hAnsi="Times New Roman"/>
          <w:color w:val="000000"/>
          <w:sz w:val="24"/>
          <w:szCs w:val="24"/>
        </w:rPr>
      </w:pPr>
    </w:p>
    <w:p w:rsidR="00615A62" w:rsidRPr="0051443A" w:rsidRDefault="00615A62" w:rsidP="003678A1">
      <w:pPr>
        <w:pStyle w:val="PargrafodaLista"/>
        <w:widowControl w:val="0"/>
        <w:numPr>
          <w:ilvl w:val="1"/>
          <w:numId w:val="2"/>
        </w:numPr>
        <w:autoSpaceDE w:val="0"/>
        <w:autoSpaceDN w:val="0"/>
        <w:adjustRightInd w:val="0"/>
        <w:spacing w:after="0" w:line="240" w:lineRule="auto"/>
        <w:ind w:left="0" w:firstLine="0"/>
        <w:jc w:val="both"/>
        <w:rPr>
          <w:rFonts w:ascii="Times New Roman" w:hAnsi="Times New Roman"/>
          <w:color w:val="000000"/>
          <w:spacing w:val="-3"/>
          <w:sz w:val="24"/>
          <w:szCs w:val="24"/>
        </w:rPr>
      </w:pPr>
      <w:r w:rsidRPr="0051443A">
        <w:rPr>
          <w:rFonts w:ascii="Times New Roman" w:hAnsi="Times New Roman"/>
          <w:color w:val="000000"/>
          <w:w w:val="106"/>
          <w:sz w:val="24"/>
          <w:szCs w:val="24"/>
        </w:rPr>
        <w:t xml:space="preserve">Fazem parte deste instrumento convocatório, como se nele estivessem transcritos, os </w:t>
      </w:r>
      <w:r w:rsidRPr="0051443A">
        <w:rPr>
          <w:rFonts w:ascii="Times New Roman" w:hAnsi="Times New Roman"/>
          <w:color w:val="000000"/>
          <w:spacing w:val="-3"/>
          <w:sz w:val="24"/>
          <w:szCs w:val="24"/>
        </w:rPr>
        <w:t xml:space="preserve">seguintes documentos: </w:t>
      </w:r>
    </w:p>
    <w:p w:rsidR="00615A62" w:rsidRPr="0051443A" w:rsidRDefault="00615A62" w:rsidP="00076699">
      <w:pPr>
        <w:widowControl w:val="0"/>
        <w:autoSpaceDE w:val="0"/>
        <w:autoSpaceDN w:val="0"/>
        <w:adjustRightInd w:val="0"/>
        <w:spacing w:after="0" w:line="240" w:lineRule="auto"/>
        <w:jc w:val="both"/>
        <w:rPr>
          <w:rFonts w:ascii="Times New Roman" w:hAnsi="Times New Roman"/>
          <w:color w:val="000000"/>
          <w:spacing w:val="-3"/>
          <w:sz w:val="24"/>
          <w:szCs w:val="24"/>
        </w:rPr>
      </w:pPr>
    </w:p>
    <w:p w:rsidR="00615A62" w:rsidRPr="00DA4888" w:rsidRDefault="00DA4888" w:rsidP="00DA4888">
      <w:pPr>
        <w:widowControl w:val="0"/>
        <w:autoSpaceDE w:val="0"/>
        <w:autoSpaceDN w:val="0"/>
        <w:adjustRightInd w:val="0"/>
        <w:spacing w:after="0" w:line="240" w:lineRule="auto"/>
        <w:rPr>
          <w:rFonts w:ascii="Times New Roman" w:hAnsi="Times New Roman"/>
          <w:color w:val="000000"/>
          <w:spacing w:val="-3"/>
          <w:sz w:val="24"/>
          <w:szCs w:val="24"/>
        </w:rPr>
      </w:pPr>
      <w:r w:rsidRPr="00DA4888">
        <w:rPr>
          <w:rFonts w:ascii="Times New Roman" w:hAnsi="Times New Roman"/>
          <w:color w:val="000000"/>
          <w:spacing w:val="-3"/>
          <w:sz w:val="24"/>
          <w:szCs w:val="24"/>
        </w:rPr>
        <w:t xml:space="preserve">ANEXO I       </w:t>
      </w:r>
      <w:r w:rsidRPr="00DA4888">
        <w:rPr>
          <w:rFonts w:ascii="Times New Roman" w:hAnsi="Times New Roman"/>
          <w:color w:val="000000"/>
          <w:spacing w:val="-3"/>
          <w:sz w:val="24"/>
          <w:szCs w:val="24"/>
        </w:rPr>
        <w:tab/>
      </w:r>
      <w:r w:rsidRPr="00DA4888">
        <w:rPr>
          <w:rFonts w:ascii="Times New Roman" w:hAnsi="Times New Roman"/>
          <w:color w:val="000000"/>
          <w:spacing w:val="-3"/>
          <w:sz w:val="24"/>
          <w:szCs w:val="24"/>
        </w:rPr>
        <w:tab/>
        <w:t>Valor estimativo;</w:t>
      </w:r>
    </w:p>
    <w:p w:rsidR="006E01E1" w:rsidRPr="00DA4888" w:rsidRDefault="00DA4888" w:rsidP="00DA4888">
      <w:pPr>
        <w:widowControl w:val="0"/>
        <w:autoSpaceDE w:val="0"/>
        <w:autoSpaceDN w:val="0"/>
        <w:adjustRightInd w:val="0"/>
        <w:spacing w:after="0" w:line="240" w:lineRule="auto"/>
        <w:rPr>
          <w:rFonts w:ascii="Times New Roman" w:hAnsi="Times New Roman"/>
          <w:color w:val="000000"/>
          <w:spacing w:val="-3"/>
          <w:sz w:val="24"/>
          <w:szCs w:val="24"/>
        </w:rPr>
      </w:pPr>
      <w:r w:rsidRPr="00DA4888">
        <w:rPr>
          <w:rFonts w:ascii="Times New Roman" w:hAnsi="Times New Roman"/>
          <w:color w:val="000000"/>
          <w:spacing w:val="-3"/>
          <w:sz w:val="24"/>
          <w:szCs w:val="24"/>
        </w:rPr>
        <w:t xml:space="preserve">ANEXO II      </w:t>
      </w:r>
      <w:r w:rsidRPr="00DA4888">
        <w:rPr>
          <w:rFonts w:ascii="Times New Roman" w:hAnsi="Times New Roman"/>
          <w:color w:val="000000"/>
          <w:spacing w:val="-3"/>
          <w:sz w:val="24"/>
          <w:szCs w:val="24"/>
        </w:rPr>
        <w:tab/>
      </w:r>
      <w:r w:rsidRPr="00DA4888">
        <w:rPr>
          <w:rFonts w:ascii="Times New Roman" w:hAnsi="Times New Roman"/>
          <w:color w:val="000000"/>
          <w:spacing w:val="-3"/>
          <w:sz w:val="24"/>
          <w:szCs w:val="24"/>
        </w:rPr>
        <w:tab/>
        <w:t>Termo de referência;</w:t>
      </w:r>
    </w:p>
    <w:p w:rsidR="006E01E1" w:rsidRPr="00DA4888" w:rsidRDefault="00DA4888" w:rsidP="00DA4888">
      <w:pPr>
        <w:widowControl w:val="0"/>
        <w:autoSpaceDE w:val="0"/>
        <w:autoSpaceDN w:val="0"/>
        <w:adjustRightInd w:val="0"/>
        <w:spacing w:after="0" w:line="240" w:lineRule="auto"/>
        <w:rPr>
          <w:rFonts w:ascii="Times New Roman" w:hAnsi="Times New Roman"/>
          <w:color w:val="000000"/>
          <w:spacing w:val="-3"/>
          <w:sz w:val="24"/>
          <w:szCs w:val="24"/>
        </w:rPr>
      </w:pPr>
      <w:r w:rsidRPr="00DA4888">
        <w:rPr>
          <w:rFonts w:ascii="Times New Roman" w:hAnsi="Times New Roman"/>
          <w:color w:val="000000"/>
          <w:spacing w:val="-3"/>
          <w:sz w:val="24"/>
          <w:szCs w:val="24"/>
        </w:rPr>
        <w:t xml:space="preserve">ANEXO III     </w:t>
      </w:r>
      <w:r w:rsidRPr="00DA4888">
        <w:rPr>
          <w:rFonts w:ascii="Times New Roman" w:hAnsi="Times New Roman"/>
          <w:color w:val="000000"/>
          <w:spacing w:val="-3"/>
          <w:sz w:val="24"/>
          <w:szCs w:val="24"/>
        </w:rPr>
        <w:tab/>
      </w:r>
      <w:r w:rsidRPr="00DA4888">
        <w:rPr>
          <w:rFonts w:ascii="Times New Roman" w:hAnsi="Times New Roman"/>
          <w:color w:val="000000"/>
          <w:spacing w:val="-3"/>
          <w:sz w:val="24"/>
          <w:szCs w:val="24"/>
        </w:rPr>
        <w:tab/>
        <w:t>Declaração de realização de vistoria;</w:t>
      </w:r>
    </w:p>
    <w:p w:rsidR="006E01E1" w:rsidRPr="00DA4888" w:rsidRDefault="00DA4888" w:rsidP="00DA4888">
      <w:pPr>
        <w:widowControl w:val="0"/>
        <w:autoSpaceDE w:val="0"/>
        <w:autoSpaceDN w:val="0"/>
        <w:adjustRightInd w:val="0"/>
        <w:spacing w:after="0" w:line="240" w:lineRule="auto"/>
        <w:rPr>
          <w:rFonts w:ascii="Times New Roman" w:hAnsi="Times New Roman"/>
          <w:color w:val="000000"/>
          <w:spacing w:val="-3"/>
          <w:sz w:val="24"/>
          <w:szCs w:val="24"/>
        </w:rPr>
      </w:pPr>
      <w:r w:rsidRPr="00DA4888">
        <w:rPr>
          <w:rFonts w:ascii="Times New Roman" w:hAnsi="Times New Roman"/>
          <w:color w:val="000000"/>
          <w:spacing w:val="-3"/>
          <w:sz w:val="24"/>
          <w:szCs w:val="24"/>
        </w:rPr>
        <w:t xml:space="preserve">ANEXO IV     </w:t>
      </w:r>
      <w:r w:rsidRPr="00DA4888">
        <w:rPr>
          <w:rFonts w:ascii="Times New Roman" w:hAnsi="Times New Roman"/>
          <w:color w:val="000000"/>
          <w:spacing w:val="-3"/>
          <w:sz w:val="24"/>
          <w:szCs w:val="24"/>
        </w:rPr>
        <w:tab/>
      </w:r>
      <w:r w:rsidRPr="00DA4888">
        <w:rPr>
          <w:rFonts w:ascii="Times New Roman" w:hAnsi="Times New Roman"/>
          <w:color w:val="000000"/>
          <w:spacing w:val="-3"/>
          <w:sz w:val="24"/>
          <w:szCs w:val="24"/>
        </w:rPr>
        <w:tab/>
        <w:t>Declaração de não realização de vistoria;</w:t>
      </w:r>
    </w:p>
    <w:p w:rsidR="006E01E1" w:rsidRPr="00DA4888" w:rsidRDefault="00DA4888" w:rsidP="00DA4888">
      <w:pPr>
        <w:widowControl w:val="0"/>
        <w:autoSpaceDE w:val="0"/>
        <w:autoSpaceDN w:val="0"/>
        <w:adjustRightInd w:val="0"/>
        <w:spacing w:after="0" w:line="240" w:lineRule="auto"/>
        <w:rPr>
          <w:rFonts w:ascii="Times New Roman" w:hAnsi="Times New Roman"/>
          <w:color w:val="000000"/>
          <w:spacing w:val="-3"/>
          <w:sz w:val="24"/>
          <w:szCs w:val="24"/>
        </w:rPr>
      </w:pPr>
      <w:r w:rsidRPr="00DA4888">
        <w:rPr>
          <w:rFonts w:ascii="Times New Roman" w:hAnsi="Times New Roman"/>
          <w:color w:val="000000"/>
          <w:spacing w:val="-3"/>
          <w:sz w:val="24"/>
          <w:szCs w:val="24"/>
        </w:rPr>
        <w:t xml:space="preserve">ANEXO V      </w:t>
      </w:r>
      <w:r w:rsidRPr="00DA4888">
        <w:rPr>
          <w:rFonts w:ascii="Times New Roman" w:hAnsi="Times New Roman"/>
          <w:color w:val="000000"/>
          <w:spacing w:val="-3"/>
          <w:sz w:val="24"/>
          <w:szCs w:val="24"/>
        </w:rPr>
        <w:tab/>
      </w:r>
      <w:r w:rsidRPr="00DA4888">
        <w:rPr>
          <w:rFonts w:ascii="Times New Roman" w:hAnsi="Times New Roman"/>
          <w:color w:val="000000"/>
          <w:spacing w:val="-3"/>
          <w:sz w:val="24"/>
          <w:szCs w:val="24"/>
        </w:rPr>
        <w:tab/>
        <w:t>Carta proposta de preços (modelo);</w:t>
      </w:r>
    </w:p>
    <w:p w:rsidR="006E01E1" w:rsidRPr="00DA4888" w:rsidRDefault="00DA4888" w:rsidP="00DA4888">
      <w:pPr>
        <w:widowControl w:val="0"/>
        <w:autoSpaceDE w:val="0"/>
        <w:autoSpaceDN w:val="0"/>
        <w:adjustRightInd w:val="0"/>
        <w:spacing w:after="0" w:line="240" w:lineRule="auto"/>
        <w:rPr>
          <w:rFonts w:ascii="Times New Roman" w:hAnsi="Times New Roman"/>
          <w:color w:val="000000"/>
          <w:spacing w:val="-3"/>
          <w:sz w:val="24"/>
          <w:szCs w:val="24"/>
        </w:rPr>
      </w:pPr>
      <w:r w:rsidRPr="00DA4888">
        <w:rPr>
          <w:rFonts w:ascii="Times New Roman" w:hAnsi="Times New Roman"/>
          <w:color w:val="000000"/>
          <w:spacing w:val="-3"/>
          <w:sz w:val="24"/>
          <w:szCs w:val="24"/>
        </w:rPr>
        <w:t xml:space="preserve">ANEXO VI     </w:t>
      </w:r>
      <w:r w:rsidRPr="00DA4888">
        <w:rPr>
          <w:rFonts w:ascii="Times New Roman" w:hAnsi="Times New Roman"/>
          <w:color w:val="000000"/>
          <w:spacing w:val="-3"/>
          <w:sz w:val="24"/>
          <w:szCs w:val="24"/>
        </w:rPr>
        <w:tab/>
      </w:r>
      <w:r w:rsidRPr="00DA4888">
        <w:rPr>
          <w:rFonts w:ascii="Times New Roman" w:hAnsi="Times New Roman"/>
          <w:color w:val="000000"/>
          <w:spacing w:val="-3"/>
          <w:sz w:val="24"/>
          <w:szCs w:val="24"/>
        </w:rPr>
        <w:tab/>
        <w:t>Dados do representante legal;</w:t>
      </w:r>
    </w:p>
    <w:p w:rsidR="006E01E1" w:rsidRPr="00DA4888" w:rsidRDefault="00DA4888" w:rsidP="00DA4888">
      <w:pPr>
        <w:widowControl w:val="0"/>
        <w:autoSpaceDE w:val="0"/>
        <w:autoSpaceDN w:val="0"/>
        <w:adjustRightInd w:val="0"/>
        <w:spacing w:after="0" w:line="240" w:lineRule="auto"/>
        <w:rPr>
          <w:rFonts w:ascii="Times New Roman" w:hAnsi="Times New Roman"/>
          <w:color w:val="000000"/>
          <w:spacing w:val="-3"/>
          <w:sz w:val="24"/>
          <w:szCs w:val="24"/>
        </w:rPr>
      </w:pPr>
      <w:r w:rsidRPr="00DA4888">
        <w:rPr>
          <w:rFonts w:ascii="Times New Roman" w:hAnsi="Times New Roman"/>
          <w:color w:val="000000"/>
          <w:spacing w:val="-3"/>
          <w:sz w:val="24"/>
          <w:szCs w:val="24"/>
        </w:rPr>
        <w:t xml:space="preserve">ANEXO VII    </w:t>
      </w:r>
      <w:r w:rsidRPr="00DA4888">
        <w:rPr>
          <w:rFonts w:ascii="Times New Roman" w:hAnsi="Times New Roman"/>
          <w:color w:val="000000"/>
          <w:spacing w:val="-3"/>
          <w:sz w:val="24"/>
          <w:szCs w:val="24"/>
        </w:rPr>
        <w:tab/>
        <w:t>Declaração de inexistência de fatos supervenientes;</w:t>
      </w:r>
    </w:p>
    <w:p w:rsidR="006E01E1" w:rsidRPr="00DA4888" w:rsidRDefault="00DA4888" w:rsidP="00DA4888">
      <w:pPr>
        <w:widowControl w:val="0"/>
        <w:autoSpaceDE w:val="0"/>
        <w:autoSpaceDN w:val="0"/>
        <w:adjustRightInd w:val="0"/>
        <w:spacing w:after="0" w:line="240" w:lineRule="auto"/>
        <w:rPr>
          <w:rFonts w:ascii="Times New Roman" w:hAnsi="Times New Roman"/>
          <w:color w:val="000000"/>
          <w:spacing w:val="-3"/>
          <w:sz w:val="24"/>
          <w:szCs w:val="24"/>
        </w:rPr>
      </w:pPr>
      <w:r w:rsidRPr="00DA4888">
        <w:rPr>
          <w:rFonts w:ascii="Times New Roman" w:hAnsi="Times New Roman"/>
          <w:color w:val="000000"/>
          <w:spacing w:val="-3"/>
          <w:sz w:val="24"/>
          <w:szCs w:val="24"/>
        </w:rPr>
        <w:t xml:space="preserve">ANEXO VIII   </w:t>
      </w:r>
      <w:r w:rsidRPr="00DA4888">
        <w:rPr>
          <w:rFonts w:ascii="Times New Roman" w:hAnsi="Times New Roman"/>
          <w:color w:val="000000"/>
          <w:spacing w:val="-3"/>
          <w:sz w:val="24"/>
          <w:szCs w:val="24"/>
        </w:rPr>
        <w:tab/>
        <w:t>Declaração de cumprimento às normas relativas ao trabalho do menor;</w:t>
      </w:r>
    </w:p>
    <w:p w:rsidR="006E01E1" w:rsidRPr="00DA4888" w:rsidRDefault="00DA4888" w:rsidP="00DA4888">
      <w:pPr>
        <w:widowControl w:val="0"/>
        <w:autoSpaceDE w:val="0"/>
        <w:autoSpaceDN w:val="0"/>
        <w:adjustRightInd w:val="0"/>
        <w:spacing w:after="0" w:line="240" w:lineRule="auto"/>
        <w:rPr>
          <w:rFonts w:ascii="Times New Roman" w:hAnsi="Times New Roman"/>
          <w:color w:val="000000"/>
          <w:spacing w:val="-3"/>
          <w:sz w:val="24"/>
          <w:szCs w:val="24"/>
        </w:rPr>
      </w:pPr>
      <w:r w:rsidRPr="00DA4888">
        <w:rPr>
          <w:rFonts w:ascii="Times New Roman" w:hAnsi="Times New Roman"/>
          <w:color w:val="000000"/>
          <w:spacing w:val="-3"/>
          <w:sz w:val="24"/>
          <w:szCs w:val="24"/>
        </w:rPr>
        <w:t xml:space="preserve">ANEXO IX      </w:t>
      </w:r>
      <w:r w:rsidRPr="00DA4888">
        <w:rPr>
          <w:rFonts w:ascii="Times New Roman" w:hAnsi="Times New Roman"/>
          <w:color w:val="000000"/>
          <w:spacing w:val="-3"/>
          <w:sz w:val="24"/>
          <w:szCs w:val="24"/>
        </w:rPr>
        <w:tab/>
        <w:t>Minuta de contrato</w:t>
      </w:r>
    </w:p>
    <w:p w:rsidR="006E01E1" w:rsidRPr="00DA4888" w:rsidRDefault="006E01E1" w:rsidP="00DA4888">
      <w:pPr>
        <w:widowControl w:val="0"/>
        <w:autoSpaceDE w:val="0"/>
        <w:autoSpaceDN w:val="0"/>
        <w:adjustRightInd w:val="0"/>
        <w:spacing w:after="0" w:line="240" w:lineRule="auto"/>
        <w:jc w:val="both"/>
        <w:rPr>
          <w:rFonts w:ascii="Times New Roman" w:hAnsi="Times New Roman"/>
          <w:color w:val="000000"/>
          <w:spacing w:val="-3"/>
          <w:sz w:val="20"/>
          <w:szCs w:val="20"/>
        </w:rPr>
      </w:pPr>
    </w:p>
    <w:p w:rsidR="00615A62" w:rsidRPr="0051443A" w:rsidRDefault="00615A62" w:rsidP="003678A1">
      <w:pPr>
        <w:pStyle w:val="Corpodetexto31"/>
        <w:numPr>
          <w:ilvl w:val="0"/>
          <w:numId w:val="2"/>
        </w:numPr>
        <w:shd w:val="clear" w:color="auto" w:fill="BFBFBF" w:themeFill="background1" w:themeFillShade="BF"/>
        <w:tabs>
          <w:tab w:val="left" w:pos="284"/>
          <w:tab w:val="left" w:pos="426"/>
          <w:tab w:val="left" w:pos="567"/>
        </w:tabs>
        <w:ind w:left="0" w:firstLine="0"/>
        <w:rPr>
          <w:b/>
          <w:color w:val="000000"/>
          <w:spacing w:val="-2"/>
          <w:szCs w:val="24"/>
        </w:rPr>
      </w:pPr>
      <w:r w:rsidRPr="0051443A">
        <w:rPr>
          <w:b/>
          <w:color w:val="000000"/>
          <w:spacing w:val="-2"/>
          <w:szCs w:val="24"/>
        </w:rPr>
        <w:t xml:space="preserve">DO FORO </w:t>
      </w:r>
    </w:p>
    <w:p w:rsidR="00615A62" w:rsidRPr="0051443A" w:rsidRDefault="00615A62" w:rsidP="003678A1">
      <w:pPr>
        <w:pStyle w:val="PargrafodaLista"/>
        <w:numPr>
          <w:ilvl w:val="1"/>
          <w:numId w:val="2"/>
        </w:numPr>
        <w:spacing w:after="0" w:line="240" w:lineRule="auto"/>
        <w:ind w:left="0" w:firstLine="0"/>
        <w:jc w:val="both"/>
        <w:rPr>
          <w:rFonts w:ascii="Times New Roman" w:hAnsi="Times New Roman"/>
          <w:color w:val="000000"/>
          <w:sz w:val="24"/>
          <w:szCs w:val="24"/>
        </w:rPr>
      </w:pPr>
      <w:r w:rsidRPr="0051443A">
        <w:rPr>
          <w:rFonts w:ascii="Times New Roman" w:hAnsi="Times New Roman"/>
          <w:sz w:val="24"/>
          <w:szCs w:val="24"/>
        </w:rPr>
        <w:t xml:space="preserve">Fica eleito o foro da Comarca de </w:t>
      </w:r>
      <w:r w:rsidR="009F5107" w:rsidRPr="0051443A">
        <w:rPr>
          <w:rFonts w:ascii="Times New Roman" w:hAnsi="Times New Roman"/>
          <w:sz w:val="24"/>
          <w:szCs w:val="24"/>
        </w:rPr>
        <w:t>Pimenta Bueno</w:t>
      </w:r>
      <w:r w:rsidRPr="0051443A">
        <w:rPr>
          <w:rFonts w:ascii="Times New Roman" w:hAnsi="Times New Roman"/>
          <w:sz w:val="24"/>
          <w:szCs w:val="24"/>
        </w:rPr>
        <w:t xml:space="preserve"> para dirimir dúvidas do presente Termo, excluindo-se qualquer outro. </w:t>
      </w:r>
    </w:p>
    <w:p w:rsidR="00076699" w:rsidRPr="0051443A" w:rsidRDefault="00076699" w:rsidP="00076699">
      <w:pPr>
        <w:spacing w:after="0" w:line="240" w:lineRule="auto"/>
        <w:jc w:val="right"/>
        <w:rPr>
          <w:rFonts w:ascii="Times New Roman" w:hAnsi="Times New Roman"/>
          <w:b/>
          <w:sz w:val="24"/>
          <w:szCs w:val="24"/>
        </w:rPr>
      </w:pPr>
    </w:p>
    <w:p w:rsidR="00263260" w:rsidRPr="0051443A" w:rsidRDefault="00263260" w:rsidP="00076699">
      <w:pPr>
        <w:spacing w:after="0" w:line="240" w:lineRule="auto"/>
        <w:jc w:val="right"/>
        <w:rPr>
          <w:rFonts w:ascii="Times New Roman" w:hAnsi="Times New Roman"/>
          <w:b/>
          <w:sz w:val="24"/>
          <w:szCs w:val="24"/>
        </w:rPr>
      </w:pPr>
    </w:p>
    <w:p w:rsidR="00263260" w:rsidRPr="0051443A" w:rsidRDefault="00263260" w:rsidP="00076699">
      <w:pPr>
        <w:spacing w:after="0" w:line="240" w:lineRule="auto"/>
        <w:jc w:val="right"/>
        <w:rPr>
          <w:rFonts w:ascii="Times New Roman" w:hAnsi="Times New Roman"/>
          <w:b/>
          <w:sz w:val="24"/>
          <w:szCs w:val="24"/>
        </w:rPr>
      </w:pPr>
    </w:p>
    <w:p w:rsidR="00615A62" w:rsidRPr="0051443A" w:rsidRDefault="009F5107" w:rsidP="00076699">
      <w:pPr>
        <w:spacing w:after="0" w:line="240" w:lineRule="auto"/>
        <w:jc w:val="right"/>
        <w:rPr>
          <w:rFonts w:ascii="Times New Roman" w:hAnsi="Times New Roman"/>
          <w:b/>
          <w:sz w:val="24"/>
          <w:szCs w:val="24"/>
        </w:rPr>
      </w:pPr>
      <w:r w:rsidRPr="0051443A">
        <w:rPr>
          <w:rFonts w:ascii="Times New Roman" w:hAnsi="Times New Roman"/>
          <w:b/>
          <w:sz w:val="24"/>
          <w:szCs w:val="24"/>
        </w:rPr>
        <w:t>Pimenta Bueno</w:t>
      </w:r>
      <w:r w:rsidR="00615A62" w:rsidRPr="0051443A">
        <w:rPr>
          <w:rFonts w:ascii="Times New Roman" w:hAnsi="Times New Roman"/>
          <w:b/>
          <w:sz w:val="24"/>
          <w:szCs w:val="24"/>
        </w:rPr>
        <w:t xml:space="preserve">/RO, </w:t>
      </w:r>
      <w:r w:rsidR="00F45121">
        <w:rPr>
          <w:rFonts w:ascii="Times New Roman" w:hAnsi="Times New Roman"/>
          <w:b/>
          <w:sz w:val="24"/>
          <w:szCs w:val="24"/>
        </w:rPr>
        <w:t>12</w:t>
      </w:r>
      <w:r w:rsidR="00115B50">
        <w:rPr>
          <w:rFonts w:ascii="Times New Roman" w:hAnsi="Times New Roman"/>
          <w:b/>
          <w:sz w:val="24"/>
          <w:szCs w:val="24"/>
        </w:rPr>
        <w:t xml:space="preserve"> de </w:t>
      </w:r>
      <w:r w:rsidR="00F45121">
        <w:rPr>
          <w:rFonts w:ascii="Times New Roman" w:hAnsi="Times New Roman"/>
          <w:b/>
          <w:sz w:val="24"/>
          <w:szCs w:val="24"/>
        </w:rPr>
        <w:t>fevereiro</w:t>
      </w:r>
      <w:r w:rsidR="00615A62" w:rsidRPr="0051443A">
        <w:rPr>
          <w:rFonts w:ascii="Times New Roman" w:hAnsi="Times New Roman"/>
          <w:b/>
          <w:sz w:val="24"/>
          <w:szCs w:val="24"/>
        </w:rPr>
        <w:t xml:space="preserve"> </w:t>
      </w:r>
      <w:r w:rsidR="00115B50">
        <w:rPr>
          <w:rFonts w:ascii="Times New Roman" w:hAnsi="Times New Roman"/>
          <w:b/>
          <w:noProof/>
          <w:sz w:val="24"/>
          <w:szCs w:val="24"/>
        </w:rPr>
        <w:t>de 2019</w:t>
      </w:r>
      <w:r w:rsidR="00615A62" w:rsidRPr="0051443A">
        <w:rPr>
          <w:rFonts w:ascii="Times New Roman" w:hAnsi="Times New Roman"/>
          <w:b/>
          <w:sz w:val="24"/>
          <w:szCs w:val="24"/>
        </w:rPr>
        <w:t>.</w:t>
      </w:r>
    </w:p>
    <w:p w:rsidR="00076699" w:rsidRPr="0051443A" w:rsidRDefault="00076699" w:rsidP="00076699">
      <w:pPr>
        <w:spacing w:after="0" w:line="240" w:lineRule="auto"/>
        <w:jc w:val="center"/>
        <w:rPr>
          <w:rFonts w:ascii="Times New Roman" w:hAnsi="Times New Roman"/>
          <w:b/>
          <w:noProof/>
          <w:sz w:val="24"/>
          <w:szCs w:val="24"/>
        </w:rPr>
      </w:pPr>
    </w:p>
    <w:p w:rsidR="00DA4888" w:rsidRPr="0051443A" w:rsidRDefault="00DA4888" w:rsidP="00DA4888">
      <w:pPr>
        <w:spacing w:after="0" w:line="240" w:lineRule="auto"/>
        <w:rPr>
          <w:rFonts w:ascii="Times New Roman" w:hAnsi="Times New Roman"/>
          <w:b/>
          <w:noProof/>
          <w:sz w:val="24"/>
          <w:szCs w:val="24"/>
        </w:rPr>
      </w:pPr>
    </w:p>
    <w:p w:rsidR="00615A62" w:rsidRPr="0051443A" w:rsidRDefault="002E0997" w:rsidP="002E0997">
      <w:pPr>
        <w:spacing w:after="0" w:line="240" w:lineRule="auto"/>
        <w:jc w:val="center"/>
        <w:rPr>
          <w:rFonts w:ascii="Times New Roman" w:hAnsi="Times New Roman"/>
          <w:b/>
          <w:noProof/>
          <w:sz w:val="24"/>
          <w:szCs w:val="24"/>
        </w:rPr>
      </w:pPr>
      <w:r>
        <w:rPr>
          <w:rFonts w:ascii="Times New Roman" w:hAnsi="Times New Roman"/>
          <w:b/>
          <w:noProof/>
          <w:sz w:val="24"/>
          <w:szCs w:val="24"/>
        </w:rPr>
        <w:t>WESLEI DE SOUZA PIRES SANTOS</w:t>
      </w:r>
    </w:p>
    <w:p w:rsidR="00DA4888" w:rsidRPr="0051443A" w:rsidRDefault="002E0997" w:rsidP="00DA4888">
      <w:pPr>
        <w:spacing w:after="0" w:line="240" w:lineRule="auto"/>
        <w:jc w:val="center"/>
        <w:rPr>
          <w:rFonts w:ascii="Times New Roman" w:hAnsi="Times New Roman"/>
          <w:b/>
          <w:noProof/>
          <w:sz w:val="24"/>
          <w:szCs w:val="24"/>
        </w:rPr>
      </w:pPr>
      <w:r>
        <w:rPr>
          <w:rFonts w:ascii="Times New Roman" w:hAnsi="Times New Roman"/>
          <w:b/>
          <w:noProof/>
          <w:sz w:val="24"/>
          <w:szCs w:val="24"/>
        </w:rPr>
        <w:t>Pregoeiro</w:t>
      </w:r>
    </w:p>
    <w:p w:rsidR="00615A62" w:rsidRPr="0051443A" w:rsidRDefault="00F45121" w:rsidP="00F45121">
      <w:pPr>
        <w:spacing w:after="0" w:line="240" w:lineRule="auto"/>
        <w:jc w:val="center"/>
        <w:rPr>
          <w:rFonts w:ascii="Times New Roman" w:hAnsi="Times New Roman"/>
          <w:b/>
          <w:noProof/>
          <w:sz w:val="24"/>
          <w:szCs w:val="24"/>
        </w:rPr>
      </w:pPr>
      <w:r w:rsidRPr="00F45121">
        <w:rPr>
          <w:rFonts w:ascii="Times New Roman" w:hAnsi="Times New Roman"/>
          <w:b/>
          <w:noProof/>
          <w:sz w:val="24"/>
          <w:szCs w:val="24"/>
        </w:rPr>
        <w:t>PORTARIA Nº 001/SADM/CMPB/2019</w:t>
      </w:r>
    </w:p>
    <w:sectPr w:rsidR="00615A62" w:rsidRPr="0051443A" w:rsidSect="00C45C8F">
      <w:headerReference w:type="default" r:id="rId20"/>
      <w:pgSz w:w="11906" w:h="16838"/>
      <w:pgMar w:top="1418" w:right="991" w:bottom="1417" w:left="993"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F95" w:rsidRDefault="00887F95" w:rsidP="001528FC">
      <w:pPr>
        <w:spacing w:after="0" w:line="240" w:lineRule="auto"/>
      </w:pPr>
      <w:r>
        <w:separator/>
      </w:r>
    </w:p>
  </w:endnote>
  <w:endnote w:type="continuationSeparator" w:id="0">
    <w:p w:rsidR="00887F95" w:rsidRDefault="00887F95" w:rsidP="00152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F95" w:rsidRDefault="00887F95" w:rsidP="001528FC">
      <w:pPr>
        <w:spacing w:after="0" w:line="240" w:lineRule="auto"/>
      </w:pPr>
      <w:r>
        <w:separator/>
      </w:r>
    </w:p>
  </w:footnote>
  <w:footnote w:type="continuationSeparator" w:id="0">
    <w:p w:rsidR="00887F95" w:rsidRDefault="00887F95" w:rsidP="001528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591" w:rsidRDefault="00E73591" w:rsidP="00E73591">
    <w:pPr>
      <w:pStyle w:val="Cabealho"/>
      <w:jc w:val="center"/>
    </w:pPr>
    <w:r>
      <w:rPr>
        <w:noProof/>
      </w:rPr>
      <w:drawing>
        <wp:inline distT="0" distB="0" distL="0" distR="0" wp14:anchorId="288BD52D" wp14:editId="53FBF892">
          <wp:extent cx="5888990" cy="912495"/>
          <wp:effectExtent l="0" t="0" r="0" b="1905"/>
          <wp:docPr id="1" name="Imagem 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5888990" cy="9124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5A60442"/>
    <w:lvl w:ilvl="0">
      <w:start w:val="1"/>
      <w:numFmt w:val="decimal"/>
      <w:pStyle w:val="Numerada"/>
      <w:lvlText w:val="%1."/>
      <w:lvlJc w:val="left"/>
      <w:pPr>
        <w:tabs>
          <w:tab w:val="num" w:pos="360"/>
        </w:tabs>
        <w:ind w:left="360" w:hanging="360"/>
      </w:pPr>
    </w:lvl>
  </w:abstractNum>
  <w:abstractNum w:abstractNumId="1" w15:restartNumberingAfterBreak="0">
    <w:nsid w:val="00515841"/>
    <w:multiLevelType w:val="hybridMultilevel"/>
    <w:tmpl w:val="85E4F67C"/>
    <w:lvl w:ilvl="0" w:tplc="AA5E88C4">
      <w:start w:val="1"/>
      <w:numFmt w:val="lowerLetter"/>
      <w:lvlText w:val="%1)"/>
      <w:lvlJc w:val="left"/>
      <w:pPr>
        <w:ind w:left="786"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 w15:restartNumberingAfterBreak="0">
    <w:nsid w:val="04141AF6"/>
    <w:multiLevelType w:val="hybridMultilevel"/>
    <w:tmpl w:val="7B46C0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9A828BE"/>
    <w:multiLevelType w:val="multilevel"/>
    <w:tmpl w:val="6C06A528"/>
    <w:lvl w:ilvl="0">
      <w:start w:val="1"/>
      <w:numFmt w:val="decimal"/>
      <w:lvlText w:val="%1."/>
      <w:lvlJc w:val="left"/>
      <w:pPr>
        <w:ind w:left="540" w:hanging="540"/>
      </w:pPr>
      <w:rPr>
        <w:rFonts w:hint="default"/>
        <w:w w:val="102"/>
      </w:rPr>
    </w:lvl>
    <w:lvl w:ilvl="1">
      <w:start w:val="1"/>
      <w:numFmt w:val="decimal"/>
      <w:lvlText w:val="%1.%2."/>
      <w:lvlJc w:val="left"/>
      <w:pPr>
        <w:ind w:left="540" w:hanging="540"/>
      </w:pPr>
      <w:rPr>
        <w:rFonts w:hint="default"/>
        <w:w w:val="102"/>
      </w:rPr>
    </w:lvl>
    <w:lvl w:ilvl="2">
      <w:start w:val="1"/>
      <w:numFmt w:val="decimal"/>
      <w:lvlText w:val="%1.%2.%3."/>
      <w:lvlJc w:val="left"/>
      <w:pPr>
        <w:ind w:left="720" w:hanging="720"/>
      </w:pPr>
      <w:rPr>
        <w:rFonts w:hint="default"/>
        <w:b/>
        <w:w w:val="102"/>
      </w:rPr>
    </w:lvl>
    <w:lvl w:ilvl="3">
      <w:start w:val="1"/>
      <w:numFmt w:val="decimal"/>
      <w:lvlText w:val="%1.%2.%3.%4."/>
      <w:lvlJc w:val="left"/>
      <w:pPr>
        <w:ind w:left="720" w:hanging="720"/>
      </w:pPr>
      <w:rPr>
        <w:rFonts w:hint="default"/>
        <w:w w:val="102"/>
      </w:rPr>
    </w:lvl>
    <w:lvl w:ilvl="4">
      <w:start w:val="1"/>
      <w:numFmt w:val="decimal"/>
      <w:lvlText w:val="%1.%2.%3.%4.%5."/>
      <w:lvlJc w:val="left"/>
      <w:pPr>
        <w:ind w:left="1080" w:hanging="1080"/>
      </w:pPr>
      <w:rPr>
        <w:rFonts w:hint="default"/>
        <w:w w:val="102"/>
      </w:rPr>
    </w:lvl>
    <w:lvl w:ilvl="5">
      <w:start w:val="1"/>
      <w:numFmt w:val="decimal"/>
      <w:lvlText w:val="%1.%2.%3.%4.%5.%6."/>
      <w:lvlJc w:val="left"/>
      <w:pPr>
        <w:ind w:left="1080" w:hanging="1080"/>
      </w:pPr>
      <w:rPr>
        <w:rFonts w:hint="default"/>
        <w:w w:val="102"/>
      </w:rPr>
    </w:lvl>
    <w:lvl w:ilvl="6">
      <w:start w:val="1"/>
      <w:numFmt w:val="decimal"/>
      <w:lvlText w:val="%1.%2.%3.%4.%5.%6.%7."/>
      <w:lvlJc w:val="left"/>
      <w:pPr>
        <w:ind w:left="1440" w:hanging="1440"/>
      </w:pPr>
      <w:rPr>
        <w:rFonts w:hint="default"/>
        <w:w w:val="102"/>
      </w:rPr>
    </w:lvl>
    <w:lvl w:ilvl="7">
      <w:start w:val="1"/>
      <w:numFmt w:val="decimal"/>
      <w:lvlText w:val="%1.%2.%3.%4.%5.%6.%7.%8."/>
      <w:lvlJc w:val="left"/>
      <w:pPr>
        <w:ind w:left="1440" w:hanging="1440"/>
      </w:pPr>
      <w:rPr>
        <w:rFonts w:hint="default"/>
        <w:w w:val="102"/>
      </w:rPr>
    </w:lvl>
    <w:lvl w:ilvl="8">
      <w:start w:val="1"/>
      <w:numFmt w:val="decimal"/>
      <w:lvlText w:val="%1.%2.%3.%4.%5.%6.%7.%8.%9."/>
      <w:lvlJc w:val="left"/>
      <w:pPr>
        <w:ind w:left="1800" w:hanging="1800"/>
      </w:pPr>
      <w:rPr>
        <w:rFonts w:hint="default"/>
        <w:w w:val="102"/>
      </w:rPr>
    </w:lvl>
  </w:abstractNum>
  <w:abstractNum w:abstractNumId="4" w15:restartNumberingAfterBreak="0">
    <w:nsid w:val="0E481991"/>
    <w:multiLevelType w:val="multilevel"/>
    <w:tmpl w:val="4D96E18C"/>
    <w:lvl w:ilvl="0">
      <w:start w:val="1"/>
      <w:numFmt w:val="decimal"/>
      <w:lvlText w:val="%1."/>
      <w:lvlJc w:val="left"/>
      <w:pPr>
        <w:ind w:left="3196" w:hanging="360"/>
      </w:pPr>
      <w:rPr>
        <w:rFonts w:hint="default"/>
      </w:rPr>
    </w:lvl>
    <w:lvl w:ilvl="1">
      <w:start w:val="1"/>
      <w:numFmt w:val="decimal"/>
      <w:isLgl/>
      <w:lvlText w:val="%1.%2."/>
      <w:lvlJc w:val="left"/>
      <w:pPr>
        <w:ind w:left="2836" w:hanging="360"/>
      </w:pPr>
      <w:rPr>
        <w:rFonts w:hint="default"/>
        <w:b/>
        <w:color w:val="auto"/>
      </w:rPr>
    </w:lvl>
    <w:lvl w:ilvl="2">
      <w:start w:val="1"/>
      <w:numFmt w:val="decimal"/>
      <w:isLgl/>
      <w:lvlText w:val="%1.%2.%3."/>
      <w:lvlJc w:val="left"/>
      <w:pPr>
        <w:ind w:left="1713" w:hanging="720"/>
      </w:pPr>
      <w:rPr>
        <w:rFonts w:hint="default"/>
        <w:b/>
      </w:rPr>
    </w:lvl>
    <w:lvl w:ilvl="3">
      <w:start w:val="1"/>
      <w:numFmt w:val="decimal"/>
      <w:isLgl/>
      <w:lvlText w:val="%1.%2.%3.%4."/>
      <w:lvlJc w:val="left"/>
      <w:pPr>
        <w:ind w:left="3556" w:hanging="720"/>
      </w:pPr>
      <w:rPr>
        <w:rFonts w:hint="default"/>
        <w:b/>
      </w:rPr>
    </w:lvl>
    <w:lvl w:ilvl="4">
      <w:start w:val="1"/>
      <w:numFmt w:val="decimal"/>
      <w:isLgl/>
      <w:lvlText w:val="%1.%2.%3.%4.%5."/>
      <w:lvlJc w:val="left"/>
      <w:pPr>
        <w:ind w:left="3916" w:hanging="1080"/>
      </w:pPr>
      <w:rPr>
        <w:rFonts w:hint="default"/>
      </w:rPr>
    </w:lvl>
    <w:lvl w:ilvl="5">
      <w:start w:val="1"/>
      <w:numFmt w:val="decimal"/>
      <w:isLgl/>
      <w:lvlText w:val="%1.%2.%3.%4.%5.%6."/>
      <w:lvlJc w:val="left"/>
      <w:pPr>
        <w:ind w:left="3916" w:hanging="1080"/>
      </w:pPr>
      <w:rPr>
        <w:rFonts w:hint="default"/>
      </w:rPr>
    </w:lvl>
    <w:lvl w:ilvl="6">
      <w:start w:val="1"/>
      <w:numFmt w:val="decimal"/>
      <w:isLgl/>
      <w:lvlText w:val="%1.%2.%3.%4.%5.%6.%7."/>
      <w:lvlJc w:val="left"/>
      <w:pPr>
        <w:ind w:left="4276" w:hanging="1440"/>
      </w:pPr>
      <w:rPr>
        <w:rFonts w:hint="default"/>
      </w:rPr>
    </w:lvl>
    <w:lvl w:ilvl="7">
      <w:start w:val="1"/>
      <w:numFmt w:val="decimal"/>
      <w:isLgl/>
      <w:lvlText w:val="%1.%2.%3.%4.%5.%6.%7.%8."/>
      <w:lvlJc w:val="left"/>
      <w:pPr>
        <w:ind w:left="4276" w:hanging="1440"/>
      </w:pPr>
      <w:rPr>
        <w:rFonts w:hint="default"/>
      </w:rPr>
    </w:lvl>
    <w:lvl w:ilvl="8">
      <w:start w:val="1"/>
      <w:numFmt w:val="decimal"/>
      <w:isLgl/>
      <w:lvlText w:val="%1.%2.%3.%4.%5.%6.%7.%8.%9."/>
      <w:lvlJc w:val="left"/>
      <w:pPr>
        <w:ind w:left="4636" w:hanging="1800"/>
      </w:pPr>
      <w:rPr>
        <w:rFonts w:hint="default"/>
      </w:rPr>
    </w:lvl>
  </w:abstractNum>
  <w:abstractNum w:abstractNumId="5" w15:restartNumberingAfterBreak="0">
    <w:nsid w:val="13AF48DE"/>
    <w:multiLevelType w:val="hybridMultilevel"/>
    <w:tmpl w:val="D286120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55D3AF3"/>
    <w:multiLevelType w:val="multilevel"/>
    <w:tmpl w:val="2FD2DA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98F3D6D"/>
    <w:multiLevelType w:val="multilevel"/>
    <w:tmpl w:val="9594E642"/>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1CA340E7"/>
    <w:multiLevelType w:val="hybridMultilevel"/>
    <w:tmpl w:val="24288C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68D3652"/>
    <w:multiLevelType w:val="hybridMultilevel"/>
    <w:tmpl w:val="48821F3E"/>
    <w:lvl w:ilvl="0" w:tplc="D24ADE4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9FB4E6E"/>
    <w:multiLevelType w:val="multilevel"/>
    <w:tmpl w:val="20886BCC"/>
    <w:lvl w:ilvl="0">
      <w:start w:val="3"/>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2911BE0"/>
    <w:multiLevelType w:val="multilevel"/>
    <w:tmpl w:val="273C72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B3820B5"/>
    <w:multiLevelType w:val="hybridMultilevel"/>
    <w:tmpl w:val="1370F3C8"/>
    <w:lvl w:ilvl="0" w:tplc="D24ADE46">
      <w:start w:val="1"/>
      <w:numFmt w:val="lowerLetter"/>
      <w:lvlText w:val="%1)"/>
      <w:lvlJc w:val="left"/>
      <w:pPr>
        <w:ind w:left="783" w:hanging="360"/>
      </w:pPr>
      <w:rPr>
        <w:rFonts w:hint="default"/>
        <w:b/>
      </w:rPr>
    </w:lvl>
    <w:lvl w:ilvl="1" w:tplc="04160019" w:tentative="1">
      <w:start w:val="1"/>
      <w:numFmt w:val="lowerLetter"/>
      <w:lvlText w:val="%2."/>
      <w:lvlJc w:val="left"/>
      <w:pPr>
        <w:ind w:left="1503" w:hanging="360"/>
      </w:pPr>
    </w:lvl>
    <w:lvl w:ilvl="2" w:tplc="0416001B" w:tentative="1">
      <w:start w:val="1"/>
      <w:numFmt w:val="lowerRoman"/>
      <w:lvlText w:val="%3."/>
      <w:lvlJc w:val="right"/>
      <w:pPr>
        <w:ind w:left="2223" w:hanging="180"/>
      </w:pPr>
    </w:lvl>
    <w:lvl w:ilvl="3" w:tplc="0416000F" w:tentative="1">
      <w:start w:val="1"/>
      <w:numFmt w:val="decimal"/>
      <w:lvlText w:val="%4."/>
      <w:lvlJc w:val="left"/>
      <w:pPr>
        <w:ind w:left="2943" w:hanging="360"/>
      </w:pPr>
    </w:lvl>
    <w:lvl w:ilvl="4" w:tplc="04160019" w:tentative="1">
      <w:start w:val="1"/>
      <w:numFmt w:val="lowerLetter"/>
      <w:lvlText w:val="%5."/>
      <w:lvlJc w:val="left"/>
      <w:pPr>
        <w:ind w:left="3663" w:hanging="360"/>
      </w:pPr>
    </w:lvl>
    <w:lvl w:ilvl="5" w:tplc="0416001B" w:tentative="1">
      <w:start w:val="1"/>
      <w:numFmt w:val="lowerRoman"/>
      <w:lvlText w:val="%6."/>
      <w:lvlJc w:val="right"/>
      <w:pPr>
        <w:ind w:left="4383" w:hanging="180"/>
      </w:pPr>
    </w:lvl>
    <w:lvl w:ilvl="6" w:tplc="0416000F" w:tentative="1">
      <w:start w:val="1"/>
      <w:numFmt w:val="decimal"/>
      <w:lvlText w:val="%7."/>
      <w:lvlJc w:val="left"/>
      <w:pPr>
        <w:ind w:left="5103" w:hanging="360"/>
      </w:pPr>
    </w:lvl>
    <w:lvl w:ilvl="7" w:tplc="04160019" w:tentative="1">
      <w:start w:val="1"/>
      <w:numFmt w:val="lowerLetter"/>
      <w:lvlText w:val="%8."/>
      <w:lvlJc w:val="left"/>
      <w:pPr>
        <w:ind w:left="5823" w:hanging="360"/>
      </w:pPr>
    </w:lvl>
    <w:lvl w:ilvl="8" w:tplc="0416001B" w:tentative="1">
      <w:start w:val="1"/>
      <w:numFmt w:val="lowerRoman"/>
      <w:lvlText w:val="%9."/>
      <w:lvlJc w:val="right"/>
      <w:pPr>
        <w:ind w:left="6543" w:hanging="180"/>
      </w:pPr>
    </w:lvl>
  </w:abstractNum>
  <w:abstractNum w:abstractNumId="13" w15:restartNumberingAfterBreak="0">
    <w:nsid w:val="3CE02647"/>
    <w:multiLevelType w:val="multilevel"/>
    <w:tmpl w:val="503A1FAC"/>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3E812CB7"/>
    <w:multiLevelType w:val="multilevel"/>
    <w:tmpl w:val="2AE87B26"/>
    <w:lvl w:ilvl="0">
      <w:start w:val="3"/>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42DA6E71"/>
    <w:multiLevelType w:val="multilevel"/>
    <w:tmpl w:val="F006CBEA"/>
    <w:lvl w:ilvl="0">
      <w:start w:val="20"/>
      <w:numFmt w:val="decimal"/>
      <w:lvlText w:val="%1."/>
      <w:lvlJc w:val="left"/>
      <w:pPr>
        <w:ind w:left="480" w:hanging="480"/>
      </w:pPr>
      <w:rPr>
        <w:rFonts w:ascii="Arial" w:hAnsi="Arial" w:cs="Arial" w:hint="default"/>
        <w:sz w:val="22"/>
      </w:rPr>
    </w:lvl>
    <w:lvl w:ilvl="1">
      <w:start w:val="1"/>
      <w:numFmt w:val="decimal"/>
      <w:lvlText w:val="%1.%2."/>
      <w:lvlJc w:val="left"/>
      <w:pPr>
        <w:ind w:left="480" w:hanging="480"/>
      </w:pPr>
      <w:rPr>
        <w:rFonts w:ascii="Times New Roman" w:hAnsi="Times New Roman" w:cs="Times New Roman" w:hint="default"/>
        <w:sz w:val="24"/>
        <w:szCs w:val="24"/>
      </w:rPr>
    </w:lvl>
    <w:lvl w:ilvl="2">
      <w:start w:val="1"/>
      <w:numFmt w:val="decimal"/>
      <w:lvlText w:val="%1.%2.%3."/>
      <w:lvlJc w:val="left"/>
      <w:pPr>
        <w:ind w:left="720" w:hanging="720"/>
      </w:pPr>
      <w:rPr>
        <w:rFonts w:ascii="Arial" w:hAnsi="Arial" w:cs="Arial" w:hint="default"/>
        <w:sz w:val="22"/>
      </w:rPr>
    </w:lvl>
    <w:lvl w:ilvl="3">
      <w:start w:val="1"/>
      <w:numFmt w:val="decimal"/>
      <w:lvlText w:val="%1.%2.%3.%4."/>
      <w:lvlJc w:val="left"/>
      <w:pPr>
        <w:ind w:left="720" w:hanging="720"/>
      </w:pPr>
      <w:rPr>
        <w:rFonts w:ascii="Arial" w:hAnsi="Arial" w:cs="Arial" w:hint="default"/>
        <w:sz w:val="22"/>
      </w:rPr>
    </w:lvl>
    <w:lvl w:ilvl="4">
      <w:start w:val="1"/>
      <w:numFmt w:val="decimal"/>
      <w:lvlText w:val="%1.%2.%3.%4.%5."/>
      <w:lvlJc w:val="left"/>
      <w:pPr>
        <w:ind w:left="1080" w:hanging="1080"/>
      </w:pPr>
      <w:rPr>
        <w:rFonts w:ascii="Arial" w:hAnsi="Arial" w:cs="Arial" w:hint="default"/>
        <w:sz w:val="22"/>
      </w:rPr>
    </w:lvl>
    <w:lvl w:ilvl="5">
      <w:start w:val="1"/>
      <w:numFmt w:val="decimal"/>
      <w:lvlText w:val="%1.%2.%3.%4.%5.%6."/>
      <w:lvlJc w:val="left"/>
      <w:pPr>
        <w:ind w:left="1080" w:hanging="1080"/>
      </w:pPr>
      <w:rPr>
        <w:rFonts w:ascii="Arial" w:hAnsi="Arial" w:cs="Arial" w:hint="default"/>
        <w:sz w:val="22"/>
      </w:rPr>
    </w:lvl>
    <w:lvl w:ilvl="6">
      <w:start w:val="1"/>
      <w:numFmt w:val="decimal"/>
      <w:lvlText w:val="%1.%2.%3.%4.%5.%6.%7."/>
      <w:lvlJc w:val="left"/>
      <w:pPr>
        <w:ind w:left="1440" w:hanging="1440"/>
      </w:pPr>
      <w:rPr>
        <w:rFonts w:ascii="Arial" w:hAnsi="Arial" w:cs="Arial" w:hint="default"/>
        <w:sz w:val="22"/>
      </w:rPr>
    </w:lvl>
    <w:lvl w:ilvl="7">
      <w:start w:val="1"/>
      <w:numFmt w:val="decimal"/>
      <w:lvlText w:val="%1.%2.%3.%4.%5.%6.%7.%8."/>
      <w:lvlJc w:val="left"/>
      <w:pPr>
        <w:ind w:left="1440" w:hanging="1440"/>
      </w:pPr>
      <w:rPr>
        <w:rFonts w:ascii="Arial" w:hAnsi="Arial" w:cs="Arial" w:hint="default"/>
        <w:sz w:val="22"/>
      </w:rPr>
    </w:lvl>
    <w:lvl w:ilvl="8">
      <w:start w:val="1"/>
      <w:numFmt w:val="decimal"/>
      <w:lvlText w:val="%1.%2.%3.%4.%5.%6.%7.%8.%9."/>
      <w:lvlJc w:val="left"/>
      <w:pPr>
        <w:ind w:left="1800" w:hanging="1800"/>
      </w:pPr>
      <w:rPr>
        <w:rFonts w:ascii="Arial" w:hAnsi="Arial" w:cs="Arial" w:hint="default"/>
        <w:sz w:val="22"/>
      </w:rPr>
    </w:lvl>
  </w:abstractNum>
  <w:abstractNum w:abstractNumId="16" w15:restartNumberingAfterBreak="0">
    <w:nsid w:val="46172DEB"/>
    <w:multiLevelType w:val="hybridMultilevel"/>
    <w:tmpl w:val="B58680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9132E1D"/>
    <w:multiLevelType w:val="hybridMultilevel"/>
    <w:tmpl w:val="45FA1C9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A6A13F0"/>
    <w:multiLevelType w:val="hybridMultilevel"/>
    <w:tmpl w:val="7A4428B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B693643"/>
    <w:multiLevelType w:val="multilevel"/>
    <w:tmpl w:val="972E25A0"/>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CB86651"/>
    <w:multiLevelType w:val="hybridMultilevel"/>
    <w:tmpl w:val="B37E7020"/>
    <w:lvl w:ilvl="0" w:tplc="0122C652">
      <w:start w:val="1"/>
      <w:numFmt w:val="lowerLetter"/>
      <w:lvlText w:val="%1)"/>
      <w:lvlJc w:val="left"/>
      <w:pPr>
        <w:ind w:left="786"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1" w15:restartNumberingAfterBreak="0">
    <w:nsid w:val="51945CCE"/>
    <w:multiLevelType w:val="multilevel"/>
    <w:tmpl w:val="0E1A382E"/>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A7F0AB6"/>
    <w:multiLevelType w:val="multilevel"/>
    <w:tmpl w:val="631EEBF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5B307A2A"/>
    <w:multiLevelType w:val="multilevel"/>
    <w:tmpl w:val="DDE2DCD2"/>
    <w:lvl w:ilvl="0">
      <w:start w:val="12"/>
      <w:numFmt w:val="decimal"/>
      <w:lvlText w:val="%1."/>
      <w:lvlJc w:val="left"/>
      <w:pPr>
        <w:ind w:left="660" w:hanging="660"/>
      </w:pPr>
      <w:rPr>
        <w:rFonts w:hint="default"/>
        <w:b/>
        <w:color w:val="auto"/>
      </w:rPr>
    </w:lvl>
    <w:lvl w:ilvl="1">
      <w:start w:val="6"/>
      <w:numFmt w:val="decimal"/>
      <w:lvlText w:val="%1.%2."/>
      <w:lvlJc w:val="left"/>
      <w:pPr>
        <w:ind w:left="944" w:hanging="6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 w15:restartNumberingAfterBreak="0">
    <w:nsid w:val="5C6D09B7"/>
    <w:multiLevelType w:val="hybridMultilevel"/>
    <w:tmpl w:val="9E90A38A"/>
    <w:lvl w:ilvl="0" w:tplc="D24ADE4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D136CD9"/>
    <w:multiLevelType w:val="hybridMultilevel"/>
    <w:tmpl w:val="12300BC8"/>
    <w:lvl w:ilvl="0" w:tplc="72F6DB9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5EC97E81"/>
    <w:multiLevelType w:val="hybridMultilevel"/>
    <w:tmpl w:val="2DC8AD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6FC0D83"/>
    <w:multiLevelType w:val="multilevel"/>
    <w:tmpl w:val="0AF818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71438D0"/>
    <w:multiLevelType w:val="hybridMultilevel"/>
    <w:tmpl w:val="787461C8"/>
    <w:lvl w:ilvl="0" w:tplc="71C2C24C">
      <w:start w:val="1"/>
      <w:numFmt w:val="lowerLetter"/>
      <w:lvlText w:val="%1)"/>
      <w:lvlJc w:val="left"/>
      <w:pPr>
        <w:ind w:left="862" w:hanging="360"/>
      </w:pPr>
      <w:rPr>
        <w:rFonts w:hint="default"/>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9" w15:restartNumberingAfterBreak="0">
    <w:nsid w:val="6CC91FC8"/>
    <w:multiLevelType w:val="hybridMultilevel"/>
    <w:tmpl w:val="F0882B3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0" w15:restartNumberingAfterBreak="0">
    <w:nsid w:val="6F9D21EF"/>
    <w:multiLevelType w:val="hybridMultilevel"/>
    <w:tmpl w:val="D3587F6C"/>
    <w:lvl w:ilvl="0" w:tplc="4C2A623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1" w15:restartNumberingAfterBreak="0">
    <w:nsid w:val="71C01F7F"/>
    <w:multiLevelType w:val="hybridMultilevel"/>
    <w:tmpl w:val="2DDA8EAE"/>
    <w:lvl w:ilvl="0" w:tplc="1B748300">
      <w:start w:val="1"/>
      <w:numFmt w:val="lowerLetter"/>
      <w:lvlText w:val="%1)"/>
      <w:lvlJc w:val="left"/>
      <w:pPr>
        <w:ind w:left="720" w:hanging="360"/>
      </w:pPr>
      <w:rPr>
        <w:rFonts w:hint="default"/>
        <w:w w:val="10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C3F3E67"/>
    <w:multiLevelType w:val="multilevel"/>
    <w:tmpl w:val="7F2C2F98"/>
    <w:lvl w:ilvl="0">
      <w:start w:val="1"/>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ascii="Times New Roman" w:hAnsi="Times New Roman" w:cs="Times New Roman" w:hint="default"/>
        <w:b/>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4"/>
  </w:num>
  <w:num w:numId="3">
    <w:abstractNumId w:val="3"/>
  </w:num>
  <w:num w:numId="4">
    <w:abstractNumId w:val="10"/>
  </w:num>
  <w:num w:numId="5">
    <w:abstractNumId w:val="19"/>
  </w:num>
  <w:num w:numId="6">
    <w:abstractNumId w:val="0"/>
  </w:num>
  <w:num w:numId="7">
    <w:abstractNumId w:val="1"/>
  </w:num>
  <w:num w:numId="8">
    <w:abstractNumId w:val="20"/>
  </w:num>
  <w:num w:numId="9">
    <w:abstractNumId w:val="30"/>
  </w:num>
  <w:num w:numId="10">
    <w:abstractNumId w:val="25"/>
  </w:num>
  <w:num w:numId="11">
    <w:abstractNumId w:val="23"/>
  </w:num>
  <w:num w:numId="12">
    <w:abstractNumId w:val="28"/>
  </w:num>
  <w:num w:numId="13">
    <w:abstractNumId w:val="12"/>
  </w:num>
  <w:num w:numId="14">
    <w:abstractNumId w:val="24"/>
  </w:num>
  <w:num w:numId="15">
    <w:abstractNumId w:val="9"/>
  </w:num>
  <w:num w:numId="16">
    <w:abstractNumId w:val="31"/>
  </w:num>
  <w:num w:numId="17">
    <w:abstractNumId w:val="21"/>
  </w:num>
  <w:num w:numId="18">
    <w:abstractNumId w:val="16"/>
  </w:num>
  <w:num w:numId="19">
    <w:abstractNumId w:val="2"/>
  </w:num>
  <w:num w:numId="20">
    <w:abstractNumId w:val="26"/>
  </w:num>
  <w:num w:numId="21">
    <w:abstractNumId w:val="8"/>
  </w:num>
  <w:num w:numId="22">
    <w:abstractNumId w:val="17"/>
  </w:num>
  <w:num w:numId="23">
    <w:abstractNumId w:val="22"/>
  </w:num>
  <w:num w:numId="24">
    <w:abstractNumId w:val="29"/>
  </w:num>
  <w:num w:numId="25">
    <w:abstractNumId w:val="5"/>
  </w:num>
  <w:num w:numId="26">
    <w:abstractNumId w:val="27"/>
  </w:num>
  <w:num w:numId="27">
    <w:abstractNumId w:val="11"/>
  </w:num>
  <w:num w:numId="28">
    <w:abstractNumId w:val="14"/>
  </w:num>
  <w:num w:numId="29">
    <w:abstractNumId w:val="15"/>
  </w:num>
  <w:num w:numId="30">
    <w:abstractNumId w:val="18"/>
  </w:num>
  <w:num w:numId="31">
    <w:abstractNumId w:val="7"/>
  </w:num>
  <w:num w:numId="32">
    <w:abstractNumId w:val="13"/>
  </w:num>
  <w:num w:numId="33">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8FC"/>
    <w:rsid w:val="00003E2A"/>
    <w:rsid w:val="000042E2"/>
    <w:rsid w:val="0004493B"/>
    <w:rsid w:val="00050451"/>
    <w:rsid w:val="000567DE"/>
    <w:rsid w:val="0006373F"/>
    <w:rsid w:val="00076699"/>
    <w:rsid w:val="000837EE"/>
    <w:rsid w:val="00093EA9"/>
    <w:rsid w:val="000A2D36"/>
    <w:rsid w:val="000D3ABE"/>
    <w:rsid w:val="000E4483"/>
    <w:rsid w:val="000E65F1"/>
    <w:rsid w:val="000E7B0B"/>
    <w:rsid w:val="000F2D5A"/>
    <w:rsid w:val="00115B50"/>
    <w:rsid w:val="00115FBB"/>
    <w:rsid w:val="00116C0E"/>
    <w:rsid w:val="00116CDA"/>
    <w:rsid w:val="00124BB2"/>
    <w:rsid w:val="00130085"/>
    <w:rsid w:val="001337B7"/>
    <w:rsid w:val="00145D39"/>
    <w:rsid w:val="001528FC"/>
    <w:rsid w:val="001624E5"/>
    <w:rsid w:val="001868B2"/>
    <w:rsid w:val="001A6DD5"/>
    <w:rsid w:val="001B19C7"/>
    <w:rsid w:val="001C070A"/>
    <w:rsid w:val="001D0690"/>
    <w:rsid w:val="001F18ED"/>
    <w:rsid w:val="001F2886"/>
    <w:rsid w:val="00222DE0"/>
    <w:rsid w:val="00226891"/>
    <w:rsid w:val="00231CE4"/>
    <w:rsid w:val="00233045"/>
    <w:rsid w:val="00263260"/>
    <w:rsid w:val="002649D4"/>
    <w:rsid w:val="00280E9E"/>
    <w:rsid w:val="002842AD"/>
    <w:rsid w:val="002C59EE"/>
    <w:rsid w:val="002E0997"/>
    <w:rsid w:val="002F2DC2"/>
    <w:rsid w:val="002F4034"/>
    <w:rsid w:val="00300D47"/>
    <w:rsid w:val="00311AD4"/>
    <w:rsid w:val="00317683"/>
    <w:rsid w:val="00336AC2"/>
    <w:rsid w:val="00347BC3"/>
    <w:rsid w:val="00351BD4"/>
    <w:rsid w:val="003678A1"/>
    <w:rsid w:val="00380222"/>
    <w:rsid w:val="00386940"/>
    <w:rsid w:val="003969A4"/>
    <w:rsid w:val="003A37C6"/>
    <w:rsid w:val="003C367D"/>
    <w:rsid w:val="003F195A"/>
    <w:rsid w:val="003F1B34"/>
    <w:rsid w:val="003F4401"/>
    <w:rsid w:val="003F469C"/>
    <w:rsid w:val="003F747D"/>
    <w:rsid w:val="0045156E"/>
    <w:rsid w:val="004523C7"/>
    <w:rsid w:val="00470CD0"/>
    <w:rsid w:val="004A6B18"/>
    <w:rsid w:val="004B1AA5"/>
    <w:rsid w:val="004B6615"/>
    <w:rsid w:val="004D4D6D"/>
    <w:rsid w:val="004F3303"/>
    <w:rsid w:val="004F5296"/>
    <w:rsid w:val="004F5598"/>
    <w:rsid w:val="00507A01"/>
    <w:rsid w:val="0051443A"/>
    <w:rsid w:val="00514C85"/>
    <w:rsid w:val="00533193"/>
    <w:rsid w:val="00534168"/>
    <w:rsid w:val="00553B10"/>
    <w:rsid w:val="00557A91"/>
    <w:rsid w:val="00580B4A"/>
    <w:rsid w:val="0059214B"/>
    <w:rsid w:val="00592541"/>
    <w:rsid w:val="005962B7"/>
    <w:rsid w:val="0059717F"/>
    <w:rsid w:val="005B7C09"/>
    <w:rsid w:val="005C1490"/>
    <w:rsid w:val="005F3805"/>
    <w:rsid w:val="00600F2F"/>
    <w:rsid w:val="0060282B"/>
    <w:rsid w:val="00615A62"/>
    <w:rsid w:val="00635096"/>
    <w:rsid w:val="00652B9E"/>
    <w:rsid w:val="00662B32"/>
    <w:rsid w:val="006724AF"/>
    <w:rsid w:val="00692988"/>
    <w:rsid w:val="006C1E5C"/>
    <w:rsid w:val="006C2672"/>
    <w:rsid w:val="006E01E1"/>
    <w:rsid w:val="006E6EFB"/>
    <w:rsid w:val="007124E0"/>
    <w:rsid w:val="00713D2D"/>
    <w:rsid w:val="00714453"/>
    <w:rsid w:val="00721418"/>
    <w:rsid w:val="00735D4D"/>
    <w:rsid w:val="0074639C"/>
    <w:rsid w:val="00754B84"/>
    <w:rsid w:val="00761569"/>
    <w:rsid w:val="00766176"/>
    <w:rsid w:val="0076626A"/>
    <w:rsid w:val="0076766B"/>
    <w:rsid w:val="007A4D09"/>
    <w:rsid w:val="007B1391"/>
    <w:rsid w:val="007D4287"/>
    <w:rsid w:val="007E1A4B"/>
    <w:rsid w:val="007E3B84"/>
    <w:rsid w:val="007E5459"/>
    <w:rsid w:val="008133D7"/>
    <w:rsid w:val="008264D7"/>
    <w:rsid w:val="00830BF2"/>
    <w:rsid w:val="008346AA"/>
    <w:rsid w:val="00845F4B"/>
    <w:rsid w:val="008501C8"/>
    <w:rsid w:val="00860FC6"/>
    <w:rsid w:val="0086760D"/>
    <w:rsid w:val="00871BC3"/>
    <w:rsid w:val="008778BA"/>
    <w:rsid w:val="00887F95"/>
    <w:rsid w:val="0089205B"/>
    <w:rsid w:val="008A321D"/>
    <w:rsid w:val="008B08B4"/>
    <w:rsid w:val="008C309F"/>
    <w:rsid w:val="008C3873"/>
    <w:rsid w:val="008C4C5C"/>
    <w:rsid w:val="008E0BF7"/>
    <w:rsid w:val="009009A5"/>
    <w:rsid w:val="00903256"/>
    <w:rsid w:val="00905DFD"/>
    <w:rsid w:val="0092001C"/>
    <w:rsid w:val="0094541A"/>
    <w:rsid w:val="00946D08"/>
    <w:rsid w:val="00967649"/>
    <w:rsid w:val="00973026"/>
    <w:rsid w:val="009802FF"/>
    <w:rsid w:val="00995307"/>
    <w:rsid w:val="009B2D03"/>
    <w:rsid w:val="009B4947"/>
    <w:rsid w:val="009B5975"/>
    <w:rsid w:val="009C58BB"/>
    <w:rsid w:val="009D079A"/>
    <w:rsid w:val="009F5107"/>
    <w:rsid w:val="00A02010"/>
    <w:rsid w:val="00A10E62"/>
    <w:rsid w:val="00A23ED3"/>
    <w:rsid w:val="00A27FCB"/>
    <w:rsid w:val="00A624FE"/>
    <w:rsid w:val="00A65D83"/>
    <w:rsid w:val="00A7121A"/>
    <w:rsid w:val="00A76C19"/>
    <w:rsid w:val="00AB2523"/>
    <w:rsid w:val="00AC50D4"/>
    <w:rsid w:val="00AD274D"/>
    <w:rsid w:val="00AD4205"/>
    <w:rsid w:val="00AE2695"/>
    <w:rsid w:val="00AE734E"/>
    <w:rsid w:val="00AF1B43"/>
    <w:rsid w:val="00AF32FC"/>
    <w:rsid w:val="00B050A0"/>
    <w:rsid w:val="00B16D0F"/>
    <w:rsid w:val="00B224D0"/>
    <w:rsid w:val="00B23420"/>
    <w:rsid w:val="00B25389"/>
    <w:rsid w:val="00B46E4C"/>
    <w:rsid w:val="00B568E6"/>
    <w:rsid w:val="00B57382"/>
    <w:rsid w:val="00B573F2"/>
    <w:rsid w:val="00B751A3"/>
    <w:rsid w:val="00B75D51"/>
    <w:rsid w:val="00B76B61"/>
    <w:rsid w:val="00B77DA4"/>
    <w:rsid w:val="00B845F4"/>
    <w:rsid w:val="00B969C1"/>
    <w:rsid w:val="00BA440D"/>
    <w:rsid w:val="00BA61F1"/>
    <w:rsid w:val="00BC6BCA"/>
    <w:rsid w:val="00BD4BE3"/>
    <w:rsid w:val="00BE7909"/>
    <w:rsid w:val="00BF010C"/>
    <w:rsid w:val="00C02B0A"/>
    <w:rsid w:val="00C0702B"/>
    <w:rsid w:val="00C25355"/>
    <w:rsid w:val="00C32B07"/>
    <w:rsid w:val="00C45C8F"/>
    <w:rsid w:val="00C475DA"/>
    <w:rsid w:val="00C612FC"/>
    <w:rsid w:val="00C64044"/>
    <w:rsid w:val="00C763C5"/>
    <w:rsid w:val="00C860CB"/>
    <w:rsid w:val="00C9138B"/>
    <w:rsid w:val="00CA15B7"/>
    <w:rsid w:val="00D07151"/>
    <w:rsid w:val="00D346E6"/>
    <w:rsid w:val="00D55002"/>
    <w:rsid w:val="00D80C86"/>
    <w:rsid w:val="00D95DB4"/>
    <w:rsid w:val="00DA3E78"/>
    <w:rsid w:val="00DA4888"/>
    <w:rsid w:val="00DC0ACE"/>
    <w:rsid w:val="00DC47EF"/>
    <w:rsid w:val="00DE17E7"/>
    <w:rsid w:val="00DE2D8C"/>
    <w:rsid w:val="00DE4238"/>
    <w:rsid w:val="00E00BBE"/>
    <w:rsid w:val="00E01653"/>
    <w:rsid w:val="00E018C5"/>
    <w:rsid w:val="00E04E50"/>
    <w:rsid w:val="00E16F7C"/>
    <w:rsid w:val="00E365C2"/>
    <w:rsid w:val="00E401A8"/>
    <w:rsid w:val="00E53E9D"/>
    <w:rsid w:val="00E54C49"/>
    <w:rsid w:val="00E5538A"/>
    <w:rsid w:val="00E61687"/>
    <w:rsid w:val="00E72748"/>
    <w:rsid w:val="00E73591"/>
    <w:rsid w:val="00E83800"/>
    <w:rsid w:val="00E930B3"/>
    <w:rsid w:val="00EC3FFA"/>
    <w:rsid w:val="00EC7DBB"/>
    <w:rsid w:val="00EE3DD3"/>
    <w:rsid w:val="00EF2753"/>
    <w:rsid w:val="00EF6ADE"/>
    <w:rsid w:val="00F009E9"/>
    <w:rsid w:val="00F1117B"/>
    <w:rsid w:val="00F21558"/>
    <w:rsid w:val="00F34011"/>
    <w:rsid w:val="00F41D2C"/>
    <w:rsid w:val="00F437D1"/>
    <w:rsid w:val="00F45121"/>
    <w:rsid w:val="00F63AC9"/>
    <w:rsid w:val="00F96F94"/>
    <w:rsid w:val="00FC274A"/>
    <w:rsid w:val="00FC3E92"/>
    <w:rsid w:val="00FD2BFC"/>
    <w:rsid w:val="00FD3342"/>
    <w:rsid w:val="00FD736D"/>
    <w:rsid w:val="00FF0A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2BB52"/>
  <w15:docId w15:val="{06D00450-46FF-44BD-9E2B-AC6FEEDF4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28FC"/>
    <w:rPr>
      <w:rFonts w:ascii="Calibri" w:eastAsia="Times New Roman" w:hAnsi="Calibri" w:cs="Times New Roman"/>
      <w:lang w:eastAsia="pt-BR"/>
    </w:rPr>
  </w:style>
  <w:style w:type="paragraph" w:styleId="Ttulo1">
    <w:name w:val="heading 1"/>
    <w:basedOn w:val="Normal"/>
    <w:next w:val="Normal"/>
    <w:link w:val="Ttulo1Char"/>
    <w:uiPriority w:val="9"/>
    <w:qFormat/>
    <w:rsid w:val="00C45C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59717F"/>
    <w:pPr>
      <w:keepNext/>
      <w:spacing w:after="0" w:line="240" w:lineRule="auto"/>
      <w:outlineLvl w:val="1"/>
    </w:pPr>
    <w:rPr>
      <w:rFonts w:ascii="Times New Roman" w:hAnsi="Times New Roman"/>
      <w:b/>
      <w:sz w:val="28"/>
      <w:szCs w:val="20"/>
      <w:u w:val="single"/>
    </w:rPr>
  </w:style>
  <w:style w:type="paragraph" w:styleId="Ttulo3">
    <w:name w:val="heading 3"/>
    <w:basedOn w:val="Normal"/>
    <w:next w:val="Normal"/>
    <w:link w:val="Ttulo3Char"/>
    <w:uiPriority w:val="9"/>
    <w:semiHidden/>
    <w:unhideWhenUsed/>
    <w:qFormat/>
    <w:rsid w:val="00347BC3"/>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C45C8F"/>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C45C8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hd,he"/>
    <w:basedOn w:val="Normal"/>
    <w:link w:val="CabealhoChar"/>
    <w:uiPriority w:val="99"/>
    <w:unhideWhenUsed/>
    <w:rsid w:val="001528FC"/>
    <w:pPr>
      <w:tabs>
        <w:tab w:val="center" w:pos="4252"/>
        <w:tab w:val="right" w:pos="8504"/>
      </w:tabs>
      <w:spacing w:after="0" w:line="240" w:lineRule="auto"/>
    </w:pPr>
  </w:style>
  <w:style w:type="character" w:customStyle="1" w:styleId="CabealhoChar">
    <w:name w:val="Cabeçalho Char"/>
    <w:aliases w:val="Cabeçalho superior Char,Heading 1a Char,hd Char,he Char"/>
    <w:basedOn w:val="Fontepargpadro"/>
    <w:link w:val="Cabealho"/>
    <w:uiPriority w:val="99"/>
    <w:rsid w:val="001528FC"/>
  </w:style>
  <w:style w:type="paragraph" w:styleId="Rodap">
    <w:name w:val="footer"/>
    <w:basedOn w:val="Normal"/>
    <w:link w:val="RodapChar"/>
    <w:uiPriority w:val="99"/>
    <w:unhideWhenUsed/>
    <w:rsid w:val="001528FC"/>
    <w:pPr>
      <w:tabs>
        <w:tab w:val="center" w:pos="4252"/>
        <w:tab w:val="right" w:pos="8504"/>
      </w:tabs>
      <w:spacing w:after="0" w:line="240" w:lineRule="auto"/>
    </w:pPr>
  </w:style>
  <w:style w:type="character" w:customStyle="1" w:styleId="RodapChar">
    <w:name w:val="Rodapé Char"/>
    <w:basedOn w:val="Fontepargpadro"/>
    <w:link w:val="Rodap"/>
    <w:uiPriority w:val="99"/>
    <w:rsid w:val="001528FC"/>
  </w:style>
  <w:style w:type="paragraph" w:styleId="PargrafodaLista">
    <w:name w:val="List Paragraph"/>
    <w:basedOn w:val="Normal"/>
    <w:uiPriority w:val="34"/>
    <w:qFormat/>
    <w:rsid w:val="001528FC"/>
    <w:pPr>
      <w:ind w:left="720"/>
      <w:contextualSpacing/>
    </w:pPr>
  </w:style>
  <w:style w:type="paragraph" w:customStyle="1" w:styleId="Default">
    <w:name w:val="Default"/>
    <w:rsid w:val="00721418"/>
    <w:pPr>
      <w:autoSpaceDE w:val="0"/>
      <w:autoSpaceDN w:val="0"/>
      <w:adjustRightInd w:val="0"/>
      <w:spacing w:after="0" w:line="240" w:lineRule="auto"/>
    </w:pPr>
    <w:rPr>
      <w:rFonts w:ascii="Arial" w:hAnsi="Arial" w:cs="Arial"/>
      <w:color w:val="000000"/>
      <w:sz w:val="24"/>
      <w:szCs w:val="24"/>
    </w:rPr>
  </w:style>
  <w:style w:type="table" w:styleId="Tabelacomgrade">
    <w:name w:val="Table Grid"/>
    <w:basedOn w:val="Tabelanormal"/>
    <w:uiPriority w:val="59"/>
    <w:rsid w:val="00761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507A0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07A01"/>
    <w:rPr>
      <w:rFonts w:ascii="Tahoma" w:eastAsia="Times New Roman" w:hAnsi="Tahoma" w:cs="Tahoma"/>
      <w:sz w:val="16"/>
      <w:szCs w:val="16"/>
      <w:lang w:eastAsia="pt-BR"/>
    </w:rPr>
  </w:style>
  <w:style w:type="character" w:customStyle="1" w:styleId="Ttulo2Char">
    <w:name w:val="Título 2 Char"/>
    <w:basedOn w:val="Fontepargpadro"/>
    <w:link w:val="Ttulo2"/>
    <w:rsid w:val="0059717F"/>
    <w:rPr>
      <w:rFonts w:ascii="Times New Roman" w:eastAsia="Times New Roman" w:hAnsi="Times New Roman" w:cs="Times New Roman"/>
      <w:b/>
      <w:sz w:val="28"/>
      <w:szCs w:val="20"/>
      <w:u w:val="single"/>
      <w:lang w:eastAsia="pt-BR"/>
    </w:rPr>
  </w:style>
  <w:style w:type="character" w:styleId="Hyperlink">
    <w:name w:val="Hyperlink"/>
    <w:rsid w:val="00E53E9D"/>
    <w:rPr>
      <w:color w:val="0000FF"/>
      <w:u w:val="single"/>
    </w:rPr>
  </w:style>
  <w:style w:type="paragraph" w:customStyle="1" w:styleId="Corpodetexto21">
    <w:name w:val="Corpo de texto 21"/>
    <w:basedOn w:val="Normal"/>
    <w:rsid w:val="00E53E9D"/>
    <w:pPr>
      <w:spacing w:after="0" w:line="240" w:lineRule="auto"/>
    </w:pPr>
    <w:rPr>
      <w:rFonts w:ascii="Times New Roman" w:hAnsi="Times New Roman"/>
      <w:sz w:val="24"/>
      <w:szCs w:val="20"/>
    </w:rPr>
  </w:style>
  <w:style w:type="paragraph" w:customStyle="1" w:styleId="Corpodetexto31">
    <w:name w:val="Corpo de texto 31"/>
    <w:basedOn w:val="Normal"/>
    <w:rsid w:val="001624E5"/>
    <w:pPr>
      <w:spacing w:after="0" w:line="240" w:lineRule="auto"/>
      <w:jc w:val="both"/>
    </w:pPr>
    <w:rPr>
      <w:rFonts w:ascii="Times New Roman" w:hAnsi="Times New Roman"/>
      <w:sz w:val="24"/>
      <w:szCs w:val="20"/>
    </w:rPr>
  </w:style>
  <w:style w:type="paragraph" w:styleId="Corpodetexto3">
    <w:name w:val="Body Text 3"/>
    <w:basedOn w:val="Normal"/>
    <w:link w:val="Corpodetexto3Char"/>
    <w:rsid w:val="001624E5"/>
    <w:pPr>
      <w:autoSpaceDE w:val="0"/>
      <w:autoSpaceDN w:val="0"/>
      <w:adjustRightInd w:val="0"/>
      <w:spacing w:after="0" w:line="240" w:lineRule="auto"/>
      <w:jc w:val="both"/>
    </w:pPr>
    <w:rPr>
      <w:rFonts w:ascii="Arial,Bold" w:hAnsi="Arial,Bold"/>
      <w:b/>
      <w:bCs/>
      <w:sz w:val="20"/>
      <w:szCs w:val="20"/>
    </w:rPr>
  </w:style>
  <w:style w:type="character" w:customStyle="1" w:styleId="Corpodetexto3Char">
    <w:name w:val="Corpo de texto 3 Char"/>
    <w:basedOn w:val="Fontepargpadro"/>
    <w:link w:val="Corpodetexto3"/>
    <w:rsid w:val="001624E5"/>
    <w:rPr>
      <w:rFonts w:ascii="Arial,Bold" w:eastAsia="Times New Roman" w:hAnsi="Arial,Bold" w:cs="Times New Roman"/>
      <w:b/>
      <w:bCs/>
      <w:sz w:val="20"/>
      <w:szCs w:val="20"/>
      <w:lang w:eastAsia="pt-BR"/>
    </w:rPr>
  </w:style>
  <w:style w:type="paragraph" w:styleId="Numerada">
    <w:name w:val="List Number"/>
    <w:basedOn w:val="Normal"/>
    <w:rsid w:val="001624E5"/>
    <w:pPr>
      <w:numPr>
        <w:numId w:val="6"/>
      </w:numPr>
      <w:spacing w:after="0" w:line="240" w:lineRule="auto"/>
      <w:contextualSpacing/>
    </w:pPr>
    <w:rPr>
      <w:rFonts w:ascii="Times New Roman" w:hAnsi="Times New Roman"/>
      <w:sz w:val="24"/>
      <w:szCs w:val="24"/>
    </w:rPr>
  </w:style>
  <w:style w:type="paragraph" w:styleId="SemEspaamento">
    <w:name w:val="No Spacing"/>
    <w:uiPriority w:val="1"/>
    <w:qFormat/>
    <w:rsid w:val="001624E5"/>
    <w:pPr>
      <w:spacing w:after="0" w:line="240" w:lineRule="auto"/>
    </w:pPr>
    <w:rPr>
      <w:rFonts w:ascii="Calibri" w:eastAsia="Calibri" w:hAnsi="Calibri" w:cs="Times New Roman"/>
    </w:rPr>
  </w:style>
  <w:style w:type="paragraph" w:styleId="NormalWeb">
    <w:name w:val="Normal (Web)"/>
    <w:basedOn w:val="Normal"/>
    <w:uiPriority w:val="99"/>
    <w:rsid w:val="0092001C"/>
    <w:pPr>
      <w:spacing w:before="100" w:beforeAutospacing="1" w:after="100" w:afterAutospacing="1" w:line="240" w:lineRule="auto"/>
    </w:pPr>
    <w:rPr>
      <w:rFonts w:ascii="Arial Unicode MS" w:eastAsia="Arial Unicode MS" w:hAnsi="Arial Unicode MS" w:cs="Courier New"/>
      <w:color w:val="003366"/>
      <w:sz w:val="24"/>
      <w:szCs w:val="24"/>
    </w:rPr>
  </w:style>
  <w:style w:type="paragraph" w:customStyle="1" w:styleId="BodyText21">
    <w:name w:val="Body Text 21"/>
    <w:basedOn w:val="Normal"/>
    <w:rsid w:val="0092001C"/>
    <w:pPr>
      <w:snapToGrid w:val="0"/>
      <w:spacing w:after="0" w:line="240" w:lineRule="auto"/>
      <w:jc w:val="both"/>
    </w:pPr>
    <w:rPr>
      <w:rFonts w:ascii="Times New Roman" w:hAnsi="Times New Roman"/>
      <w:sz w:val="24"/>
      <w:szCs w:val="20"/>
    </w:rPr>
  </w:style>
  <w:style w:type="paragraph" w:styleId="Corpodetexto">
    <w:name w:val="Body Text"/>
    <w:basedOn w:val="Normal"/>
    <w:link w:val="CorpodetextoChar"/>
    <w:uiPriority w:val="99"/>
    <w:semiHidden/>
    <w:unhideWhenUsed/>
    <w:rsid w:val="00967649"/>
    <w:pPr>
      <w:spacing w:after="120"/>
    </w:pPr>
  </w:style>
  <w:style w:type="character" w:customStyle="1" w:styleId="CorpodetextoChar">
    <w:name w:val="Corpo de texto Char"/>
    <w:basedOn w:val="Fontepargpadro"/>
    <w:link w:val="Corpodetexto"/>
    <w:uiPriority w:val="99"/>
    <w:semiHidden/>
    <w:rsid w:val="00967649"/>
    <w:rPr>
      <w:rFonts w:ascii="Calibri" w:eastAsia="Times New Roman" w:hAnsi="Calibri" w:cs="Times New Roman"/>
      <w:lang w:eastAsia="pt-BR"/>
    </w:rPr>
  </w:style>
  <w:style w:type="paragraph" w:customStyle="1" w:styleId="Corpodetexto210">
    <w:name w:val="Corpo de texto 21"/>
    <w:basedOn w:val="Normal"/>
    <w:rsid w:val="002F2DC2"/>
    <w:pPr>
      <w:spacing w:after="0" w:line="240" w:lineRule="auto"/>
    </w:pPr>
    <w:rPr>
      <w:rFonts w:ascii="Times New Roman" w:hAnsi="Times New Roman"/>
      <w:sz w:val="24"/>
      <w:szCs w:val="20"/>
    </w:rPr>
  </w:style>
  <w:style w:type="character" w:customStyle="1" w:styleId="Ttulo3Char">
    <w:name w:val="Título 3 Char"/>
    <w:basedOn w:val="Fontepargpadro"/>
    <w:link w:val="Ttulo3"/>
    <w:uiPriority w:val="9"/>
    <w:semiHidden/>
    <w:rsid w:val="00347BC3"/>
    <w:rPr>
      <w:rFonts w:asciiTheme="majorHAnsi" w:eastAsiaTheme="majorEastAsia" w:hAnsiTheme="majorHAnsi" w:cstheme="majorBidi"/>
      <w:b/>
      <w:bCs/>
      <w:color w:val="4F81BD" w:themeColor="accent1"/>
      <w:lang w:eastAsia="pt-BR"/>
    </w:rPr>
  </w:style>
  <w:style w:type="character" w:customStyle="1" w:styleId="Ttulo1Char">
    <w:name w:val="Título 1 Char"/>
    <w:basedOn w:val="Fontepargpadro"/>
    <w:link w:val="Ttulo1"/>
    <w:uiPriority w:val="9"/>
    <w:rsid w:val="00C45C8F"/>
    <w:rPr>
      <w:rFonts w:asciiTheme="majorHAnsi" w:eastAsiaTheme="majorEastAsia" w:hAnsiTheme="majorHAnsi" w:cstheme="majorBidi"/>
      <w:b/>
      <w:bCs/>
      <w:color w:val="365F91" w:themeColor="accent1" w:themeShade="BF"/>
      <w:sz w:val="28"/>
      <w:szCs w:val="28"/>
      <w:lang w:eastAsia="pt-BR"/>
    </w:rPr>
  </w:style>
  <w:style w:type="character" w:customStyle="1" w:styleId="Ttulo4Char">
    <w:name w:val="Título 4 Char"/>
    <w:basedOn w:val="Fontepargpadro"/>
    <w:link w:val="Ttulo4"/>
    <w:uiPriority w:val="9"/>
    <w:semiHidden/>
    <w:rsid w:val="00C45C8F"/>
    <w:rPr>
      <w:rFonts w:asciiTheme="majorHAnsi" w:eastAsiaTheme="majorEastAsia" w:hAnsiTheme="majorHAnsi" w:cstheme="majorBidi"/>
      <w:b/>
      <w:bCs/>
      <w:i/>
      <w:iCs/>
      <w:color w:val="4F81BD" w:themeColor="accent1"/>
      <w:lang w:eastAsia="pt-BR"/>
    </w:rPr>
  </w:style>
  <w:style w:type="character" w:customStyle="1" w:styleId="Ttulo5Char">
    <w:name w:val="Título 5 Char"/>
    <w:basedOn w:val="Fontepargpadro"/>
    <w:link w:val="Ttulo5"/>
    <w:uiPriority w:val="9"/>
    <w:semiHidden/>
    <w:rsid w:val="00C45C8F"/>
    <w:rPr>
      <w:rFonts w:asciiTheme="majorHAnsi" w:eastAsiaTheme="majorEastAsia" w:hAnsiTheme="majorHAnsi" w:cstheme="majorBidi"/>
      <w:color w:val="243F60" w:themeColor="accent1" w:themeShade="7F"/>
      <w:lang w:eastAsia="pt-BR"/>
    </w:rPr>
  </w:style>
  <w:style w:type="character" w:styleId="Nmerodepgina">
    <w:name w:val="page number"/>
    <w:basedOn w:val="Fontepargpadro"/>
    <w:rsid w:val="00C45C8F"/>
  </w:style>
  <w:style w:type="paragraph" w:customStyle="1" w:styleId="TableParagraph">
    <w:name w:val="Table Paragraph"/>
    <w:basedOn w:val="Normal"/>
    <w:uiPriority w:val="1"/>
    <w:qFormat/>
    <w:rsid w:val="004F5598"/>
    <w:pPr>
      <w:widowControl w:val="0"/>
      <w:autoSpaceDE w:val="0"/>
      <w:autoSpaceDN w:val="0"/>
      <w:spacing w:after="0" w:line="240" w:lineRule="auto"/>
      <w:ind w:left="107"/>
    </w:pPr>
    <w:rPr>
      <w:rFonts w:ascii="Arial" w:eastAsia="Arial" w:hAnsi="Arial" w:cs="Arial"/>
      <w:lang w:val="en-US" w:eastAsia="en-US"/>
    </w:rPr>
  </w:style>
  <w:style w:type="table" w:customStyle="1" w:styleId="TableNormal">
    <w:name w:val="Table Normal"/>
    <w:uiPriority w:val="2"/>
    <w:semiHidden/>
    <w:unhideWhenUsed/>
    <w:qFormat/>
    <w:rsid w:val="004F559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rpodetexto22">
    <w:name w:val="Corpo de texto 22"/>
    <w:basedOn w:val="Normal"/>
    <w:rsid w:val="009F5107"/>
    <w:pPr>
      <w:spacing w:after="0" w:line="240" w:lineRule="auto"/>
    </w:pPr>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58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net.com.br/" TargetMode="External"/><Relationship Id="rId13" Type="http://schemas.openxmlformats.org/officeDocument/2006/relationships/hyperlink" Target="mailto:licitacao.cmv@gmail.com" TargetMode="External"/><Relationship Id="rId18" Type="http://schemas.openxmlformats.org/officeDocument/2006/relationships/hyperlink" Target="mailto:licitacao.cmv@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icitanet.com.br" TargetMode="External"/><Relationship Id="rId17" Type="http://schemas.openxmlformats.org/officeDocument/2006/relationships/hyperlink" Target="http://www.licitanet.com.br./" TargetMode="External"/><Relationship Id="rId2" Type="http://schemas.openxmlformats.org/officeDocument/2006/relationships/numbering" Target="numbering.xml"/><Relationship Id="rId16" Type="http://schemas.openxmlformats.org/officeDocument/2006/relationships/hyperlink" Target="http://www.licitanet.com.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net.com.br" TargetMode="External"/><Relationship Id="rId5" Type="http://schemas.openxmlformats.org/officeDocument/2006/relationships/webSettings" Target="webSettings.xml"/><Relationship Id="rId15" Type="http://schemas.openxmlformats.org/officeDocument/2006/relationships/hyperlink" Target="mailto:contato@licitanet.com.br" TargetMode="External"/><Relationship Id="rId10" Type="http://schemas.openxmlformats.org/officeDocument/2006/relationships/hyperlink" Target="mailto:licita&#231;&#227;o.cmv@gmail.com" TargetMode="External"/><Relationship Id="rId19" Type="http://schemas.openxmlformats.org/officeDocument/2006/relationships/hyperlink" Target="http://www.licitanet.com.br" TargetMode="External"/><Relationship Id="rId4" Type="http://schemas.openxmlformats.org/officeDocument/2006/relationships/settings" Target="settings.xml"/><Relationship Id="rId9" Type="http://schemas.openxmlformats.org/officeDocument/2006/relationships/hyperlink" Target="http://www.licitanet.com.br;/" TargetMode="External"/><Relationship Id="rId14" Type="http://schemas.openxmlformats.org/officeDocument/2006/relationships/hyperlink" Target="http://www.licitanet.com.b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5C0DF-2310-4F6E-947D-CC3D443AB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28</Pages>
  <Words>12339</Words>
  <Characters>66633</Characters>
  <Application>Microsoft Office Word</Application>
  <DocSecurity>0</DocSecurity>
  <Lines>555</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Usuário</dc:creator>
  <cp:lastModifiedBy>USERCF</cp:lastModifiedBy>
  <cp:revision>4</cp:revision>
  <cp:lastPrinted>2019-02-18T13:43:00Z</cp:lastPrinted>
  <dcterms:created xsi:type="dcterms:W3CDTF">2019-02-15T14:25:00Z</dcterms:created>
  <dcterms:modified xsi:type="dcterms:W3CDTF">2019-02-25T11:18:00Z</dcterms:modified>
</cp:coreProperties>
</file>